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A60" w:rsidRPr="00465A60" w:rsidRDefault="00465A60" w:rsidP="00465A60">
      <w:pPr>
        <w:spacing w:after="0"/>
        <w:jc w:val="center"/>
        <w:rPr>
          <w:b/>
          <w:bCs/>
          <w:sz w:val="32"/>
          <w:szCs w:val="32"/>
        </w:rPr>
      </w:pPr>
      <w:r w:rsidRPr="00465A60">
        <w:rPr>
          <w:b/>
          <w:bCs/>
          <w:sz w:val="32"/>
          <w:szCs w:val="32"/>
        </w:rPr>
        <w:t>ПАМЯТКА о мерах пожарной безопасности в быту для многоквартирных жилых домов</w:t>
      </w:r>
    </w:p>
    <w:p w:rsidR="00465A60" w:rsidRDefault="00465A60" w:rsidP="00465A60">
      <w:pPr>
        <w:spacing w:after="0"/>
        <w:jc w:val="center"/>
        <w:rPr>
          <w:b/>
          <w:bCs/>
          <w:sz w:val="32"/>
          <w:szCs w:val="32"/>
        </w:rPr>
      </w:pPr>
      <w:r w:rsidRPr="00465A60">
        <w:rPr>
          <w:b/>
          <w:bCs/>
          <w:sz w:val="32"/>
          <w:szCs w:val="32"/>
        </w:rPr>
        <w:t>Уважаемые граждане!</w:t>
      </w:r>
    </w:p>
    <w:p w:rsidR="00465A60" w:rsidRPr="00465A60" w:rsidRDefault="00465A60" w:rsidP="00465A60">
      <w:pPr>
        <w:spacing w:after="0"/>
        <w:jc w:val="center"/>
        <w:rPr>
          <w:sz w:val="32"/>
          <w:szCs w:val="32"/>
        </w:rPr>
      </w:pPr>
    </w:p>
    <w:p w:rsidR="00465A60" w:rsidRPr="00465A60" w:rsidRDefault="00465A60" w:rsidP="00465A60">
      <w:pPr>
        <w:rPr>
          <w:sz w:val="28"/>
          <w:szCs w:val="28"/>
        </w:rPr>
      </w:pPr>
      <w:r w:rsidRPr="00465A60">
        <w:rPr>
          <w:b/>
          <w:bCs/>
          <w:sz w:val="28"/>
          <w:szCs w:val="28"/>
        </w:rPr>
        <w:t>В целях предупреждения пожаров в жилье: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1. Никогда не курите в постели. Помните, сигарета и алкоголь - активные соучастники пожара.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2. Не курите на балконе и не бросайте окурки вниз.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3. Никогда не оставляйте без присмотра включенные электроприборы.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4. Следите за исправностью электропроводки, не перегружайте электросеть, не допускайте применения самодельных электроприборов и «жучков».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5. Не закрывайте электролампы и другие светильники бумагой и тканями.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6. Не загромождайте мебелью, оборудованием и другими горючими материалами (горючими жидкостями) балконы (лоджии), а также эвакуационные выходы и лестницы.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7. Не устраивайте склады горючих материалов в подвалах и цокольных этажах, если вход в них не изолирован от общих лестничных клеток.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8. Не оставляйте детей без присмотра, обучите их правилам пользования огнем.</w:t>
      </w:r>
    </w:p>
    <w:p w:rsidR="00465A60" w:rsidRPr="00465A60" w:rsidRDefault="00465A60" w:rsidP="00465A60">
      <w:pPr>
        <w:spacing w:after="0"/>
        <w:rPr>
          <w:sz w:val="28"/>
          <w:szCs w:val="28"/>
        </w:rPr>
      </w:pPr>
      <w:r w:rsidRPr="00465A60">
        <w:rPr>
          <w:sz w:val="28"/>
          <w:szCs w:val="28"/>
        </w:rPr>
        <w:t>9. При малейшем запахе газа на кухне или в квартире не зажигайте свет, не используйте открытый огонь – немедленно проветрите помещения, закройте газовый кран и вызовите газовую службу или службу спасения.</w:t>
      </w:r>
    </w:p>
    <w:p w:rsidR="00465A60" w:rsidRDefault="00465A60" w:rsidP="00465A60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Помните, что пожар</w:t>
      </w: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легче предупредить,</w:t>
      </w: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чем потушить!</w:t>
      </w: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При возникновении пожара немедленно звоните</w:t>
      </w: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по телефону службы спасения</w:t>
      </w: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«01», «112»</w:t>
      </w:r>
    </w:p>
    <w:p w:rsidR="00465A60" w:rsidRPr="00465A60" w:rsidRDefault="00465A60" w:rsidP="00465A60">
      <w:pPr>
        <w:spacing w:after="0" w:line="240" w:lineRule="auto"/>
        <w:jc w:val="center"/>
        <w:rPr>
          <w:sz w:val="32"/>
          <w:szCs w:val="32"/>
        </w:rPr>
      </w:pPr>
      <w:r w:rsidRPr="00465A60">
        <w:rPr>
          <w:b/>
          <w:bCs/>
          <w:sz w:val="32"/>
          <w:szCs w:val="32"/>
        </w:rPr>
        <w:t>четко сообщите, что горит,</w:t>
      </w:r>
    </w:p>
    <w:p w:rsidR="00465A60" w:rsidRDefault="00465A60" w:rsidP="00465A60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65A60">
        <w:rPr>
          <w:b/>
          <w:bCs/>
          <w:sz w:val="32"/>
          <w:szCs w:val="32"/>
        </w:rPr>
        <w:t>адрес и свою фамилию.</w:t>
      </w:r>
    </w:p>
    <w:p w:rsidR="00092009" w:rsidRDefault="00092009" w:rsidP="00465A60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Default="00092009" w:rsidP="00465A60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Default="00092009" w:rsidP="00465A60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Default="00092009" w:rsidP="00465A60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Default="00092009" w:rsidP="00465A60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92009">
        <w:rPr>
          <w:b/>
          <w:bCs/>
          <w:sz w:val="32"/>
          <w:szCs w:val="32"/>
        </w:rPr>
        <w:lastRenderedPageBreak/>
        <w:t>Безопасность при использовании электроприборов</w:t>
      </w:r>
    </w:p>
    <w:p w:rsidR="00092009" w:rsidRPr="00092009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92009">
        <w:rPr>
          <w:b/>
          <w:bCs/>
          <w:sz w:val="32"/>
          <w:szCs w:val="32"/>
        </w:rPr>
        <w:t>Пожары от электротехнических причин возникают в случае перегрузки сети мощными потребителями, при неверном монтаже или ветхости электросетей, при пользовании неисправными электроприборами и оставлении их без присмотра.</w:t>
      </w:r>
    </w:p>
    <w:p w:rsidR="00092009" w:rsidRPr="00092009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Чтобы избежать такого рода пожаров, необходимо соблюдать несложные правила: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монтаж электропроводки должен выполнять только специалист;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замер сопротивления изоляции электропроводки необходимо производить не реже одного раза в три года;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эксплуатируйте провода и кабели с повреждённой или потерявшей защитные свойства изоляцией, не пользуйтесь повреждёнными розетками и выключателями;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нельзя эксплуатировать самодельные электронагревательные приборы;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используйте подставки из негорючих материалов для электроутюгов, электроплит и чайников;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допускайте перегрузки электросети - не включайте в электрическую розетку одновременно несколько электроприборов особенно большой мощности;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запрещается применять некалиброванные плавкие вставки ("жучки") в аппаратах защиты от перегрузки и короткого замыкания;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оставляйте электробытовые приборы включенными в сеть в течение длительного времени, они могут перегреться;</w:t>
      </w: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</w:p>
    <w:p w:rsidR="00092009" w:rsidRPr="00092009" w:rsidRDefault="00092009" w:rsidP="00092009">
      <w:pPr>
        <w:spacing w:after="0" w:line="240" w:lineRule="auto"/>
        <w:jc w:val="center"/>
        <w:rPr>
          <w:bCs/>
          <w:sz w:val="28"/>
          <w:szCs w:val="28"/>
        </w:rPr>
      </w:pPr>
      <w:r w:rsidRPr="00092009">
        <w:rPr>
          <w:bCs/>
          <w:sz w:val="28"/>
          <w:szCs w:val="28"/>
        </w:rPr>
        <w:t>- не оставляйте работающий электронагревательный прибор без присмотра либо под присмотром детей и престарелых;</w:t>
      </w:r>
    </w:p>
    <w:p w:rsidR="00092009" w:rsidRPr="00092009" w:rsidRDefault="00092009" w:rsidP="00092009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0712A0" w:rsidRPr="00465A60" w:rsidRDefault="00092009" w:rsidP="00092009">
      <w:pPr>
        <w:spacing w:after="0" w:line="240" w:lineRule="auto"/>
        <w:jc w:val="center"/>
        <w:rPr>
          <w:sz w:val="32"/>
          <w:szCs w:val="32"/>
        </w:rPr>
      </w:pPr>
      <w:r w:rsidRPr="00092009">
        <w:rPr>
          <w:b/>
          <w:bCs/>
          <w:sz w:val="32"/>
          <w:szCs w:val="32"/>
        </w:rPr>
        <w:t>Будьте внимательны при эксплуатации электрооборудования и своевременно организовывайте его ремонт.</w:t>
      </w:r>
      <w:bookmarkStart w:id="0" w:name="_GoBack"/>
      <w:bookmarkEnd w:id="0"/>
    </w:p>
    <w:sectPr w:rsidR="000712A0" w:rsidRPr="00465A60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03F"/>
    <w:rsid w:val="000712A0"/>
    <w:rsid w:val="00092009"/>
    <w:rsid w:val="00465A60"/>
    <w:rsid w:val="00EA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93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2024-11-25T06:32:00Z</dcterms:created>
  <dcterms:modified xsi:type="dcterms:W3CDTF">2024-11-25T06:43:00Z</dcterms:modified>
</cp:coreProperties>
</file>