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009" w:rsidRPr="00092009" w:rsidRDefault="00092009" w:rsidP="0030057D">
      <w:pPr>
        <w:spacing w:after="0" w:line="240" w:lineRule="auto"/>
        <w:jc w:val="center"/>
        <w:rPr>
          <w:b/>
          <w:bCs/>
          <w:sz w:val="32"/>
          <w:szCs w:val="32"/>
        </w:rPr>
      </w:pPr>
      <w:bookmarkStart w:id="0" w:name="_GoBack"/>
      <w:r w:rsidRPr="00092009">
        <w:rPr>
          <w:b/>
          <w:bCs/>
          <w:sz w:val="32"/>
          <w:szCs w:val="32"/>
        </w:rPr>
        <w:t>Безопасность при использовании электроприборов</w:t>
      </w:r>
    </w:p>
    <w:p w:rsidR="00092009" w:rsidRPr="00092009" w:rsidRDefault="00092009" w:rsidP="0030057D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092009">
        <w:rPr>
          <w:b/>
          <w:bCs/>
          <w:sz w:val="32"/>
          <w:szCs w:val="32"/>
        </w:rPr>
        <w:t>Пожары от электротехнических причин возникают в случае перегрузки сети мощными потребителями, при неверном монтаже или ветхости электросетей, при пользовании неисправными электроприборами и оставлении их без присмотра.</w:t>
      </w:r>
    </w:p>
    <w:bookmarkEnd w:id="0"/>
    <w:p w:rsidR="00092009" w:rsidRPr="00092009" w:rsidRDefault="00092009" w:rsidP="00092009">
      <w:pPr>
        <w:spacing w:after="0" w:line="240" w:lineRule="auto"/>
        <w:jc w:val="center"/>
        <w:rPr>
          <w:b/>
          <w:bCs/>
          <w:sz w:val="32"/>
          <w:szCs w:val="32"/>
        </w:rPr>
      </w:pPr>
    </w:p>
    <w:p w:rsidR="00092009" w:rsidRPr="00092009" w:rsidRDefault="00092009" w:rsidP="0030057D">
      <w:pPr>
        <w:spacing w:after="0" w:line="240" w:lineRule="auto"/>
        <w:jc w:val="center"/>
        <w:rPr>
          <w:bCs/>
          <w:sz w:val="28"/>
          <w:szCs w:val="28"/>
        </w:rPr>
      </w:pPr>
      <w:r w:rsidRPr="00092009">
        <w:rPr>
          <w:bCs/>
          <w:sz w:val="28"/>
          <w:szCs w:val="28"/>
        </w:rPr>
        <w:t>Чтобы избежать такого рода пожаров, необходимо соблюдать несложные правила:</w:t>
      </w:r>
    </w:p>
    <w:p w:rsidR="00092009" w:rsidRPr="00092009" w:rsidRDefault="00092009" w:rsidP="0030057D">
      <w:pPr>
        <w:spacing w:after="0" w:line="240" w:lineRule="auto"/>
        <w:jc w:val="center"/>
        <w:rPr>
          <w:bCs/>
          <w:sz w:val="28"/>
          <w:szCs w:val="28"/>
        </w:rPr>
      </w:pPr>
      <w:r w:rsidRPr="00092009">
        <w:rPr>
          <w:bCs/>
          <w:sz w:val="28"/>
          <w:szCs w:val="28"/>
        </w:rPr>
        <w:t>- монтаж электропроводки должен выполнять только специалист;</w:t>
      </w:r>
    </w:p>
    <w:p w:rsidR="00092009" w:rsidRPr="00092009" w:rsidRDefault="00092009" w:rsidP="0030057D">
      <w:pPr>
        <w:spacing w:after="0" w:line="240" w:lineRule="auto"/>
        <w:jc w:val="center"/>
        <w:rPr>
          <w:bCs/>
          <w:sz w:val="28"/>
          <w:szCs w:val="28"/>
        </w:rPr>
      </w:pPr>
      <w:r w:rsidRPr="00092009">
        <w:rPr>
          <w:bCs/>
          <w:sz w:val="28"/>
          <w:szCs w:val="28"/>
        </w:rPr>
        <w:t>- замер сопротивления изоляции электропроводки необходимо производить не реже одного раза в три года;</w:t>
      </w:r>
    </w:p>
    <w:p w:rsidR="00092009" w:rsidRPr="00092009" w:rsidRDefault="00092009" w:rsidP="0030057D">
      <w:pPr>
        <w:spacing w:after="0" w:line="240" w:lineRule="auto"/>
        <w:jc w:val="center"/>
        <w:rPr>
          <w:bCs/>
          <w:sz w:val="28"/>
          <w:szCs w:val="28"/>
        </w:rPr>
      </w:pPr>
      <w:r w:rsidRPr="00092009">
        <w:rPr>
          <w:bCs/>
          <w:sz w:val="28"/>
          <w:szCs w:val="28"/>
        </w:rPr>
        <w:t>- не эксплуатируйте провода и кабели с повреждённой или потерявшей защитные свойства изоляцией, не пользуйтесь повреждёнными розетками и выключателями;</w:t>
      </w:r>
    </w:p>
    <w:p w:rsidR="00092009" w:rsidRPr="00092009" w:rsidRDefault="00092009" w:rsidP="0030057D">
      <w:pPr>
        <w:spacing w:after="0" w:line="240" w:lineRule="auto"/>
        <w:jc w:val="center"/>
        <w:rPr>
          <w:bCs/>
          <w:sz w:val="28"/>
          <w:szCs w:val="28"/>
        </w:rPr>
      </w:pPr>
      <w:r w:rsidRPr="00092009">
        <w:rPr>
          <w:bCs/>
          <w:sz w:val="28"/>
          <w:szCs w:val="28"/>
        </w:rPr>
        <w:t>- нельзя эксплуатировать самодельные электронагревательные приборы;</w:t>
      </w:r>
    </w:p>
    <w:p w:rsidR="00092009" w:rsidRPr="00092009" w:rsidRDefault="00092009" w:rsidP="0030057D">
      <w:pPr>
        <w:spacing w:after="0" w:line="240" w:lineRule="auto"/>
        <w:jc w:val="center"/>
        <w:rPr>
          <w:bCs/>
          <w:sz w:val="28"/>
          <w:szCs w:val="28"/>
        </w:rPr>
      </w:pPr>
      <w:r w:rsidRPr="00092009">
        <w:rPr>
          <w:bCs/>
          <w:sz w:val="28"/>
          <w:szCs w:val="28"/>
        </w:rPr>
        <w:t>- используйте подставки из негорючих материалов для электроутюгов, электроплит и чайников;</w:t>
      </w:r>
    </w:p>
    <w:p w:rsidR="00092009" w:rsidRPr="00092009" w:rsidRDefault="00092009" w:rsidP="0030057D">
      <w:pPr>
        <w:spacing w:after="0" w:line="240" w:lineRule="auto"/>
        <w:jc w:val="center"/>
        <w:rPr>
          <w:bCs/>
          <w:sz w:val="28"/>
          <w:szCs w:val="28"/>
        </w:rPr>
      </w:pPr>
      <w:r w:rsidRPr="00092009">
        <w:rPr>
          <w:bCs/>
          <w:sz w:val="28"/>
          <w:szCs w:val="28"/>
        </w:rPr>
        <w:t>- не допускайте перегрузки электросети - не включайте в электрическую розетку одновременно несколько электроприборов особенно большой мощности;</w:t>
      </w:r>
    </w:p>
    <w:p w:rsidR="00092009" w:rsidRPr="00092009" w:rsidRDefault="00092009" w:rsidP="0030057D">
      <w:pPr>
        <w:spacing w:after="0" w:line="240" w:lineRule="auto"/>
        <w:jc w:val="center"/>
        <w:rPr>
          <w:bCs/>
          <w:sz w:val="28"/>
          <w:szCs w:val="28"/>
        </w:rPr>
      </w:pPr>
      <w:r w:rsidRPr="00092009">
        <w:rPr>
          <w:bCs/>
          <w:sz w:val="28"/>
          <w:szCs w:val="28"/>
        </w:rPr>
        <w:t>- запрещается применять некалиброванные плавкие вставки ("жучки") в аппаратах защиты от перегрузки и короткого замыкания;</w:t>
      </w:r>
    </w:p>
    <w:p w:rsidR="00092009" w:rsidRPr="00092009" w:rsidRDefault="00092009" w:rsidP="0030057D">
      <w:pPr>
        <w:spacing w:after="0" w:line="240" w:lineRule="auto"/>
        <w:jc w:val="center"/>
        <w:rPr>
          <w:bCs/>
          <w:sz w:val="28"/>
          <w:szCs w:val="28"/>
        </w:rPr>
      </w:pPr>
      <w:r w:rsidRPr="00092009">
        <w:rPr>
          <w:bCs/>
          <w:sz w:val="28"/>
          <w:szCs w:val="28"/>
        </w:rPr>
        <w:t>- не оставляйте электробытовые приборы включенными в сеть в течение длительного времени, они могут перегреться;</w:t>
      </w:r>
    </w:p>
    <w:p w:rsidR="00092009" w:rsidRPr="00092009" w:rsidRDefault="00092009" w:rsidP="00092009">
      <w:pPr>
        <w:spacing w:after="0" w:line="240" w:lineRule="auto"/>
        <w:jc w:val="center"/>
        <w:rPr>
          <w:bCs/>
          <w:sz w:val="28"/>
          <w:szCs w:val="28"/>
        </w:rPr>
      </w:pPr>
      <w:r w:rsidRPr="00092009">
        <w:rPr>
          <w:bCs/>
          <w:sz w:val="28"/>
          <w:szCs w:val="28"/>
        </w:rPr>
        <w:t>- не оставляйте работающий электронагревательный прибор без присмотра либо под присмотром детей и престарелых;</w:t>
      </w:r>
    </w:p>
    <w:p w:rsidR="00092009" w:rsidRPr="00092009" w:rsidRDefault="00092009" w:rsidP="00092009">
      <w:pPr>
        <w:spacing w:after="0" w:line="240" w:lineRule="auto"/>
        <w:jc w:val="center"/>
        <w:rPr>
          <w:b/>
          <w:bCs/>
          <w:sz w:val="32"/>
          <w:szCs w:val="32"/>
        </w:rPr>
      </w:pPr>
    </w:p>
    <w:p w:rsidR="000712A0" w:rsidRDefault="00092009" w:rsidP="00092009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092009">
        <w:rPr>
          <w:b/>
          <w:bCs/>
          <w:sz w:val="32"/>
          <w:szCs w:val="32"/>
        </w:rPr>
        <w:t>Будьте внимательны при эксплуатации электрооборудования и своевременно организовывайте его ремонт.</w:t>
      </w:r>
    </w:p>
    <w:p w:rsidR="0030057D" w:rsidRDefault="0030057D" w:rsidP="0030057D">
      <w:pPr>
        <w:spacing w:after="0" w:line="240" w:lineRule="auto"/>
        <w:jc w:val="center"/>
        <w:rPr>
          <w:sz w:val="32"/>
          <w:szCs w:val="32"/>
        </w:rPr>
      </w:pPr>
    </w:p>
    <w:p w:rsidR="0030057D" w:rsidRPr="0030057D" w:rsidRDefault="0030057D" w:rsidP="0030057D">
      <w:pPr>
        <w:spacing w:after="0" w:line="240" w:lineRule="auto"/>
        <w:jc w:val="center"/>
        <w:rPr>
          <w:sz w:val="32"/>
          <w:szCs w:val="32"/>
        </w:rPr>
      </w:pPr>
      <w:r w:rsidRPr="0030057D">
        <w:rPr>
          <w:sz w:val="32"/>
          <w:szCs w:val="32"/>
        </w:rPr>
        <w:t>Помните, что пожар</w:t>
      </w:r>
    </w:p>
    <w:p w:rsidR="0030057D" w:rsidRPr="0030057D" w:rsidRDefault="0030057D" w:rsidP="0030057D">
      <w:pPr>
        <w:spacing w:after="0" w:line="240" w:lineRule="auto"/>
        <w:jc w:val="center"/>
        <w:rPr>
          <w:sz w:val="32"/>
          <w:szCs w:val="32"/>
        </w:rPr>
      </w:pPr>
      <w:r w:rsidRPr="0030057D">
        <w:rPr>
          <w:sz w:val="32"/>
          <w:szCs w:val="32"/>
        </w:rPr>
        <w:t>легче предупредить,</w:t>
      </w:r>
    </w:p>
    <w:p w:rsidR="0030057D" w:rsidRPr="0030057D" w:rsidRDefault="0030057D" w:rsidP="0030057D">
      <w:pPr>
        <w:spacing w:after="0" w:line="240" w:lineRule="auto"/>
        <w:jc w:val="center"/>
        <w:rPr>
          <w:sz w:val="32"/>
          <w:szCs w:val="32"/>
        </w:rPr>
      </w:pPr>
      <w:r w:rsidRPr="0030057D">
        <w:rPr>
          <w:sz w:val="32"/>
          <w:szCs w:val="32"/>
        </w:rPr>
        <w:t>чем потушить!</w:t>
      </w:r>
    </w:p>
    <w:p w:rsidR="0030057D" w:rsidRPr="0030057D" w:rsidRDefault="0030057D" w:rsidP="0030057D">
      <w:pPr>
        <w:spacing w:after="0" w:line="240" w:lineRule="auto"/>
        <w:jc w:val="center"/>
        <w:rPr>
          <w:sz w:val="32"/>
          <w:szCs w:val="32"/>
        </w:rPr>
      </w:pPr>
      <w:r w:rsidRPr="0030057D">
        <w:rPr>
          <w:sz w:val="32"/>
          <w:szCs w:val="32"/>
        </w:rPr>
        <w:t>При возникновении пожара немедленно звоните</w:t>
      </w:r>
    </w:p>
    <w:p w:rsidR="0030057D" w:rsidRPr="0030057D" w:rsidRDefault="0030057D" w:rsidP="0030057D">
      <w:pPr>
        <w:spacing w:after="0" w:line="240" w:lineRule="auto"/>
        <w:jc w:val="center"/>
        <w:rPr>
          <w:sz w:val="32"/>
          <w:szCs w:val="32"/>
        </w:rPr>
      </w:pPr>
      <w:r w:rsidRPr="0030057D">
        <w:rPr>
          <w:sz w:val="32"/>
          <w:szCs w:val="32"/>
        </w:rPr>
        <w:t>по телефону службы спасения</w:t>
      </w:r>
    </w:p>
    <w:p w:rsidR="0030057D" w:rsidRPr="0030057D" w:rsidRDefault="0030057D" w:rsidP="0030057D">
      <w:pPr>
        <w:spacing w:after="0" w:line="240" w:lineRule="auto"/>
        <w:jc w:val="center"/>
        <w:rPr>
          <w:sz w:val="32"/>
          <w:szCs w:val="32"/>
        </w:rPr>
      </w:pPr>
      <w:r w:rsidRPr="0030057D">
        <w:rPr>
          <w:sz w:val="32"/>
          <w:szCs w:val="32"/>
        </w:rPr>
        <w:t>«01», «112»</w:t>
      </w:r>
    </w:p>
    <w:p w:rsidR="0030057D" w:rsidRPr="0030057D" w:rsidRDefault="0030057D" w:rsidP="0030057D">
      <w:pPr>
        <w:spacing w:after="0" w:line="240" w:lineRule="auto"/>
        <w:jc w:val="center"/>
        <w:rPr>
          <w:sz w:val="32"/>
          <w:szCs w:val="32"/>
        </w:rPr>
      </w:pPr>
      <w:r w:rsidRPr="0030057D">
        <w:rPr>
          <w:sz w:val="32"/>
          <w:szCs w:val="32"/>
        </w:rPr>
        <w:t>четко сообщите, что горит,</w:t>
      </w:r>
    </w:p>
    <w:p w:rsidR="0030057D" w:rsidRPr="00465A60" w:rsidRDefault="0030057D" w:rsidP="0030057D">
      <w:pPr>
        <w:spacing w:after="0" w:line="240" w:lineRule="auto"/>
        <w:jc w:val="center"/>
        <w:rPr>
          <w:sz w:val="32"/>
          <w:szCs w:val="32"/>
        </w:rPr>
      </w:pPr>
      <w:r w:rsidRPr="0030057D">
        <w:rPr>
          <w:sz w:val="32"/>
          <w:szCs w:val="32"/>
        </w:rPr>
        <w:t>адрес и свою фамилию.</w:t>
      </w:r>
    </w:p>
    <w:sectPr w:rsidR="0030057D" w:rsidRPr="00465A60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03F"/>
    <w:rsid w:val="000712A0"/>
    <w:rsid w:val="00092009"/>
    <w:rsid w:val="0030057D"/>
    <w:rsid w:val="00465A60"/>
    <w:rsid w:val="00EA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6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1939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2024-11-25T06:32:00Z</dcterms:created>
  <dcterms:modified xsi:type="dcterms:W3CDTF">2024-11-25T06:46:00Z</dcterms:modified>
</cp:coreProperties>
</file>