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55C" w:rsidRPr="006C242D" w:rsidRDefault="00A2055C" w:rsidP="006C242D">
      <w:pPr>
        <w:ind w:right="6812"/>
        <w:contextualSpacing/>
        <w:jc w:val="center"/>
        <w:rPr>
          <w:rFonts w:ascii="Times New Roman" w:hAnsi="Times New Roman"/>
          <w:b/>
          <w:sz w:val="28"/>
          <w:szCs w:val="28"/>
        </w:rPr>
      </w:pPr>
      <w:r w:rsidRPr="006C242D">
        <w:rPr>
          <w:rFonts w:ascii="Times New Roman" w:hAnsi="Times New Roman"/>
          <w:b/>
          <w:noProof/>
          <w:sz w:val="28"/>
          <w:szCs w:val="28"/>
        </w:rPr>
        <w:drawing>
          <wp:anchor distT="0" distB="0" distL="114300" distR="114300" simplePos="0" relativeHeight="251660288" behindDoc="1" locked="0" layoutInCell="1" allowOverlap="1">
            <wp:simplePos x="0" y="0"/>
            <wp:positionH relativeFrom="column">
              <wp:posOffset>2874645</wp:posOffset>
            </wp:positionH>
            <wp:positionV relativeFrom="paragraph">
              <wp:posOffset>-125730</wp:posOffset>
            </wp:positionV>
            <wp:extent cx="457200" cy="457200"/>
            <wp:effectExtent l="19050" t="0" r="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lum bright="-30000" contrast="60000"/>
                    </a:blip>
                    <a:srcRect l="63390" t="71364" r="29004" b="23170"/>
                    <a:stretch>
                      <a:fillRect/>
                    </a:stretch>
                  </pic:blipFill>
                  <pic:spPr bwMode="auto">
                    <a:xfrm>
                      <a:off x="0" y="0"/>
                      <a:ext cx="457200" cy="457200"/>
                    </a:xfrm>
                    <a:prstGeom prst="rect">
                      <a:avLst/>
                    </a:prstGeom>
                    <a:noFill/>
                    <a:ln w="9525">
                      <a:noFill/>
                      <a:miter lim="800000"/>
                      <a:headEnd/>
                      <a:tailEnd/>
                    </a:ln>
                  </pic:spPr>
                </pic:pic>
              </a:graphicData>
            </a:graphic>
          </wp:anchor>
        </w:drawing>
      </w:r>
    </w:p>
    <w:p w:rsidR="00A2055C" w:rsidRPr="006C242D" w:rsidRDefault="00A2055C" w:rsidP="006C242D">
      <w:pPr>
        <w:ind w:right="6812"/>
        <w:contextualSpacing/>
        <w:jc w:val="center"/>
        <w:rPr>
          <w:rFonts w:ascii="Times New Roman" w:hAnsi="Times New Roman"/>
          <w:b/>
          <w:sz w:val="28"/>
          <w:szCs w:val="28"/>
        </w:rPr>
      </w:pPr>
    </w:p>
    <w:p w:rsidR="00A2055C" w:rsidRPr="006C242D" w:rsidRDefault="00A2055C" w:rsidP="006C242D">
      <w:pPr>
        <w:contextualSpacing/>
        <w:jc w:val="center"/>
        <w:rPr>
          <w:rFonts w:ascii="Times New Roman" w:hAnsi="Times New Roman"/>
          <w:b/>
          <w:sz w:val="28"/>
          <w:szCs w:val="28"/>
        </w:rPr>
      </w:pPr>
      <w:r w:rsidRPr="006C242D">
        <w:rPr>
          <w:rFonts w:ascii="Times New Roman" w:hAnsi="Times New Roman"/>
          <w:b/>
          <w:sz w:val="28"/>
          <w:szCs w:val="28"/>
        </w:rPr>
        <w:t>СОБРАНИЕ ПРЕДСТАВИТЕЛЕЙ</w:t>
      </w:r>
    </w:p>
    <w:p w:rsidR="00A2055C" w:rsidRPr="006C242D" w:rsidRDefault="00A2055C" w:rsidP="006C242D">
      <w:pPr>
        <w:contextualSpacing/>
        <w:jc w:val="center"/>
        <w:rPr>
          <w:rFonts w:ascii="Times New Roman" w:hAnsi="Times New Roman"/>
          <w:b/>
          <w:sz w:val="28"/>
          <w:szCs w:val="28"/>
        </w:rPr>
      </w:pPr>
      <w:r w:rsidRPr="006C242D">
        <w:rPr>
          <w:rFonts w:ascii="Times New Roman" w:hAnsi="Times New Roman"/>
          <w:b/>
          <w:sz w:val="28"/>
          <w:szCs w:val="28"/>
        </w:rPr>
        <w:t xml:space="preserve">СЕЛЬСКОГО ПОСЕЛЕНИЯ </w:t>
      </w:r>
      <w:proofErr w:type="gramStart"/>
      <w:r w:rsidRPr="006C242D">
        <w:rPr>
          <w:rFonts w:ascii="Times New Roman" w:hAnsi="Times New Roman"/>
          <w:b/>
          <w:sz w:val="28"/>
          <w:szCs w:val="28"/>
        </w:rPr>
        <w:t>СПАССКОЕ</w:t>
      </w:r>
      <w:proofErr w:type="gramEnd"/>
    </w:p>
    <w:p w:rsidR="00A2055C" w:rsidRPr="006C242D" w:rsidRDefault="00A2055C" w:rsidP="006C242D">
      <w:pPr>
        <w:contextualSpacing/>
        <w:jc w:val="center"/>
        <w:rPr>
          <w:rFonts w:ascii="Times New Roman" w:hAnsi="Times New Roman"/>
          <w:b/>
          <w:sz w:val="28"/>
          <w:szCs w:val="28"/>
        </w:rPr>
      </w:pPr>
      <w:r w:rsidRPr="006C242D">
        <w:rPr>
          <w:rFonts w:ascii="Times New Roman" w:hAnsi="Times New Roman"/>
          <w:b/>
          <w:sz w:val="28"/>
          <w:szCs w:val="28"/>
        </w:rPr>
        <w:t xml:space="preserve">МУНИЦИПАЛЬНОГО РАЙОНА </w:t>
      </w:r>
      <w:proofErr w:type="gramStart"/>
      <w:r w:rsidRPr="006C242D">
        <w:rPr>
          <w:rFonts w:ascii="Times New Roman" w:hAnsi="Times New Roman"/>
          <w:b/>
          <w:sz w:val="28"/>
          <w:szCs w:val="28"/>
        </w:rPr>
        <w:t>ПРИВОЛЖСКИЙ</w:t>
      </w:r>
      <w:proofErr w:type="gramEnd"/>
    </w:p>
    <w:p w:rsidR="00A2055C" w:rsidRPr="006C242D" w:rsidRDefault="00A2055C" w:rsidP="006C242D">
      <w:pPr>
        <w:contextualSpacing/>
        <w:jc w:val="center"/>
        <w:rPr>
          <w:rFonts w:ascii="Times New Roman" w:hAnsi="Times New Roman"/>
          <w:b/>
          <w:sz w:val="28"/>
          <w:szCs w:val="28"/>
        </w:rPr>
      </w:pPr>
      <w:r w:rsidRPr="006C242D">
        <w:rPr>
          <w:rFonts w:ascii="Times New Roman" w:hAnsi="Times New Roman"/>
          <w:b/>
          <w:sz w:val="28"/>
          <w:szCs w:val="28"/>
        </w:rPr>
        <w:t>САМАРСКОЙ ОБЛАСТИ</w:t>
      </w:r>
    </w:p>
    <w:p w:rsidR="00A2055C" w:rsidRPr="006C242D" w:rsidRDefault="00A2055C" w:rsidP="006C242D">
      <w:pPr>
        <w:contextualSpacing/>
        <w:jc w:val="center"/>
        <w:rPr>
          <w:rFonts w:ascii="Times New Roman" w:hAnsi="Times New Roman"/>
          <w:b/>
          <w:sz w:val="28"/>
          <w:szCs w:val="28"/>
        </w:rPr>
      </w:pPr>
      <w:r w:rsidRPr="006C242D">
        <w:rPr>
          <w:rFonts w:ascii="Times New Roman" w:hAnsi="Times New Roman"/>
          <w:b/>
          <w:sz w:val="28"/>
          <w:szCs w:val="28"/>
        </w:rPr>
        <w:t>ТРЕТЬЕГО СОЗЫВА</w:t>
      </w:r>
    </w:p>
    <w:p w:rsidR="00A2055C" w:rsidRPr="006C242D" w:rsidRDefault="00A2055C" w:rsidP="006C242D">
      <w:pPr>
        <w:contextualSpacing/>
        <w:jc w:val="center"/>
        <w:rPr>
          <w:rFonts w:ascii="Times New Roman" w:hAnsi="Times New Roman"/>
          <w:b/>
          <w:sz w:val="28"/>
          <w:szCs w:val="28"/>
        </w:rPr>
      </w:pPr>
    </w:p>
    <w:p w:rsidR="00A2055C" w:rsidRPr="006C242D" w:rsidRDefault="00A2055C" w:rsidP="006C242D">
      <w:pPr>
        <w:contextualSpacing/>
        <w:jc w:val="center"/>
        <w:rPr>
          <w:rFonts w:ascii="Times New Roman" w:hAnsi="Times New Roman"/>
          <w:b/>
          <w:sz w:val="28"/>
          <w:szCs w:val="28"/>
        </w:rPr>
      </w:pPr>
    </w:p>
    <w:p w:rsidR="00A2055C" w:rsidRPr="006C242D" w:rsidRDefault="00A2055C" w:rsidP="006C242D">
      <w:pPr>
        <w:contextualSpacing/>
        <w:jc w:val="center"/>
        <w:rPr>
          <w:rFonts w:ascii="Times New Roman" w:hAnsi="Times New Roman"/>
          <w:b/>
          <w:sz w:val="40"/>
          <w:szCs w:val="40"/>
        </w:rPr>
      </w:pPr>
      <w:r w:rsidRPr="006C242D">
        <w:rPr>
          <w:rFonts w:ascii="Times New Roman" w:hAnsi="Times New Roman"/>
          <w:b/>
          <w:sz w:val="40"/>
          <w:szCs w:val="40"/>
        </w:rPr>
        <w:t xml:space="preserve"> </w:t>
      </w:r>
      <w:proofErr w:type="gramStart"/>
      <w:r w:rsidRPr="006C242D">
        <w:rPr>
          <w:rFonts w:ascii="Times New Roman" w:hAnsi="Times New Roman"/>
          <w:b/>
          <w:sz w:val="40"/>
          <w:szCs w:val="40"/>
        </w:rPr>
        <w:t>Р</w:t>
      </w:r>
      <w:proofErr w:type="gramEnd"/>
      <w:r w:rsidRPr="006C242D">
        <w:rPr>
          <w:rFonts w:ascii="Times New Roman" w:hAnsi="Times New Roman"/>
          <w:b/>
          <w:sz w:val="40"/>
          <w:szCs w:val="40"/>
        </w:rPr>
        <w:t xml:space="preserve">   Е   Ш   Е   Н   И  Е № </w:t>
      </w:r>
      <w:r w:rsidR="006C242D">
        <w:rPr>
          <w:rFonts w:ascii="Times New Roman" w:hAnsi="Times New Roman"/>
          <w:b/>
          <w:sz w:val="40"/>
          <w:szCs w:val="40"/>
        </w:rPr>
        <w:t>82</w:t>
      </w:r>
      <w:r w:rsidRPr="006C242D">
        <w:rPr>
          <w:rFonts w:ascii="Times New Roman" w:hAnsi="Times New Roman"/>
          <w:b/>
          <w:sz w:val="40"/>
          <w:szCs w:val="40"/>
        </w:rPr>
        <w:t>/</w:t>
      </w:r>
      <w:r w:rsidR="006C242D">
        <w:rPr>
          <w:rFonts w:ascii="Times New Roman" w:hAnsi="Times New Roman"/>
          <w:b/>
          <w:sz w:val="40"/>
          <w:szCs w:val="40"/>
        </w:rPr>
        <w:t>43</w:t>
      </w:r>
    </w:p>
    <w:p w:rsidR="00A2055C" w:rsidRPr="006C242D" w:rsidRDefault="00A2055C" w:rsidP="006C242D">
      <w:pPr>
        <w:pStyle w:val="afa"/>
        <w:contextualSpacing/>
        <w:jc w:val="left"/>
        <w:rPr>
          <w:b/>
          <w:sz w:val="28"/>
          <w:szCs w:val="28"/>
        </w:rPr>
      </w:pPr>
      <w:r w:rsidRPr="006C242D">
        <w:rPr>
          <w:b/>
          <w:sz w:val="28"/>
          <w:szCs w:val="28"/>
        </w:rPr>
        <w:t xml:space="preserve">                                               </w:t>
      </w:r>
    </w:p>
    <w:p w:rsidR="00A2055C" w:rsidRPr="006C242D" w:rsidRDefault="008E353F" w:rsidP="006C242D">
      <w:pPr>
        <w:pStyle w:val="afa"/>
        <w:contextualSpacing/>
        <w:rPr>
          <w:sz w:val="32"/>
          <w:szCs w:val="32"/>
        </w:rPr>
      </w:pPr>
      <w:r w:rsidRPr="006C242D">
        <w:rPr>
          <w:sz w:val="32"/>
          <w:szCs w:val="32"/>
        </w:rPr>
        <w:t>0</w:t>
      </w:r>
      <w:r w:rsidR="006C242D">
        <w:rPr>
          <w:sz w:val="32"/>
          <w:szCs w:val="32"/>
        </w:rPr>
        <w:t>6</w:t>
      </w:r>
      <w:r w:rsidR="002804CE" w:rsidRPr="006C242D">
        <w:rPr>
          <w:sz w:val="32"/>
          <w:szCs w:val="32"/>
        </w:rPr>
        <w:t xml:space="preserve"> </w:t>
      </w:r>
      <w:r w:rsidR="006C242D">
        <w:rPr>
          <w:sz w:val="32"/>
          <w:szCs w:val="32"/>
        </w:rPr>
        <w:t>феврал</w:t>
      </w:r>
      <w:r w:rsidRPr="006C242D">
        <w:rPr>
          <w:sz w:val="32"/>
          <w:szCs w:val="32"/>
        </w:rPr>
        <w:t>я</w:t>
      </w:r>
      <w:r w:rsidR="00A2055C" w:rsidRPr="006C242D">
        <w:rPr>
          <w:sz w:val="32"/>
          <w:szCs w:val="32"/>
        </w:rPr>
        <w:t xml:space="preserve">  201</w:t>
      </w:r>
      <w:r w:rsidR="006C242D">
        <w:rPr>
          <w:sz w:val="32"/>
          <w:szCs w:val="32"/>
        </w:rPr>
        <w:t>8</w:t>
      </w:r>
      <w:r w:rsidR="00A2055C" w:rsidRPr="006C242D">
        <w:rPr>
          <w:sz w:val="32"/>
          <w:szCs w:val="32"/>
        </w:rPr>
        <w:t xml:space="preserve"> года.</w:t>
      </w:r>
    </w:p>
    <w:p w:rsidR="0022254E" w:rsidRPr="006C242D" w:rsidRDefault="0022254E" w:rsidP="006C242D">
      <w:pPr>
        <w:contextualSpacing/>
        <w:jc w:val="both"/>
        <w:rPr>
          <w:rFonts w:ascii="Times New Roman" w:hAnsi="Times New Roman"/>
          <w:sz w:val="28"/>
          <w:szCs w:val="28"/>
        </w:rPr>
      </w:pPr>
    </w:p>
    <w:p w:rsidR="007015AE" w:rsidRPr="006C242D" w:rsidRDefault="0022254E" w:rsidP="006C242D">
      <w:pPr>
        <w:pStyle w:val="af5"/>
        <w:keepNext w:val="0"/>
        <w:spacing w:after="0"/>
        <w:contextualSpacing/>
        <w:rPr>
          <w:rFonts w:ascii="Times New Roman" w:hAnsi="Times New Roman" w:cs="Times New Roman"/>
          <w:szCs w:val="28"/>
        </w:rPr>
      </w:pPr>
      <w:r w:rsidRPr="006C242D">
        <w:rPr>
          <w:rFonts w:ascii="Times New Roman" w:hAnsi="Times New Roman" w:cs="Times New Roman"/>
          <w:szCs w:val="28"/>
        </w:rPr>
        <w:t xml:space="preserve">О внесении изменений в Правила землепользования и застройки </w:t>
      </w:r>
      <w:r w:rsidRPr="006C242D">
        <w:rPr>
          <w:rFonts w:ascii="Times New Roman" w:hAnsi="Times New Roman" w:cs="Times New Roman"/>
          <w:noProof/>
          <w:szCs w:val="28"/>
        </w:rPr>
        <w:t>сельского</w:t>
      </w:r>
      <w:r w:rsidRPr="006C242D">
        <w:rPr>
          <w:rFonts w:ascii="Times New Roman" w:hAnsi="Times New Roman" w:cs="Times New Roman"/>
          <w:szCs w:val="28"/>
        </w:rPr>
        <w:t xml:space="preserve"> поселения </w:t>
      </w:r>
      <w:r w:rsidR="000F481B" w:rsidRPr="006C242D">
        <w:rPr>
          <w:rFonts w:ascii="Times New Roman" w:hAnsi="Times New Roman" w:cs="Times New Roman"/>
          <w:noProof/>
          <w:szCs w:val="28"/>
          <w:lang w:eastAsia="ar-SA"/>
        </w:rPr>
        <w:t>Спасское</w:t>
      </w:r>
      <w:r w:rsidRPr="006C242D">
        <w:rPr>
          <w:rFonts w:ascii="Times New Roman" w:hAnsi="Times New Roman" w:cs="Times New Roman"/>
          <w:szCs w:val="28"/>
          <w:lang w:eastAsia="ar-SA"/>
        </w:rPr>
        <w:t xml:space="preserve"> муниципального района </w:t>
      </w:r>
      <w:r w:rsidR="00E50145" w:rsidRPr="006C242D">
        <w:rPr>
          <w:rFonts w:ascii="Times New Roman" w:hAnsi="Times New Roman" w:cs="Times New Roman"/>
          <w:noProof/>
          <w:szCs w:val="28"/>
          <w:lang w:eastAsia="ar-SA"/>
        </w:rPr>
        <w:t>Приволжский</w:t>
      </w:r>
      <w:r w:rsidR="002B250E" w:rsidRPr="006C242D">
        <w:rPr>
          <w:rFonts w:ascii="Times New Roman" w:hAnsi="Times New Roman" w:cs="Times New Roman"/>
          <w:noProof/>
          <w:szCs w:val="28"/>
          <w:lang w:eastAsia="ar-SA"/>
        </w:rPr>
        <w:t xml:space="preserve"> </w:t>
      </w:r>
      <w:r w:rsidRPr="006C242D">
        <w:rPr>
          <w:rFonts w:ascii="Times New Roman" w:hAnsi="Times New Roman" w:cs="Times New Roman"/>
          <w:szCs w:val="28"/>
        </w:rPr>
        <w:t xml:space="preserve">Самарской области, утвержденные решением Собрания представителей </w:t>
      </w:r>
      <w:r w:rsidRPr="006C242D">
        <w:rPr>
          <w:rFonts w:ascii="Times New Roman" w:hAnsi="Times New Roman" w:cs="Times New Roman"/>
          <w:noProof/>
          <w:szCs w:val="28"/>
        </w:rPr>
        <w:t>сельского</w:t>
      </w:r>
      <w:r w:rsidRPr="006C242D">
        <w:rPr>
          <w:rFonts w:ascii="Times New Roman" w:hAnsi="Times New Roman" w:cs="Times New Roman"/>
          <w:szCs w:val="28"/>
        </w:rPr>
        <w:t xml:space="preserve"> поселения </w:t>
      </w:r>
      <w:r w:rsidR="000F481B" w:rsidRPr="006C242D">
        <w:rPr>
          <w:rFonts w:ascii="Times New Roman" w:hAnsi="Times New Roman" w:cs="Times New Roman"/>
          <w:noProof/>
          <w:szCs w:val="28"/>
          <w:lang w:eastAsia="ar-SA"/>
        </w:rPr>
        <w:t>Спасское</w:t>
      </w:r>
      <w:r w:rsidRPr="006C242D">
        <w:rPr>
          <w:rFonts w:ascii="Times New Roman" w:hAnsi="Times New Roman" w:cs="Times New Roman"/>
          <w:szCs w:val="28"/>
          <w:lang w:eastAsia="ar-SA"/>
        </w:rPr>
        <w:t xml:space="preserve"> муниципального района </w:t>
      </w:r>
      <w:r w:rsidR="00E50145" w:rsidRPr="006C242D">
        <w:rPr>
          <w:rFonts w:ascii="Times New Roman" w:hAnsi="Times New Roman" w:cs="Times New Roman"/>
          <w:noProof/>
          <w:szCs w:val="28"/>
          <w:lang w:eastAsia="ar-SA"/>
        </w:rPr>
        <w:t>Приволжский</w:t>
      </w:r>
      <w:r w:rsidR="002B250E" w:rsidRPr="006C242D">
        <w:rPr>
          <w:rFonts w:ascii="Times New Roman" w:hAnsi="Times New Roman" w:cs="Times New Roman"/>
          <w:noProof/>
          <w:szCs w:val="28"/>
          <w:lang w:eastAsia="ar-SA"/>
        </w:rPr>
        <w:t xml:space="preserve"> </w:t>
      </w:r>
      <w:r w:rsidRPr="006C242D">
        <w:rPr>
          <w:rFonts w:ascii="Times New Roman" w:hAnsi="Times New Roman" w:cs="Times New Roman"/>
          <w:szCs w:val="28"/>
        </w:rPr>
        <w:t>Самарской области</w:t>
      </w:r>
      <w:r w:rsidRPr="006C242D">
        <w:rPr>
          <w:rFonts w:ascii="Times New Roman" w:hAnsi="Times New Roman" w:cs="Times New Roman"/>
          <w:bCs/>
          <w:szCs w:val="28"/>
        </w:rPr>
        <w:t xml:space="preserve"> </w:t>
      </w:r>
      <w:r w:rsidR="007015AE" w:rsidRPr="006C242D">
        <w:rPr>
          <w:rFonts w:ascii="Times New Roman" w:hAnsi="Times New Roman" w:cs="Times New Roman"/>
          <w:szCs w:val="28"/>
        </w:rPr>
        <w:t>от 24.12.2013 № 90/53</w:t>
      </w:r>
    </w:p>
    <w:p w:rsidR="0022254E" w:rsidRPr="006C242D" w:rsidRDefault="0022254E" w:rsidP="006C242D">
      <w:pPr>
        <w:contextualSpacing/>
        <w:jc w:val="center"/>
        <w:outlineLvl w:val="0"/>
        <w:rPr>
          <w:rFonts w:ascii="Times New Roman" w:hAnsi="Times New Roman"/>
          <w:b/>
          <w:sz w:val="28"/>
          <w:szCs w:val="28"/>
        </w:rPr>
      </w:pPr>
    </w:p>
    <w:p w:rsidR="0022254E" w:rsidRPr="006C242D" w:rsidRDefault="0022254E" w:rsidP="006C242D">
      <w:pPr>
        <w:contextualSpacing/>
        <w:jc w:val="both"/>
        <w:rPr>
          <w:rFonts w:ascii="Times New Roman" w:hAnsi="Times New Roman"/>
          <w:sz w:val="28"/>
          <w:szCs w:val="28"/>
        </w:rPr>
      </w:pPr>
    </w:p>
    <w:p w:rsidR="006C242D" w:rsidRPr="006C242D" w:rsidRDefault="006C242D" w:rsidP="006C242D">
      <w:pPr>
        <w:ind w:firstLine="709"/>
        <w:contextualSpacing/>
        <w:jc w:val="both"/>
        <w:rPr>
          <w:rFonts w:ascii="Times New Roman" w:hAnsi="Times New Roman"/>
        </w:rPr>
      </w:pPr>
      <w:proofErr w:type="gramStart"/>
      <w:r w:rsidRPr="006C242D">
        <w:rPr>
          <w:rFonts w:ascii="Times New Roman" w:hAnsi="Times New Roman"/>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w:t>
      </w:r>
      <w:r w:rsidRPr="006C242D">
        <w:rPr>
          <w:rFonts w:ascii="Times New Roman" w:hAnsi="Times New Roman"/>
          <w:bCs/>
        </w:rPr>
        <w:t>сельского</w:t>
      </w:r>
      <w:r w:rsidRPr="006C242D">
        <w:rPr>
          <w:rFonts w:ascii="Times New Roman" w:hAnsi="Times New Roman"/>
        </w:rPr>
        <w:t xml:space="preserve"> поселения Спасское муниципального района Пр</w:t>
      </w:r>
      <w:r w:rsidR="00120A7C">
        <w:rPr>
          <w:rFonts w:ascii="Times New Roman" w:hAnsi="Times New Roman"/>
        </w:rPr>
        <w:t>иволжский Самарской области от 03.02</w:t>
      </w:r>
      <w:r w:rsidRPr="006C242D">
        <w:rPr>
          <w:rFonts w:ascii="Times New Roman" w:hAnsi="Times New Roman"/>
        </w:rPr>
        <w:t>.201</w:t>
      </w:r>
      <w:r w:rsidR="00120A7C">
        <w:rPr>
          <w:rFonts w:ascii="Times New Roman" w:hAnsi="Times New Roman"/>
        </w:rPr>
        <w:t>8</w:t>
      </w:r>
      <w:r w:rsidRPr="006C242D">
        <w:rPr>
          <w:rFonts w:ascii="Times New Roman" w:hAnsi="Times New Roman"/>
        </w:rPr>
        <w:t xml:space="preserve"> года, Собрание представителей</w:t>
      </w:r>
      <w:proofErr w:type="gramEnd"/>
      <w:r w:rsidRPr="006C242D">
        <w:rPr>
          <w:rFonts w:ascii="Times New Roman" w:hAnsi="Times New Roman"/>
        </w:rPr>
        <w:t xml:space="preserve"> сельского поселения </w:t>
      </w:r>
      <w:proofErr w:type="gramStart"/>
      <w:r w:rsidRPr="006C242D">
        <w:rPr>
          <w:rFonts w:ascii="Times New Roman" w:hAnsi="Times New Roman"/>
        </w:rPr>
        <w:t>Спасское</w:t>
      </w:r>
      <w:proofErr w:type="gramEnd"/>
      <w:r w:rsidRPr="006C242D">
        <w:rPr>
          <w:rFonts w:ascii="Times New Roman" w:hAnsi="Times New Roman"/>
        </w:rPr>
        <w:t xml:space="preserve"> муниципального района Приволжский Самарской области</w:t>
      </w:r>
    </w:p>
    <w:p w:rsidR="006C242D" w:rsidRPr="006C242D" w:rsidRDefault="006C242D" w:rsidP="006C242D">
      <w:pPr>
        <w:ind w:firstLine="700"/>
        <w:contextualSpacing/>
        <w:jc w:val="both"/>
        <w:rPr>
          <w:rFonts w:ascii="Times New Roman" w:hAnsi="Times New Roman"/>
        </w:rPr>
      </w:pPr>
    </w:p>
    <w:p w:rsidR="006C242D" w:rsidRPr="006C242D" w:rsidRDefault="006C242D" w:rsidP="006C242D">
      <w:pPr>
        <w:contextualSpacing/>
        <w:jc w:val="center"/>
        <w:rPr>
          <w:rFonts w:ascii="Times New Roman" w:hAnsi="Times New Roman"/>
          <w:b/>
        </w:rPr>
      </w:pPr>
      <w:r w:rsidRPr="006C242D">
        <w:rPr>
          <w:rFonts w:ascii="Times New Roman" w:hAnsi="Times New Roman"/>
          <w:b/>
        </w:rPr>
        <w:t>РЕШИЛО:</w:t>
      </w:r>
    </w:p>
    <w:p w:rsidR="006C242D" w:rsidRPr="006C242D" w:rsidRDefault="006C242D" w:rsidP="006C242D">
      <w:pPr>
        <w:ind w:firstLine="700"/>
        <w:contextualSpacing/>
        <w:jc w:val="both"/>
        <w:rPr>
          <w:rFonts w:ascii="Times New Roman" w:hAnsi="Times New Roman"/>
        </w:rPr>
      </w:pPr>
    </w:p>
    <w:p w:rsidR="006C242D" w:rsidRPr="006C242D" w:rsidRDefault="006C242D" w:rsidP="006C242D">
      <w:pPr>
        <w:ind w:firstLine="700"/>
        <w:contextualSpacing/>
        <w:jc w:val="both"/>
        <w:rPr>
          <w:rFonts w:ascii="Times New Roman" w:hAnsi="Times New Roman"/>
          <w:bCs/>
        </w:rPr>
      </w:pPr>
      <w:r w:rsidRPr="006C242D">
        <w:rPr>
          <w:rFonts w:ascii="Times New Roman" w:hAnsi="Times New Roman"/>
        </w:rPr>
        <w:t xml:space="preserve">1. Внести следующие изменения в Правила землепользования и застройки </w:t>
      </w:r>
      <w:r w:rsidRPr="006C242D">
        <w:rPr>
          <w:rFonts w:ascii="Times New Roman" w:hAnsi="Times New Roman"/>
          <w:bCs/>
        </w:rPr>
        <w:t>сельского</w:t>
      </w:r>
      <w:r w:rsidRPr="006C242D">
        <w:rPr>
          <w:rFonts w:ascii="Times New Roman" w:hAnsi="Times New Roman"/>
        </w:rPr>
        <w:t xml:space="preserve"> поселения </w:t>
      </w:r>
      <w:proofErr w:type="gramStart"/>
      <w:r w:rsidRPr="006C242D">
        <w:rPr>
          <w:rFonts w:ascii="Times New Roman" w:hAnsi="Times New Roman"/>
        </w:rPr>
        <w:t>Спасское</w:t>
      </w:r>
      <w:proofErr w:type="gramEnd"/>
      <w:r w:rsidRPr="006C242D">
        <w:rPr>
          <w:rFonts w:ascii="Times New Roman" w:hAnsi="Times New Roman"/>
        </w:rPr>
        <w:t xml:space="preserve"> муниципального района Приволжский Самарской области, утвержденные решением Собрания представителей сельского поселения Спасское муниципального района Приволжский Самарской области</w:t>
      </w:r>
      <w:r w:rsidRPr="006C242D">
        <w:rPr>
          <w:rFonts w:ascii="Times New Roman" w:hAnsi="Times New Roman"/>
          <w:bCs/>
        </w:rPr>
        <w:t xml:space="preserve"> от 24.12.2013 № 90/53</w:t>
      </w:r>
      <w:r w:rsidRPr="006C242D">
        <w:rPr>
          <w:rFonts w:ascii="Times New Roman" w:hAnsi="Times New Roman"/>
        </w:rPr>
        <w:t>(далее также – Правила)</w:t>
      </w:r>
      <w:r w:rsidRPr="006C242D">
        <w:rPr>
          <w:rFonts w:ascii="Times New Roman" w:hAnsi="Times New Roman"/>
          <w:bCs/>
        </w:rPr>
        <w:t>:</w:t>
      </w:r>
    </w:p>
    <w:p w:rsidR="006C242D" w:rsidRPr="006C242D" w:rsidRDefault="006C242D" w:rsidP="006C242D">
      <w:pPr>
        <w:ind w:firstLine="700"/>
        <w:contextualSpacing/>
        <w:jc w:val="both"/>
        <w:rPr>
          <w:rFonts w:ascii="Times New Roman" w:hAnsi="Times New Roman"/>
        </w:rPr>
      </w:pPr>
    </w:p>
    <w:p w:rsidR="006C242D" w:rsidRPr="006C242D" w:rsidRDefault="006C242D" w:rsidP="006C242D">
      <w:pPr>
        <w:ind w:firstLine="700"/>
        <w:contextualSpacing/>
        <w:jc w:val="both"/>
        <w:rPr>
          <w:rFonts w:ascii="Times New Roman" w:hAnsi="Times New Roman"/>
          <w:u w:color="FFFFFF"/>
        </w:rPr>
      </w:pPr>
      <w:r w:rsidRPr="006C242D">
        <w:rPr>
          <w:rFonts w:ascii="Times New Roman" w:hAnsi="Times New Roman"/>
          <w:u w:color="FFFFFF"/>
        </w:rPr>
        <w:t>1) пункт 4 статьи 6 дополнить подпунктом 8.1 следующего содержания:</w:t>
      </w:r>
    </w:p>
    <w:p w:rsidR="006C242D" w:rsidRPr="006C242D" w:rsidRDefault="006C242D" w:rsidP="006C242D">
      <w:pPr>
        <w:pStyle w:val="af2"/>
        <w:tabs>
          <w:tab w:val="left" w:pos="1134"/>
        </w:tabs>
        <w:ind w:firstLine="709"/>
        <w:contextualSpacing/>
        <w:rPr>
          <w:rFonts w:ascii="Times New Roman" w:hAnsi="Times New Roman"/>
          <w:szCs w:val="24"/>
        </w:rPr>
      </w:pPr>
      <w:r w:rsidRPr="006C242D">
        <w:rPr>
          <w:rFonts w:ascii="Times New Roman" w:hAnsi="Times New Roman"/>
          <w:szCs w:val="24"/>
          <w:u w:color="FFFFFF"/>
        </w:rPr>
        <w:t>«</w:t>
      </w:r>
      <w:r w:rsidRPr="006C242D">
        <w:rPr>
          <w:rFonts w:ascii="Times New Roman" w:hAnsi="Times New Roman"/>
          <w:szCs w:val="24"/>
        </w:rPr>
        <w:t>8.1) о комплексном развитии территории в границах территорий, предусмотренных пунктом 5 статьи 10 Правил</w:t>
      </w:r>
      <w:proofErr w:type="gramStart"/>
      <w:r w:rsidRPr="006C242D">
        <w:rPr>
          <w:rFonts w:ascii="Times New Roman" w:hAnsi="Times New Roman"/>
          <w:szCs w:val="24"/>
        </w:rPr>
        <w:t>;»</w:t>
      </w:r>
      <w:proofErr w:type="gramEnd"/>
      <w:r w:rsidRPr="006C242D">
        <w:rPr>
          <w:rFonts w:ascii="Times New Roman" w:hAnsi="Times New Roman"/>
          <w:szCs w:val="24"/>
        </w:rPr>
        <w:t>;</w:t>
      </w:r>
    </w:p>
    <w:p w:rsidR="006C242D" w:rsidRDefault="006C242D" w:rsidP="006C242D">
      <w:pPr>
        <w:ind w:firstLine="700"/>
        <w:contextualSpacing/>
        <w:jc w:val="both"/>
        <w:rPr>
          <w:rFonts w:ascii="Times New Roman" w:hAnsi="Times New Roman"/>
          <w:u w:color="FFFFFF"/>
        </w:rPr>
      </w:pPr>
    </w:p>
    <w:p w:rsidR="006C242D" w:rsidRPr="006C242D" w:rsidRDefault="006C242D" w:rsidP="006C242D">
      <w:pPr>
        <w:ind w:firstLine="700"/>
        <w:contextualSpacing/>
        <w:jc w:val="both"/>
        <w:rPr>
          <w:rFonts w:ascii="Times New Roman" w:hAnsi="Times New Roman"/>
          <w:u w:color="FFFFFF"/>
        </w:rPr>
      </w:pPr>
      <w:r w:rsidRPr="006C242D">
        <w:rPr>
          <w:rFonts w:ascii="Times New Roman" w:hAnsi="Times New Roman"/>
          <w:u w:color="FFFFFF"/>
        </w:rPr>
        <w:t>2) статью 10 дополнить пунктом 5 следующего содержания:</w:t>
      </w:r>
    </w:p>
    <w:p w:rsidR="006C242D" w:rsidRPr="006C242D" w:rsidRDefault="006C242D" w:rsidP="006C242D">
      <w:pPr>
        <w:pStyle w:val="af2"/>
        <w:tabs>
          <w:tab w:val="left" w:pos="1134"/>
        </w:tabs>
        <w:contextualSpacing/>
        <w:rPr>
          <w:rFonts w:ascii="Times New Roman" w:hAnsi="Times New Roman"/>
          <w:szCs w:val="24"/>
        </w:rPr>
      </w:pPr>
      <w:r w:rsidRPr="006C242D">
        <w:rPr>
          <w:rFonts w:ascii="Times New Roman" w:hAnsi="Times New Roman"/>
          <w:szCs w:val="24"/>
          <w:u w:color="FFFFFF"/>
        </w:rPr>
        <w:t xml:space="preserve">«5. </w:t>
      </w:r>
      <w:r w:rsidRPr="006C242D">
        <w:rPr>
          <w:rFonts w:ascii="Times New Roman" w:hAnsi="Times New Roman"/>
          <w:szCs w:val="24"/>
        </w:rPr>
        <w:t xml:space="preserve"> 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Границы таких территорий устанавливаются по границам одной или нескольких территориальных зон и могут отображаться на отдельной карте</w:t>
      </w:r>
      <w:proofErr w:type="gramStart"/>
      <w:r w:rsidRPr="006C242D">
        <w:rPr>
          <w:rFonts w:ascii="Times New Roman" w:hAnsi="Times New Roman"/>
          <w:szCs w:val="24"/>
        </w:rPr>
        <w:t>.».</w:t>
      </w:r>
      <w:proofErr w:type="gramEnd"/>
    </w:p>
    <w:p w:rsidR="006C242D" w:rsidRDefault="006C242D" w:rsidP="006C242D">
      <w:pPr>
        <w:ind w:firstLine="700"/>
        <w:contextualSpacing/>
        <w:jc w:val="both"/>
        <w:rPr>
          <w:rFonts w:ascii="Times New Roman" w:hAnsi="Times New Roman"/>
          <w:u w:color="FFFFFF"/>
        </w:rPr>
      </w:pPr>
    </w:p>
    <w:p w:rsidR="006C242D" w:rsidRPr="006C242D" w:rsidRDefault="006C242D" w:rsidP="006C242D">
      <w:pPr>
        <w:ind w:firstLine="700"/>
        <w:contextualSpacing/>
        <w:jc w:val="both"/>
        <w:rPr>
          <w:rFonts w:ascii="Times New Roman" w:hAnsi="Times New Roman"/>
        </w:rPr>
      </w:pPr>
      <w:r w:rsidRPr="006C242D">
        <w:rPr>
          <w:rFonts w:ascii="Times New Roman" w:hAnsi="Times New Roman"/>
          <w:u w:color="FFFFFF"/>
        </w:rPr>
        <w:t xml:space="preserve">3) В статье 11 Правил </w:t>
      </w:r>
      <w:r w:rsidRPr="006C242D">
        <w:rPr>
          <w:rFonts w:ascii="Times New Roman" w:hAnsi="Times New Roman"/>
        </w:rPr>
        <w:t>пункт 8 дополнить подпунктом 4 следующего содержания:</w:t>
      </w:r>
    </w:p>
    <w:p w:rsidR="006C242D" w:rsidRPr="006C242D" w:rsidRDefault="006C242D" w:rsidP="006C242D">
      <w:pPr>
        <w:pStyle w:val="af2"/>
        <w:tabs>
          <w:tab w:val="left" w:pos="1134"/>
        </w:tabs>
        <w:contextualSpacing/>
        <w:rPr>
          <w:rFonts w:ascii="Times New Roman" w:hAnsi="Times New Roman"/>
          <w:szCs w:val="24"/>
        </w:rPr>
      </w:pPr>
      <w:r w:rsidRPr="006C242D">
        <w:rPr>
          <w:rFonts w:ascii="Times New Roman" w:hAnsi="Times New Roman"/>
          <w:szCs w:val="24"/>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w:t>
      </w:r>
      <w:r w:rsidRPr="006C242D">
        <w:rPr>
          <w:rFonts w:ascii="Times New Roman" w:hAnsi="Times New Roman"/>
          <w:szCs w:val="24"/>
        </w:rPr>
        <w:lastRenderedPageBreak/>
        <w:t>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6C242D" w:rsidRDefault="006C242D" w:rsidP="006C242D">
      <w:pPr>
        <w:ind w:firstLine="700"/>
        <w:contextualSpacing/>
        <w:jc w:val="both"/>
        <w:rPr>
          <w:rFonts w:ascii="Times New Roman" w:hAnsi="Times New Roman"/>
          <w:u w:color="FFFFFF"/>
        </w:rPr>
      </w:pPr>
    </w:p>
    <w:p w:rsidR="006C242D" w:rsidRPr="006C242D" w:rsidRDefault="006C242D" w:rsidP="006C242D">
      <w:pPr>
        <w:ind w:firstLine="700"/>
        <w:contextualSpacing/>
        <w:jc w:val="both"/>
        <w:rPr>
          <w:rFonts w:ascii="Times New Roman" w:hAnsi="Times New Roman"/>
          <w:u w:color="FFFFFF"/>
        </w:rPr>
      </w:pPr>
      <w:r w:rsidRPr="006C242D">
        <w:rPr>
          <w:rFonts w:ascii="Times New Roman" w:hAnsi="Times New Roman"/>
          <w:u w:color="FFFFFF"/>
        </w:rPr>
        <w:t>4) статью 13 Правил дополнить пунктом 2.1 следующего содержания:</w:t>
      </w:r>
    </w:p>
    <w:p w:rsidR="006C242D" w:rsidRPr="006C242D" w:rsidRDefault="006C242D" w:rsidP="006C242D">
      <w:pPr>
        <w:pStyle w:val="af2"/>
        <w:tabs>
          <w:tab w:val="left" w:pos="1134"/>
        </w:tabs>
        <w:ind w:firstLine="709"/>
        <w:contextualSpacing/>
        <w:rPr>
          <w:rFonts w:ascii="Times New Roman" w:hAnsi="Times New Roman"/>
          <w:szCs w:val="24"/>
        </w:rPr>
      </w:pPr>
      <w:r w:rsidRPr="006C242D">
        <w:rPr>
          <w:rFonts w:ascii="Times New Roman" w:hAnsi="Times New Roman"/>
          <w:szCs w:val="24"/>
          <w:u w:color="FFFFFF"/>
        </w:rPr>
        <w:t>«</w:t>
      </w:r>
      <w:r w:rsidRPr="006C242D">
        <w:rPr>
          <w:rFonts w:ascii="Times New Roman" w:hAnsi="Times New Roman"/>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roofErr w:type="gramStart"/>
      <w:r w:rsidRPr="006C242D">
        <w:rPr>
          <w:rFonts w:ascii="Times New Roman" w:hAnsi="Times New Roman"/>
          <w:szCs w:val="24"/>
        </w:rPr>
        <w:t>.»;</w:t>
      </w:r>
      <w:proofErr w:type="gramEnd"/>
    </w:p>
    <w:p w:rsidR="006C242D" w:rsidRDefault="006C242D" w:rsidP="006C242D">
      <w:pPr>
        <w:ind w:firstLine="700"/>
        <w:contextualSpacing/>
        <w:jc w:val="both"/>
        <w:rPr>
          <w:rFonts w:ascii="Times New Roman" w:hAnsi="Times New Roman"/>
          <w:u w:color="FFFFFF"/>
        </w:rPr>
      </w:pPr>
    </w:p>
    <w:p w:rsidR="006C242D" w:rsidRPr="006C242D" w:rsidRDefault="006C242D" w:rsidP="006C242D">
      <w:pPr>
        <w:ind w:firstLine="700"/>
        <w:contextualSpacing/>
        <w:jc w:val="both"/>
        <w:rPr>
          <w:rFonts w:ascii="Times New Roman" w:hAnsi="Times New Roman"/>
          <w:u w:color="FFFFFF"/>
        </w:rPr>
      </w:pPr>
      <w:r w:rsidRPr="006C242D">
        <w:rPr>
          <w:rFonts w:ascii="Times New Roman" w:hAnsi="Times New Roman"/>
          <w:u w:color="FFFFFF"/>
        </w:rPr>
        <w:t>5) В статье 16 Правил:</w:t>
      </w:r>
    </w:p>
    <w:p w:rsidR="006C242D" w:rsidRPr="006C242D" w:rsidRDefault="006C242D" w:rsidP="006C242D">
      <w:pPr>
        <w:ind w:firstLine="700"/>
        <w:contextualSpacing/>
        <w:jc w:val="both"/>
        <w:rPr>
          <w:rFonts w:ascii="Times New Roman" w:hAnsi="Times New Roman"/>
          <w:u w:color="FFFFFF"/>
        </w:rPr>
      </w:pPr>
      <w:r w:rsidRPr="006C242D">
        <w:rPr>
          <w:rFonts w:ascii="Times New Roman" w:hAnsi="Times New Roman"/>
          <w:u w:color="FFFFFF"/>
        </w:rPr>
        <w:t>а) в пункте 2 слова «могут включать» заменить словами «включают»;</w:t>
      </w:r>
    </w:p>
    <w:p w:rsidR="006C242D" w:rsidRPr="006C242D" w:rsidRDefault="006C242D" w:rsidP="006C242D">
      <w:pPr>
        <w:ind w:firstLine="700"/>
        <w:contextualSpacing/>
        <w:jc w:val="both"/>
        <w:rPr>
          <w:rFonts w:ascii="Times New Roman" w:hAnsi="Times New Roman"/>
          <w:u w:color="FFFFFF"/>
        </w:rPr>
      </w:pPr>
      <w:r w:rsidRPr="006C242D">
        <w:rPr>
          <w:rFonts w:ascii="Times New Roman" w:hAnsi="Times New Roman"/>
          <w:u w:color="FFFFFF"/>
        </w:rPr>
        <w:t>б) подпункт 5 пункта 2 признать утратившим силу;</w:t>
      </w:r>
    </w:p>
    <w:p w:rsidR="006C242D" w:rsidRPr="006C242D" w:rsidRDefault="006C242D" w:rsidP="006C242D">
      <w:pPr>
        <w:ind w:firstLine="700"/>
        <w:contextualSpacing/>
        <w:jc w:val="both"/>
        <w:rPr>
          <w:rFonts w:ascii="Times New Roman" w:hAnsi="Times New Roman"/>
          <w:u w:color="FFFFFF"/>
        </w:rPr>
      </w:pPr>
      <w:r w:rsidRPr="006C242D">
        <w:rPr>
          <w:rFonts w:ascii="Times New Roman" w:hAnsi="Times New Roman"/>
          <w:u w:color="FFFFFF"/>
        </w:rPr>
        <w:t>в) дополнить пунктами 3 и 4 следующего содержания:</w:t>
      </w:r>
    </w:p>
    <w:p w:rsidR="006C242D" w:rsidRPr="006C242D" w:rsidRDefault="006C242D" w:rsidP="006C242D">
      <w:pPr>
        <w:pStyle w:val="af2"/>
        <w:tabs>
          <w:tab w:val="left" w:pos="0"/>
        </w:tabs>
        <w:contextualSpacing/>
        <w:rPr>
          <w:rFonts w:ascii="Times New Roman" w:hAnsi="Times New Roman"/>
          <w:szCs w:val="24"/>
        </w:rPr>
      </w:pPr>
      <w:r w:rsidRPr="006C242D">
        <w:rPr>
          <w:rFonts w:ascii="Times New Roman" w:hAnsi="Times New Roman"/>
          <w:szCs w:val="24"/>
          <w:u w:color="FFFFFF"/>
        </w:rPr>
        <w:t xml:space="preserve">«3. </w:t>
      </w:r>
      <w:r w:rsidRPr="006C242D">
        <w:rPr>
          <w:rFonts w:ascii="Times New Roman" w:hAnsi="Times New Roman"/>
          <w:szCs w:val="24"/>
        </w:rPr>
        <w:t>В случае</w:t>
      </w:r>
      <w:proofErr w:type="gramStart"/>
      <w:r w:rsidRPr="006C242D">
        <w:rPr>
          <w:rFonts w:ascii="Times New Roman" w:hAnsi="Times New Roman"/>
          <w:szCs w:val="24"/>
        </w:rPr>
        <w:t>,</w:t>
      </w:r>
      <w:proofErr w:type="gramEnd"/>
      <w:r w:rsidRPr="006C242D">
        <w:rPr>
          <w:rFonts w:ascii="Times New Roman" w:hAnsi="Times New Roman"/>
          <w:szCs w:val="24"/>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пункта 2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w:t>
      </w:r>
      <w:proofErr w:type="gramStart"/>
      <w:r w:rsidRPr="006C242D">
        <w:rPr>
          <w:rFonts w:ascii="Times New Roman" w:hAnsi="Times New Roman"/>
          <w:szCs w:val="24"/>
        </w:rPr>
        <w:t>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roofErr w:type="gramEnd"/>
    </w:p>
    <w:p w:rsidR="006C242D" w:rsidRPr="006C242D" w:rsidRDefault="006C242D" w:rsidP="006C242D">
      <w:pPr>
        <w:pStyle w:val="af2"/>
        <w:tabs>
          <w:tab w:val="left" w:pos="0"/>
        </w:tabs>
        <w:contextualSpacing/>
        <w:rPr>
          <w:rFonts w:ascii="Times New Roman" w:hAnsi="Times New Roman"/>
          <w:szCs w:val="24"/>
        </w:rPr>
      </w:pPr>
      <w:r w:rsidRPr="006C242D">
        <w:rPr>
          <w:rFonts w:ascii="Times New Roman" w:hAnsi="Times New Roman"/>
          <w:szCs w:val="24"/>
        </w:rPr>
        <w:t xml:space="preserve">4. </w:t>
      </w:r>
      <w:proofErr w:type="gramStart"/>
      <w:r w:rsidRPr="006C242D">
        <w:rPr>
          <w:rFonts w:ascii="Times New Roman" w:hAnsi="Times New Roman"/>
          <w:szCs w:val="24"/>
        </w:rPr>
        <w:t>Наряду с указанными в подпунктах 2 - 4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6C242D" w:rsidRDefault="006C242D" w:rsidP="006C242D">
      <w:pPr>
        <w:ind w:firstLine="700"/>
        <w:contextualSpacing/>
        <w:jc w:val="both"/>
        <w:rPr>
          <w:rFonts w:ascii="Times New Roman" w:hAnsi="Times New Roman"/>
          <w:u w:color="FFFFFF"/>
        </w:rPr>
      </w:pPr>
    </w:p>
    <w:p w:rsidR="006C242D" w:rsidRPr="006C242D" w:rsidRDefault="006C242D" w:rsidP="006C242D">
      <w:pPr>
        <w:ind w:firstLine="700"/>
        <w:contextualSpacing/>
        <w:jc w:val="both"/>
        <w:rPr>
          <w:rFonts w:ascii="Times New Roman" w:hAnsi="Times New Roman"/>
          <w:u w:color="FFFFFF"/>
        </w:rPr>
      </w:pPr>
      <w:r w:rsidRPr="006C242D">
        <w:rPr>
          <w:rFonts w:ascii="Times New Roman" w:hAnsi="Times New Roman"/>
          <w:u w:color="FFFFFF"/>
        </w:rPr>
        <w:t>6) Статьи 19 – 21 Правил изложить в следующей редакции:</w:t>
      </w:r>
    </w:p>
    <w:p w:rsidR="006C242D" w:rsidRPr="006C242D" w:rsidRDefault="006C242D" w:rsidP="006C242D">
      <w:pPr>
        <w:pStyle w:val="1"/>
        <w:spacing w:before="0" w:after="0"/>
        <w:ind w:firstLine="697"/>
        <w:contextualSpacing/>
        <w:jc w:val="both"/>
        <w:rPr>
          <w:rFonts w:ascii="Times New Roman" w:hAnsi="Times New Roman" w:cs="Times New Roman"/>
          <w:sz w:val="24"/>
          <w:szCs w:val="24"/>
        </w:rPr>
      </w:pPr>
      <w:r w:rsidRPr="006C242D">
        <w:rPr>
          <w:rFonts w:ascii="Times New Roman" w:hAnsi="Times New Roman" w:cs="Times New Roman"/>
          <w:sz w:val="24"/>
          <w:szCs w:val="24"/>
          <w:u w:color="FFFFFF"/>
        </w:rPr>
        <w:t>«</w:t>
      </w:r>
      <w:bookmarkStart w:id="0" w:name="_Toc131313927"/>
      <w:bookmarkStart w:id="1" w:name="_Toc215295514"/>
      <w:bookmarkStart w:id="2" w:name="_Toc242169298"/>
      <w:bookmarkStart w:id="3" w:name="_Toc259101805"/>
      <w:bookmarkStart w:id="4" w:name="_Toc311542528"/>
      <w:r w:rsidRPr="006C242D">
        <w:rPr>
          <w:rFonts w:ascii="Times New Roman" w:hAnsi="Times New Roman" w:cs="Times New Roman"/>
          <w:sz w:val="24"/>
          <w:szCs w:val="24"/>
          <w:u w:color="FFFFFF"/>
        </w:rPr>
        <w:t xml:space="preserve">Статья 19. </w:t>
      </w:r>
      <w:r w:rsidRPr="006C242D">
        <w:rPr>
          <w:rFonts w:ascii="Times New Roman" w:hAnsi="Times New Roman" w:cs="Times New Roman"/>
          <w:sz w:val="24"/>
          <w:szCs w:val="24"/>
        </w:rPr>
        <w:t xml:space="preserve">Назначение документации по планировке территории </w:t>
      </w:r>
      <w:bookmarkEnd w:id="0"/>
      <w:bookmarkEnd w:id="1"/>
      <w:bookmarkEnd w:id="2"/>
      <w:bookmarkEnd w:id="3"/>
      <w:r w:rsidRPr="006C242D">
        <w:rPr>
          <w:rFonts w:ascii="Times New Roman" w:hAnsi="Times New Roman" w:cs="Times New Roman"/>
          <w:sz w:val="24"/>
          <w:szCs w:val="24"/>
        </w:rPr>
        <w:t>поселения</w:t>
      </w:r>
      <w:bookmarkEnd w:id="4"/>
    </w:p>
    <w:p w:rsidR="006C242D" w:rsidRPr="006C242D" w:rsidRDefault="006C242D" w:rsidP="006C242D">
      <w:pPr>
        <w:pStyle w:val="af2"/>
        <w:tabs>
          <w:tab w:val="left" w:pos="993"/>
        </w:tabs>
        <w:ind w:firstLine="697"/>
        <w:contextualSpacing/>
        <w:rPr>
          <w:rFonts w:ascii="Times New Roman" w:hAnsi="Times New Roman"/>
          <w:szCs w:val="24"/>
        </w:rPr>
      </w:pPr>
      <w:bookmarkStart w:id="5" w:name="_Toc131313928"/>
      <w:bookmarkStart w:id="6" w:name="_Toc215295515"/>
      <w:bookmarkStart w:id="7" w:name="_Toc242169299"/>
      <w:bookmarkStart w:id="8" w:name="_Toc259101806"/>
      <w:bookmarkStart w:id="9" w:name="_Toc311542529"/>
      <w:r w:rsidRPr="006C242D">
        <w:rPr>
          <w:rFonts w:ascii="Times New Roman" w:hAnsi="Times New Roman"/>
          <w:szCs w:val="24"/>
        </w:rPr>
        <w:t xml:space="preserve">1. 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w:t>
      </w:r>
      <w:proofErr w:type="gramStart"/>
      <w:r w:rsidRPr="006C242D">
        <w:rPr>
          <w:rFonts w:ascii="Times New Roman" w:hAnsi="Times New Roman"/>
          <w:szCs w:val="24"/>
        </w:rPr>
        <w:t>границ зон планируемого размещения объектов капитального строительства</w:t>
      </w:r>
      <w:proofErr w:type="gramEnd"/>
      <w:r w:rsidRPr="006C242D">
        <w:rPr>
          <w:rFonts w:ascii="Times New Roman" w:hAnsi="Times New Roman"/>
          <w:szCs w:val="24"/>
        </w:rPr>
        <w:t>.</w:t>
      </w:r>
    </w:p>
    <w:p w:rsidR="006C242D" w:rsidRPr="006C242D" w:rsidRDefault="006C242D" w:rsidP="006C242D">
      <w:pPr>
        <w:pStyle w:val="af2"/>
        <w:tabs>
          <w:tab w:val="left" w:pos="993"/>
        </w:tabs>
        <w:ind w:firstLine="700"/>
        <w:contextualSpacing/>
        <w:rPr>
          <w:rFonts w:ascii="Times New Roman" w:hAnsi="Times New Roman"/>
          <w:szCs w:val="24"/>
        </w:rPr>
      </w:pPr>
      <w:r w:rsidRPr="006C242D">
        <w:rPr>
          <w:rFonts w:ascii="Times New Roman" w:hAnsi="Times New Roman"/>
          <w:szCs w:val="24"/>
        </w:rPr>
        <w:t>2. В соответствии с частями 2 и 3 статьи 41 Градостроительного кодекса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rsidR="006C242D" w:rsidRPr="006C242D" w:rsidRDefault="006C242D" w:rsidP="006C242D">
      <w:pPr>
        <w:pStyle w:val="af2"/>
        <w:tabs>
          <w:tab w:val="left" w:pos="993"/>
        </w:tabs>
        <w:ind w:firstLine="700"/>
        <w:contextualSpacing/>
        <w:rPr>
          <w:rFonts w:ascii="Times New Roman" w:hAnsi="Times New Roman"/>
          <w:szCs w:val="24"/>
        </w:rPr>
      </w:pPr>
      <w:r w:rsidRPr="006C242D">
        <w:rPr>
          <w:rFonts w:ascii="Times New Roman" w:hAnsi="Times New Roman"/>
          <w:szCs w:val="24"/>
        </w:rPr>
        <w:t>1) 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пунктом 5 статьи 10 Правил;</w:t>
      </w:r>
    </w:p>
    <w:p w:rsidR="006C242D" w:rsidRPr="006C242D" w:rsidRDefault="006C242D" w:rsidP="006C242D">
      <w:pPr>
        <w:pStyle w:val="af2"/>
        <w:tabs>
          <w:tab w:val="left" w:pos="993"/>
        </w:tabs>
        <w:ind w:firstLine="700"/>
        <w:contextualSpacing/>
        <w:rPr>
          <w:rFonts w:ascii="Times New Roman" w:hAnsi="Times New Roman"/>
          <w:szCs w:val="24"/>
        </w:rPr>
      </w:pPr>
      <w:r w:rsidRPr="006C242D">
        <w:rPr>
          <w:rFonts w:ascii="Times New Roman" w:hAnsi="Times New Roman"/>
          <w:szCs w:val="24"/>
        </w:rPr>
        <w:t>2) в случаях, установленных частью 3 статьи 41 Градостроительного кодекса Российской Федерации:</w:t>
      </w:r>
    </w:p>
    <w:p w:rsidR="006C242D" w:rsidRPr="006C242D" w:rsidRDefault="006C242D" w:rsidP="006C242D">
      <w:pPr>
        <w:pStyle w:val="af2"/>
        <w:ind w:firstLine="700"/>
        <w:contextualSpacing/>
        <w:rPr>
          <w:rFonts w:ascii="Times New Roman" w:hAnsi="Times New Roman"/>
          <w:szCs w:val="24"/>
        </w:rPr>
      </w:pPr>
      <w:r w:rsidRPr="006C242D">
        <w:rPr>
          <w:rFonts w:ascii="Times New Roman" w:hAnsi="Times New Roman"/>
          <w:szCs w:val="24"/>
        </w:rPr>
        <w:t>а) необходимо изъятие земельных участков для государственных или муниципальных ну</w:t>
      </w:r>
      <w:proofErr w:type="gramStart"/>
      <w:r w:rsidRPr="006C242D">
        <w:rPr>
          <w:rFonts w:ascii="Times New Roman" w:hAnsi="Times New Roman"/>
          <w:szCs w:val="24"/>
        </w:rPr>
        <w:t>жд в св</w:t>
      </w:r>
      <w:proofErr w:type="gramEnd"/>
      <w:r w:rsidRPr="006C242D">
        <w:rPr>
          <w:rFonts w:ascii="Times New Roman" w:hAnsi="Times New Roman"/>
          <w:szCs w:val="24"/>
        </w:rPr>
        <w:t>язи с размещением объекта капитального строительства федерального, регионального или местного значения;</w:t>
      </w:r>
    </w:p>
    <w:p w:rsidR="006C242D" w:rsidRPr="006C242D" w:rsidRDefault="006C242D" w:rsidP="006C242D">
      <w:pPr>
        <w:pStyle w:val="af2"/>
        <w:ind w:firstLine="700"/>
        <w:contextualSpacing/>
        <w:rPr>
          <w:rFonts w:ascii="Times New Roman" w:hAnsi="Times New Roman"/>
          <w:szCs w:val="24"/>
        </w:rPr>
      </w:pPr>
      <w:r w:rsidRPr="006C242D">
        <w:rPr>
          <w:rFonts w:ascii="Times New Roman" w:hAnsi="Times New Roman"/>
          <w:szCs w:val="24"/>
        </w:rPr>
        <w:t xml:space="preserve"> б) </w:t>
      </w:r>
      <w:proofErr w:type="gramStart"/>
      <w:r w:rsidRPr="006C242D">
        <w:rPr>
          <w:rFonts w:ascii="Times New Roman" w:hAnsi="Times New Roman"/>
          <w:szCs w:val="24"/>
        </w:rPr>
        <w:t>необходимы</w:t>
      </w:r>
      <w:proofErr w:type="gramEnd"/>
      <w:r w:rsidRPr="006C242D">
        <w:rPr>
          <w:rFonts w:ascii="Times New Roman" w:hAnsi="Times New Roman"/>
          <w:szCs w:val="24"/>
        </w:rPr>
        <w:t xml:space="preserve"> установление, изменение или отмена красных линий;</w:t>
      </w:r>
    </w:p>
    <w:p w:rsidR="006C242D" w:rsidRPr="006C242D" w:rsidRDefault="006C242D" w:rsidP="006C242D">
      <w:pPr>
        <w:pStyle w:val="af2"/>
        <w:ind w:firstLine="700"/>
        <w:contextualSpacing/>
        <w:rPr>
          <w:rFonts w:ascii="Times New Roman" w:hAnsi="Times New Roman"/>
          <w:szCs w:val="24"/>
        </w:rPr>
      </w:pPr>
      <w:r w:rsidRPr="006C242D">
        <w:rPr>
          <w:rFonts w:ascii="Times New Roman" w:hAnsi="Times New Roman"/>
          <w:szCs w:val="24"/>
        </w:rPr>
        <w:t xml:space="preserve"> 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6C242D" w:rsidRPr="006C242D" w:rsidRDefault="006C242D" w:rsidP="006C242D">
      <w:pPr>
        <w:pStyle w:val="af2"/>
        <w:ind w:firstLine="700"/>
        <w:contextualSpacing/>
        <w:rPr>
          <w:rFonts w:ascii="Times New Roman" w:hAnsi="Times New Roman"/>
          <w:szCs w:val="24"/>
        </w:rPr>
      </w:pPr>
      <w:r w:rsidRPr="006C242D">
        <w:rPr>
          <w:rFonts w:ascii="Times New Roman" w:hAnsi="Times New Roman"/>
          <w:szCs w:val="24"/>
        </w:rPr>
        <w:t xml:space="preserve"> </w:t>
      </w:r>
      <w:proofErr w:type="gramStart"/>
      <w:r w:rsidRPr="006C242D">
        <w:rPr>
          <w:rFonts w:ascii="Times New Roman" w:hAnsi="Times New Roman"/>
          <w:szCs w:val="24"/>
        </w:rPr>
        <w:t xml:space="preserve">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w:t>
      </w:r>
      <w:r w:rsidRPr="006C242D">
        <w:rPr>
          <w:rFonts w:ascii="Times New Roman" w:hAnsi="Times New Roman"/>
          <w:szCs w:val="24"/>
        </w:rPr>
        <w:lastRenderedPageBreak/>
        <w:t>земельных участков, находящихся в государственной или муниципальной собственности, и установление сервитутов);</w:t>
      </w:r>
      <w:proofErr w:type="gramEnd"/>
    </w:p>
    <w:p w:rsidR="006C242D" w:rsidRPr="006C242D" w:rsidRDefault="006C242D" w:rsidP="006C242D">
      <w:pPr>
        <w:pStyle w:val="af2"/>
        <w:ind w:firstLine="700"/>
        <w:contextualSpacing/>
        <w:rPr>
          <w:rFonts w:ascii="Times New Roman" w:hAnsi="Times New Roman"/>
          <w:szCs w:val="24"/>
        </w:rPr>
      </w:pPr>
      <w:r w:rsidRPr="006C242D">
        <w:rPr>
          <w:rFonts w:ascii="Times New Roman" w:hAnsi="Times New Roman"/>
          <w:szCs w:val="24"/>
        </w:rPr>
        <w:t xml:space="preserve"> </w:t>
      </w:r>
      <w:proofErr w:type="spellStart"/>
      <w:r w:rsidRPr="006C242D">
        <w:rPr>
          <w:rFonts w:ascii="Times New Roman" w:hAnsi="Times New Roman"/>
          <w:szCs w:val="24"/>
        </w:rPr>
        <w:t>д</w:t>
      </w:r>
      <w:proofErr w:type="spellEnd"/>
      <w:r w:rsidRPr="006C242D">
        <w:rPr>
          <w:rFonts w:ascii="Times New Roman" w:hAnsi="Times New Roman"/>
          <w:szCs w:val="24"/>
        </w:rPr>
        <w:t>)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6C242D" w:rsidRPr="006C242D" w:rsidRDefault="006C242D" w:rsidP="006C242D">
      <w:pPr>
        <w:pStyle w:val="1"/>
        <w:numPr>
          <w:ilvl w:val="2"/>
          <w:numId w:val="21"/>
        </w:numPr>
        <w:tabs>
          <w:tab w:val="num" w:pos="2160"/>
        </w:tabs>
        <w:spacing w:before="0" w:after="0"/>
        <w:ind w:left="0" w:firstLine="720"/>
        <w:contextualSpacing/>
        <w:jc w:val="both"/>
        <w:rPr>
          <w:rFonts w:ascii="Times New Roman" w:hAnsi="Times New Roman" w:cs="Times New Roman"/>
          <w:sz w:val="24"/>
          <w:szCs w:val="24"/>
        </w:rPr>
      </w:pPr>
      <w:r w:rsidRPr="006C242D">
        <w:rPr>
          <w:rFonts w:ascii="Times New Roman" w:hAnsi="Times New Roman" w:cs="Times New Roman"/>
          <w:sz w:val="24"/>
          <w:szCs w:val="24"/>
        </w:rPr>
        <w:t xml:space="preserve">Виды документации по планировке территории </w:t>
      </w:r>
      <w:bookmarkEnd w:id="5"/>
      <w:bookmarkEnd w:id="6"/>
      <w:bookmarkEnd w:id="7"/>
      <w:bookmarkEnd w:id="8"/>
      <w:r w:rsidRPr="006C242D">
        <w:rPr>
          <w:rFonts w:ascii="Times New Roman" w:hAnsi="Times New Roman" w:cs="Times New Roman"/>
          <w:sz w:val="24"/>
          <w:szCs w:val="24"/>
        </w:rPr>
        <w:t>поселения</w:t>
      </w:r>
      <w:bookmarkEnd w:id="9"/>
    </w:p>
    <w:p w:rsidR="006C242D" w:rsidRPr="006C242D" w:rsidRDefault="006C242D" w:rsidP="006C242D">
      <w:pPr>
        <w:pStyle w:val="af2"/>
        <w:tabs>
          <w:tab w:val="left" w:pos="993"/>
        </w:tabs>
        <w:contextualSpacing/>
        <w:rPr>
          <w:rFonts w:ascii="Times New Roman" w:hAnsi="Times New Roman"/>
          <w:szCs w:val="24"/>
        </w:rPr>
      </w:pPr>
      <w:r w:rsidRPr="006C242D">
        <w:rPr>
          <w:rFonts w:ascii="Times New Roman" w:hAnsi="Times New Roman"/>
          <w:szCs w:val="24"/>
        </w:rPr>
        <w:t>1. Видами документации по планировке территории являются:</w:t>
      </w:r>
    </w:p>
    <w:p w:rsidR="006C242D" w:rsidRPr="006C242D" w:rsidRDefault="006C242D" w:rsidP="006C242D">
      <w:pPr>
        <w:pStyle w:val="af2"/>
        <w:tabs>
          <w:tab w:val="left" w:pos="993"/>
        </w:tabs>
        <w:contextualSpacing/>
        <w:rPr>
          <w:rFonts w:ascii="Times New Roman" w:hAnsi="Times New Roman"/>
          <w:szCs w:val="24"/>
        </w:rPr>
      </w:pPr>
      <w:r w:rsidRPr="006C242D">
        <w:rPr>
          <w:rFonts w:ascii="Times New Roman" w:hAnsi="Times New Roman"/>
          <w:szCs w:val="24"/>
        </w:rPr>
        <w:t xml:space="preserve"> 1) проект планировки территории;</w:t>
      </w:r>
    </w:p>
    <w:p w:rsidR="006C242D" w:rsidRPr="006C242D" w:rsidRDefault="006C242D" w:rsidP="006C242D">
      <w:pPr>
        <w:pStyle w:val="af2"/>
        <w:tabs>
          <w:tab w:val="left" w:pos="993"/>
        </w:tabs>
        <w:contextualSpacing/>
        <w:rPr>
          <w:rFonts w:ascii="Times New Roman" w:hAnsi="Times New Roman"/>
          <w:szCs w:val="24"/>
        </w:rPr>
      </w:pPr>
      <w:r w:rsidRPr="006C242D">
        <w:rPr>
          <w:rFonts w:ascii="Times New Roman" w:hAnsi="Times New Roman"/>
          <w:szCs w:val="24"/>
        </w:rPr>
        <w:t xml:space="preserve"> 2) проект межевания территории.</w:t>
      </w:r>
    </w:p>
    <w:p w:rsidR="006C242D" w:rsidRPr="006C242D" w:rsidRDefault="006C242D" w:rsidP="006C242D">
      <w:pPr>
        <w:ind w:firstLine="680"/>
        <w:contextualSpacing/>
        <w:jc w:val="both"/>
        <w:outlineLvl w:val="2"/>
        <w:rPr>
          <w:rFonts w:ascii="Times New Roman" w:hAnsi="Times New Roman"/>
        </w:rPr>
      </w:pPr>
      <w:r w:rsidRPr="006C242D">
        <w:rPr>
          <w:rFonts w:ascii="Times New Roman" w:hAnsi="Times New Roman"/>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6C242D" w:rsidRPr="006C242D" w:rsidRDefault="006C242D" w:rsidP="006C242D">
      <w:pPr>
        <w:pStyle w:val="af2"/>
        <w:tabs>
          <w:tab w:val="left" w:pos="993"/>
        </w:tabs>
        <w:contextualSpacing/>
        <w:rPr>
          <w:rFonts w:ascii="Times New Roman" w:hAnsi="Times New Roman"/>
          <w:szCs w:val="24"/>
        </w:rPr>
      </w:pPr>
      <w:r w:rsidRPr="006C242D">
        <w:rPr>
          <w:rFonts w:ascii="Times New Roman" w:hAnsi="Times New Roman"/>
          <w:szCs w:val="24"/>
        </w:rPr>
        <w:t>1) определения местоположения границ образуемых и изменяемых земельных участков;</w:t>
      </w:r>
    </w:p>
    <w:p w:rsidR="006C242D" w:rsidRPr="006C242D" w:rsidRDefault="006C242D" w:rsidP="006C242D">
      <w:pPr>
        <w:pStyle w:val="af2"/>
        <w:tabs>
          <w:tab w:val="left" w:pos="993"/>
        </w:tabs>
        <w:ind w:firstLine="709"/>
        <w:contextualSpacing/>
        <w:rPr>
          <w:rFonts w:ascii="Times New Roman" w:hAnsi="Times New Roman"/>
          <w:szCs w:val="24"/>
        </w:rPr>
      </w:pPr>
      <w:proofErr w:type="gramStart"/>
      <w:r w:rsidRPr="006C242D">
        <w:rPr>
          <w:rFonts w:ascii="Times New Roman" w:hAnsi="Times New Roman"/>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6C242D">
        <w:rPr>
          <w:rFonts w:ascii="Times New Roman" w:hAnsi="Times New Roman"/>
          <w:szCs w:val="24"/>
        </w:rPr>
        <w:t xml:space="preserve"> влекут за собой исключительно изменение границ территории общего пользования.</w:t>
      </w:r>
    </w:p>
    <w:p w:rsidR="006C242D" w:rsidRPr="006C242D" w:rsidRDefault="006C242D" w:rsidP="006C242D">
      <w:pPr>
        <w:pStyle w:val="af2"/>
        <w:tabs>
          <w:tab w:val="left" w:pos="993"/>
        </w:tabs>
        <w:ind w:firstLine="709"/>
        <w:contextualSpacing/>
        <w:rPr>
          <w:rFonts w:ascii="Times New Roman" w:hAnsi="Times New Roman"/>
          <w:szCs w:val="24"/>
        </w:rPr>
      </w:pPr>
      <w:r w:rsidRPr="006C242D">
        <w:rPr>
          <w:rFonts w:ascii="Times New Roman" w:hAnsi="Times New Roman"/>
          <w:szCs w:val="24"/>
        </w:rPr>
        <w:t>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Подготовка проекта межевания территории осуществляется в составе проекта планировки территории или в виде отдельного документа.</w:t>
      </w:r>
    </w:p>
    <w:p w:rsidR="006C242D" w:rsidRPr="006C242D" w:rsidRDefault="006C242D" w:rsidP="006C242D">
      <w:pPr>
        <w:pStyle w:val="af2"/>
        <w:tabs>
          <w:tab w:val="left" w:pos="993"/>
        </w:tabs>
        <w:ind w:firstLine="709"/>
        <w:contextualSpacing/>
        <w:rPr>
          <w:rFonts w:ascii="Times New Roman" w:hAnsi="Times New Roman"/>
          <w:szCs w:val="24"/>
        </w:rPr>
      </w:pPr>
      <w:r w:rsidRPr="006C242D">
        <w:rPr>
          <w:rFonts w:ascii="Times New Roman" w:hAnsi="Times New Roman"/>
          <w:szCs w:val="24"/>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
    <w:p w:rsidR="006C242D" w:rsidRPr="006C242D" w:rsidRDefault="006C242D" w:rsidP="006C242D">
      <w:pPr>
        <w:pStyle w:val="1"/>
        <w:numPr>
          <w:ilvl w:val="2"/>
          <w:numId w:val="21"/>
        </w:numPr>
        <w:tabs>
          <w:tab w:val="num" w:pos="2160"/>
        </w:tabs>
        <w:spacing w:before="0" w:after="0"/>
        <w:ind w:left="0" w:firstLine="720"/>
        <w:contextualSpacing/>
        <w:jc w:val="both"/>
        <w:rPr>
          <w:rFonts w:ascii="Times New Roman" w:hAnsi="Times New Roman" w:cs="Times New Roman"/>
          <w:sz w:val="24"/>
          <w:szCs w:val="24"/>
        </w:rPr>
      </w:pPr>
      <w:bookmarkStart w:id="10" w:name="_Toc131313929"/>
      <w:bookmarkStart w:id="11" w:name="_Toc215295516"/>
      <w:bookmarkStart w:id="12" w:name="_Toc242169300"/>
      <w:bookmarkStart w:id="13" w:name="_Toc259101807"/>
      <w:bookmarkStart w:id="14" w:name="_Toc311542530"/>
      <w:r w:rsidRPr="006C242D">
        <w:rPr>
          <w:rFonts w:ascii="Times New Roman" w:hAnsi="Times New Roman" w:cs="Times New Roman"/>
          <w:sz w:val="24"/>
          <w:szCs w:val="24"/>
        </w:rPr>
        <w:t xml:space="preserve">Принятие решения о подготовке документации по планировке территории </w:t>
      </w:r>
      <w:bookmarkEnd w:id="10"/>
      <w:bookmarkEnd w:id="11"/>
      <w:bookmarkEnd w:id="12"/>
      <w:bookmarkEnd w:id="13"/>
      <w:r w:rsidRPr="006C242D">
        <w:rPr>
          <w:rFonts w:ascii="Times New Roman" w:hAnsi="Times New Roman" w:cs="Times New Roman"/>
          <w:sz w:val="24"/>
          <w:szCs w:val="24"/>
        </w:rPr>
        <w:t>поселения</w:t>
      </w:r>
      <w:bookmarkEnd w:id="14"/>
    </w:p>
    <w:p w:rsidR="006C242D" w:rsidRPr="006C242D" w:rsidRDefault="006C242D" w:rsidP="006C242D">
      <w:pPr>
        <w:numPr>
          <w:ilvl w:val="0"/>
          <w:numId w:val="22"/>
        </w:numPr>
        <w:tabs>
          <w:tab w:val="left" w:pos="1134"/>
        </w:tabs>
        <w:ind w:left="0" w:firstLine="709"/>
        <w:contextualSpacing/>
        <w:jc w:val="both"/>
        <w:rPr>
          <w:rFonts w:ascii="Times New Roman" w:hAnsi="Times New Roman"/>
        </w:rPr>
      </w:pPr>
      <w:r w:rsidRPr="006C242D">
        <w:rPr>
          <w:rFonts w:ascii="Times New Roman" w:hAnsi="Times New Roman"/>
        </w:rPr>
        <w:t>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пунктах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6C242D" w:rsidRPr="006C242D" w:rsidRDefault="006C242D" w:rsidP="006C242D">
      <w:pPr>
        <w:tabs>
          <w:tab w:val="left" w:pos="1134"/>
        </w:tabs>
        <w:ind w:firstLine="709"/>
        <w:contextualSpacing/>
        <w:jc w:val="both"/>
        <w:rPr>
          <w:rFonts w:ascii="Times New Roman" w:hAnsi="Times New Roman"/>
        </w:rPr>
      </w:pPr>
      <w:r w:rsidRPr="006C242D">
        <w:rPr>
          <w:rFonts w:ascii="Times New Roman" w:hAnsi="Times New Roman"/>
        </w:rPr>
        <w:t xml:space="preserve">2. 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w:t>
      </w:r>
      <w:proofErr w:type="gramStart"/>
      <w:r w:rsidRPr="006C242D">
        <w:rPr>
          <w:rFonts w:ascii="Times New Roman" w:hAnsi="Times New Roman"/>
        </w:rPr>
        <w:t>Приволжский</w:t>
      </w:r>
      <w:proofErr w:type="gramEnd"/>
      <w:r w:rsidRPr="006C242D">
        <w:rPr>
          <w:rFonts w:ascii="Times New Roman" w:hAnsi="Times New Roman"/>
        </w:rPr>
        <w:t xml:space="preserve"> Самарской области.</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3. Решения о подготовке документации по планировке территории принимаются самостоятельно заинтересованными лицами, указанными в части 1.1 статьи 45 Градостроительного кодекса Российской Федерации:</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lastRenderedPageBreak/>
        <w:t>2) лицами, указанными в части 3 статьи 46.9 Градостроительного кодекса Российской Федерации;</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6C242D" w:rsidRPr="006C242D" w:rsidRDefault="006C242D" w:rsidP="006C242D">
      <w:pPr>
        <w:pStyle w:val="af2"/>
        <w:tabs>
          <w:tab w:val="left" w:pos="0"/>
        </w:tabs>
        <w:contextualSpacing/>
        <w:rPr>
          <w:rFonts w:ascii="Times New Roman" w:hAnsi="Times New Roman"/>
          <w:szCs w:val="24"/>
        </w:rPr>
      </w:pPr>
      <w:r w:rsidRPr="006C242D">
        <w:rPr>
          <w:rFonts w:ascii="Times New Roman" w:hAnsi="Times New Roman"/>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6C242D" w:rsidRPr="006C242D" w:rsidRDefault="006C242D" w:rsidP="006C242D">
      <w:pPr>
        <w:tabs>
          <w:tab w:val="left" w:pos="0"/>
          <w:tab w:val="left" w:pos="851"/>
          <w:tab w:val="left" w:pos="1134"/>
        </w:tabs>
        <w:ind w:firstLine="709"/>
        <w:contextualSpacing/>
        <w:jc w:val="both"/>
        <w:rPr>
          <w:rFonts w:ascii="Times New Roman" w:hAnsi="Times New Roman"/>
        </w:rPr>
      </w:pPr>
      <w:r w:rsidRPr="006C242D">
        <w:rPr>
          <w:rFonts w:ascii="Times New Roman" w:hAnsi="Times New Roman"/>
        </w:rPr>
        <w:t>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пунктах 2 и 3 настоящей статьи, уведомление о принятом решении направляется Главе поселения не позднее десяти дней со дня принятия такого решения.</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подпунктами 1-5 пункта 10 настоящей статьи. </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6. В случаях, предусмотренных пунктом 2 статьи 21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пунктом 3 статьи 21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 xml:space="preserve">7. В случае подготовки документации по планировке территории по инициативе Администрации поселения проект задания, предусмотренный пунктом 6 настоящей статьи, подготавливается уполномоченным должностным лицом Администрации поселения. </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9. В течение четырнадцати рабочих дней со дня представления заинтересованными лицами заявления, указанного в пункте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10. В постановлении Администрации поселения о подготовке документации по планировке территории должны содержаться следующие сведения:</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1) о границах территории, применительно к которой осуществляется планировка территории (в виде описания и соответствующей схемы);</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2) цели планировки территории (</w:t>
      </w:r>
      <w:proofErr w:type="spellStart"/>
      <w:r w:rsidRPr="006C242D">
        <w:rPr>
          <w:rFonts w:ascii="Times New Roman" w:hAnsi="Times New Roman"/>
          <w:szCs w:val="24"/>
        </w:rPr>
        <w:t>инвестиционно-строительные</w:t>
      </w:r>
      <w:proofErr w:type="spellEnd"/>
      <w:r w:rsidRPr="006C242D">
        <w:rPr>
          <w:rFonts w:ascii="Times New Roman" w:hAnsi="Times New Roman"/>
          <w:szCs w:val="24"/>
        </w:rPr>
        <w:t xml:space="preserve"> намерения заявителя);</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3) сроки подготовки документации по планировке территории;</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4) вид разрабатываемой документации по планировке территории;</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5) источник финансирования подготовки документации по планировке территории;</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11. Администрация поселения отказывает в принятии решения о подготовке документации по планировке территории по следующим основаниям:</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1) в случаях, предусмотренных пунктами 2 и 3 настоящей статьи;</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lastRenderedPageBreak/>
        <w:t>2) отсутствие в представленном заявлении физического или юридического лица сведений, указанных в пункте 5 настоящей статьи;</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3) несоответствие целей планировки территории (</w:t>
      </w:r>
      <w:proofErr w:type="spellStart"/>
      <w:r w:rsidRPr="006C242D">
        <w:rPr>
          <w:rFonts w:ascii="Times New Roman" w:hAnsi="Times New Roman"/>
          <w:szCs w:val="24"/>
        </w:rPr>
        <w:t>инвестиционно-строительных</w:t>
      </w:r>
      <w:proofErr w:type="spellEnd"/>
      <w:r w:rsidRPr="006C242D">
        <w:rPr>
          <w:rFonts w:ascii="Times New Roman" w:hAnsi="Times New Roman"/>
          <w:szCs w:val="24"/>
        </w:rPr>
        <w:t xml:space="preserve"> намерений заявителя) генеральному плану поселения, правилам землепользования и застройки поселения; </w:t>
      </w:r>
    </w:p>
    <w:p w:rsidR="006C242D" w:rsidRPr="006C242D" w:rsidRDefault="006C242D" w:rsidP="006C242D">
      <w:pPr>
        <w:pStyle w:val="af2"/>
        <w:contextualSpacing/>
        <w:rPr>
          <w:rFonts w:ascii="Times New Roman" w:hAnsi="Times New Roman"/>
          <w:szCs w:val="24"/>
        </w:rPr>
      </w:pPr>
      <w:proofErr w:type="gramStart"/>
      <w:r w:rsidRPr="006C242D">
        <w:rPr>
          <w:rFonts w:ascii="Times New Roman" w:hAnsi="Times New Roman"/>
          <w:szCs w:val="24"/>
        </w:rPr>
        <w:t>4)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roofErr w:type="gramEnd"/>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 xml:space="preserve">5) в иных случаях, установленных федеральными законами. </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пунктом 6 настоящей статьи, в указанном случае возвращается заявителю без утверждения</w:t>
      </w:r>
      <w:proofErr w:type="gramStart"/>
      <w:r w:rsidRPr="006C242D">
        <w:rPr>
          <w:rFonts w:ascii="Times New Roman" w:hAnsi="Times New Roman"/>
          <w:szCs w:val="24"/>
        </w:rPr>
        <w:t>.».</w:t>
      </w:r>
      <w:proofErr w:type="gramEnd"/>
    </w:p>
    <w:p w:rsidR="006C242D" w:rsidRDefault="006C242D" w:rsidP="006C242D">
      <w:pPr>
        <w:pStyle w:val="af2"/>
        <w:tabs>
          <w:tab w:val="left" w:pos="993"/>
        </w:tabs>
        <w:contextualSpacing/>
        <w:rPr>
          <w:rFonts w:ascii="Times New Roman" w:hAnsi="Times New Roman"/>
          <w:szCs w:val="24"/>
        </w:rPr>
      </w:pPr>
    </w:p>
    <w:p w:rsidR="006C242D" w:rsidRPr="006C242D" w:rsidRDefault="006C242D" w:rsidP="006C242D">
      <w:pPr>
        <w:pStyle w:val="af2"/>
        <w:tabs>
          <w:tab w:val="left" w:pos="993"/>
        </w:tabs>
        <w:contextualSpacing/>
        <w:rPr>
          <w:rFonts w:ascii="Times New Roman" w:hAnsi="Times New Roman"/>
          <w:szCs w:val="24"/>
        </w:rPr>
      </w:pPr>
      <w:r w:rsidRPr="006C242D">
        <w:rPr>
          <w:rFonts w:ascii="Times New Roman" w:hAnsi="Times New Roman"/>
          <w:szCs w:val="24"/>
        </w:rPr>
        <w:t>7) Дополнить статьей 21.1:</w:t>
      </w:r>
    </w:p>
    <w:p w:rsidR="006C242D" w:rsidRPr="006C242D" w:rsidRDefault="006C242D" w:rsidP="006C242D">
      <w:pPr>
        <w:pStyle w:val="af2"/>
        <w:ind w:firstLine="539"/>
        <w:contextualSpacing/>
        <w:rPr>
          <w:rFonts w:ascii="Times New Roman" w:hAnsi="Times New Roman"/>
          <w:szCs w:val="24"/>
        </w:rPr>
      </w:pPr>
      <w:r w:rsidRPr="006C242D">
        <w:rPr>
          <w:rFonts w:ascii="Times New Roman" w:hAnsi="Times New Roman"/>
          <w:szCs w:val="24"/>
        </w:rPr>
        <w:t>«</w:t>
      </w:r>
      <w:r w:rsidRPr="006C242D">
        <w:rPr>
          <w:rFonts w:ascii="Times New Roman" w:hAnsi="Times New Roman"/>
          <w:b/>
          <w:szCs w:val="24"/>
        </w:rPr>
        <w:t>Статья 21.1 Инженерные изыскания для подготовки документации по планировке территории</w:t>
      </w:r>
    </w:p>
    <w:p w:rsidR="006C242D" w:rsidRPr="006C242D" w:rsidRDefault="006C242D" w:rsidP="006C242D">
      <w:pPr>
        <w:pStyle w:val="af2"/>
        <w:ind w:firstLine="539"/>
        <w:contextualSpacing/>
        <w:rPr>
          <w:rFonts w:ascii="Times New Roman" w:hAnsi="Times New Roman"/>
          <w:szCs w:val="24"/>
        </w:rPr>
      </w:pPr>
      <w:r w:rsidRPr="006C242D">
        <w:rPr>
          <w:rFonts w:ascii="Times New Roman" w:hAnsi="Times New Roman"/>
          <w:szCs w:val="24"/>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6C242D" w:rsidRPr="006C242D" w:rsidRDefault="006C242D" w:rsidP="006C242D">
      <w:pPr>
        <w:pStyle w:val="af2"/>
        <w:ind w:firstLine="539"/>
        <w:contextualSpacing/>
        <w:rPr>
          <w:rFonts w:ascii="Times New Roman" w:hAnsi="Times New Roman"/>
          <w:szCs w:val="24"/>
        </w:rPr>
      </w:pPr>
      <w:r w:rsidRPr="006C242D">
        <w:rPr>
          <w:rFonts w:ascii="Times New Roman" w:hAnsi="Times New Roman"/>
          <w:szCs w:val="24"/>
        </w:rPr>
        <w:t xml:space="preserve"> 2. 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6C242D" w:rsidRPr="006C242D" w:rsidRDefault="006C242D" w:rsidP="006C242D">
      <w:pPr>
        <w:pStyle w:val="af2"/>
        <w:ind w:firstLine="539"/>
        <w:contextualSpacing/>
        <w:rPr>
          <w:rFonts w:ascii="Times New Roman" w:hAnsi="Times New Roman"/>
          <w:szCs w:val="24"/>
        </w:rPr>
      </w:pPr>
      <w:r w:rsidRPr="006C242D">
        <w:rPr>
          <w:rFonts w:ascii="Times New Roman" w:hAnsi="Times New Roman"/>
          <w:szCs w:val="24"/>
        </w:rPr>
        <w:t>а)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6C242D" w:rsidRPr="006C242D" w:rsidRDefault="006C242D" w:rsidP="006C242D">
      <w:pPr>
        <w:pStyle w:val="af2"/>
        <w:ind w:firstLine="539"/>
        <w:contextualSpacing/>
        <w:rPr>
          <w:rFonts w:ascii="Times New Roman" w:hAnsi="Times New Roman"/>
          <w:szCs w:val="24"/>
        </w:rPr>
      </w:pPr>
      <w:r w:rsidRPr="006C242D">
        <w:rPr>
          <w:rFonts w:ascii="Times New Roman" w:hAnsi="Times New Roman"/>
          <w:szCs w:val="24"/>
        </w:rPr>
        <w:t xml:space="preserve"> 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6C242D" w:rsidRPr="006C242D" w:rsidRDefault="006C242D" w:rsidP="006C242D">
      <w:pPr>
        <w:pStyle w:val="af2"/>
        <w:ind w:firstLine="539"/>
        <w:contextualSpacing/>
        <w:rPr>
          <w:rFonts w:ascii="Times New Roman" w:hAnsi="Times New Roman"/>
          <w:szCs w:val="24"/>
        </w:rPr>
      </w:pPr>
      <w:r w:rsidRPr="006C242D">
        <w:rPr>
          <w:rFonts w:ascii="Times New Roman" w:hAnsi="Times New Roman"/>
          <w:szCs w:val="24"/>
        </w:rPr>
        <w:t xml:space="preserve"> 3. </w:t>
      </w:r>
      <w:proofErr w:type="gramStart"/>
      <w:r w:rsidRPr="006C242D">
        <w:rPr>
          <w:rFonts w:ascii="Times New Roman" w:hAnsi="Times New Roman"/>
          <w:szCs w:val="24"/>
        </w:rPr>
        <w:t>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roofErr w:type="gramEnd"/>
    </w:p>
    <w:p w:rsidR="006C242D" w:rsidRDefault="006C242D" w:rsidP="006C242D">
      <w:pPr>
        <w:autoSpaceDE w:val="0"/>
        <w:autoSpaceDN w:val="0"/>
        <w:adjustRightInd w:val="0"/>
        <w:ind w:firstLine="540"/>
        <w:contextualSpacing/>
        <w:jc w:val="both"/>
        <w:outlineLvl w:val="1"/>
        <w:rPr>
          <w:rFonts w:ascii="Times New Roman" w:hAnsi="Times New Roman"/>
        </w:rPr>
      </w:pPr>
    </w:p>
    <w:p w:rsidR="006C242D" w:rsidRPr="006C242D" w:rsidRDefault="006C242D" w:rsidP="006C242D">
      <w:pPr>
        <w:autoSpaceDE w:val="0"/>
        <w:autoSpaceDN w:val="0"/>
        <w:adjustRightInd w:val="0"/>
        <w:ind w:firstLine="540"/>
        <w:contextualSpacing/>
        <w:jc w:val="both"/>
        <w:outlineLvl w:val="1"/>
        <w:rPr>
          <w:rFonts w:ascii="Times New Roman" w:hAnsi="Times New Roman"/>
        </w:rPr>
      </w:pPr>
      <w:r w:rsidRPr="006C242D">
        <w:rPr>
          <w:rFonts w:ascii="Times New Roman" w:hAnsi="Times New Roman"/>
        </w:rPr>
        <w:t>8) Статьи 22 – 24 изложить в следующей редакции:</w:t>
      </w:r>
    </w:p>
    <w:p w:rsidR="006C242D" w:rsidRPr="006C242D" w:rsidRDefault="006C242D" w:rsidP="006C242D">
      <w:pPr>
        <w:pStyle w:val="1"/>
        <w:tabs>
          <w:tab w:val="num" w:pos="2160"/>
        </w:tabs>
        <w:spacing w:before="0" w:after="0"/>
        <w:ind w:firstLine="709"/>
        <w:contextualSpacing/>
        <w:jc w:val="both"/>
        <w:rPr>
          <w:rFonts w:ascii="Times New Roman" w:hAnsi="Times New Roman" w:cs="Times New Roman"/>
          <w:sz w:val="24"/>
          <w:szCs w:val="24"/>
        </w:rPr>
      </w:pPr>
      <w:bookmarkStart w:id="15" w:name="_Toc131313930"/>
      <w:bookmarkStart w:id="16" w:name="_Toc215295517"/>
      <w:bookmarkStart w:id="17" w:name="_Toc242169301"/>
      <w:bookmarkStart w:id="18" w:name="_Toc259101808"/>
      <w:bookmarkStart w:id="19" w:name="_Toc311542531"/>
      <w:r w:rsidRPr="006C242D">
        <w:rPr>
          <w:rFonts w:ascii="Times New Roman" w:hAnsi="Times New Roman" w:cs="Times New Roman"/>
          <w:sz w:val="24"/>
          <w:szCs w:val="24"/>
        </w:rPr>
        <w:t xml:space="preserve">«Статья 22. Подготовка документации по планировке территории </w:t>
      </w:r>
      <w:bookmarkEnd w:id="15"/>
      <w:bookmarkEnd w:id="16"/>
      <w:bookmarkEnd w:id="17"/>
      <w:bookmarkEnd w:id="18"/>
      <w:r w:rsidRPr="006C242D">
        <w:rPr>
          <w:rFonts w:ascii="Times New Roman" w:hAnsi="Times New Roman" w:cs="Times New Roman"/>
          <w:sz w:val="24"/>
          <w:szCs w:val="24"/>
        </w:rPr>
        <w:t>поселения</w:t>
      </w:r>
      <w:bookmarkEnd w:id="19"/>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 xml:space="preserve">1. </w:t>
      </w:r>
      <w:proofErr w:type="gramStart"/>
      <w:r w:rsidRPr="006C242D">
        <w:rPr>
          <w:rFonts w:ascii="Times New Roman" w:hAnsi="Times New Roman"/>
          <w:szCs w:val="24"/>
        </w:rPr>
        <w:t xml:space="preserve">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w:t>
      </w:r>
      <w:r w:rsidRPr="006C242D">
        <w:rPr>
          <w:rFonts w:ascii="Times New Roman" w:hAnsi="Times New Roman"/>
          <w:szCs w:val="24"/>
        </w:rPr>
        <w:lastRenderedPageBreak/>
        <w:t>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местного самоуправления муниципального района Приволжский Самарской области или лицами, указанными в части 1.1 статьи 45 Градостроительного кодекса Российской Федерации.</w:t>
      </w:r>
      <w:proofErr w:type="gramEnd"/>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1) на основании:</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 xml:space="preserve"> документов территориального планирования;</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 xml:space="preserve"> Правил (за исключением подготовки документации по планировке территории, предусматривающей размещение линейных объектов);</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 xml:space="preserve">2) в соответствии </w:t>
      </w:r>
      <w:proofErr w:type="gramStart"/>
      <w:r w:rsidRPr="006C242D">
        <w:rPr>
          <w:rFonts w:ascii="Times New Roman" w:hAnsi="Times New Roman"/>
          <w:szCs w:val="24"/>
        </w:rPr>
        <w:t>с</w:t>
      </w:r>
      <w:proofErr w:type="gramEnd"/>
      <w:r w:rsidRPr="006C242D">
        <w:rPr>
          <w:rFonts w:ascii="Times New Roman" w:hAnsi="Times New Roman"/>
          <w:szCs w:val="24"/>
        </w:rPr>
        <w:t>:</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 xml:space="preserve">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 xml:space="preserve"> нормативами градостроительного проектирования;</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 xml:space="preserve"> требованиями технических регламентов, сводов правил;</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3) с учетом:</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 xml:space="preserve"> материалов и результатов инженерных изысканий, </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границ территорий выявленных объектов культурного наследия;</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 xml:space="preserve"> границ зон с особыми условиями использования территорий.</w:t>
      </w:r>
    </w:p>
    <w:p w:rsidR="006C242D" w:rsidRPr="006C242D" w:rsidRDefault="006C242D" w:rsidP="006C242D">
      <w:pPr>
        <w:pStyle w:val="af2"/>
        <w:ind w:firstLine="540"/>
        <w:contextualSpacing/>
        <w:rPr>
          <w:rFonts w:ascii="Times New Roman" w:hAnsi="Times New Roman"/>
          <w:szCs w:val="24"/>
        </w:rPr>
      </w:pPr>
      <w:r w:rsidRPr="006C242D">
        <w:rPr>
          <w:rFonts w:ascii="Times New Roman" w:hAnsi="Times New Roman"/>
          <w:szCs w:val="24"/>
        </w:rPr>
        <w:t xml:space="preserve">3. </w:t>
      </w:r>
      <w:proofErr w:type="gramStart"/>
      <w:r w:rsidRPr="006C242D">
        <w:rPr>
          <w:rFonts w:ascii="Times New Roman" w:hAnsi="Times New Roman"/>
          <w:szCs w:val="24"/>
        </w:rPr>
        <w:t>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roofErr w:type="gramEnd"/>
    </w:p>
    <w:p w:rsidR="006C242D" w:rsidRPr="006C242D" w:rsidRDefault="006C242D" w:rsidP="006C242D">
      <w:pPr>
        <w:pStyle w:val="af2"/>
        <w:ind w:firstLine="540"/>
        <w:contextualSpacing/>
        <w:rPr>
          <w:rFonts w:ascii="Times New Roman" w:hAnsi="Times New Roman"/>
          <w:szCs w:val="24"/>
        </w:rPr>
      </w:pPr>
      <w:r w:rsidRPr="006C242D">
        <w:rPr>
          <w:rFonts w:ascii="Times New Roman" w:hAnsi="Times New Roman"/>
          <w:szCs w:val="24"/>
        </w:rPr>
        <w:t xml:space="preserve">4. В срок не позднее пятнадцати рабочих дней со дня представления предложений заинтересованных лиц, предусмотренных пунктом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6C242D" w:rsidRPr="006C242D" w:rsidRDefault="006C242D" w:rsidP="006C242D">
      <w:pPr>
        <w:pStyle w:val="af2"/>
        <w:ind w:firstLine="540"/>
        <w:contextualSpacing/>
        <w:rPr>
          <w:rFonts w:ascii="Times New Roman" w:hAnsi="Times New Roman"/>
          <w:szCs w:val="24"/>
        </w:rPr>
      </w:pPr>
      <w:r w:rsidRPr="006C242D">
        <w:rPr>
          <w:rFonts w:ascii="Times New Roman" w:hAnsi="Times New Roman"/>
          <w:szCs w:val="24"/>
        </w:rPr>
        <w:t xml:space="preserve">5. </w:t>
      </w:r>
      <w:proofErr w:type="gramStart"/>
      <w:r w:rsidRPr="006C242D">
        <w:rPr>
          <w:rFonts w:ascii="Times New Roman" w:hAnsi="Times New Roman"/>
          <w:szCs w:val="24"/>
        </w:rPr>
        <w:t>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w:t>
      </w:r>
      <w:proofErr w:type="gramEnd"/>
      <w:r w:rsidRPr="006C242D">
        <w:rPr>
          <w:rFonts w:ascii="Times New Roman" w:hAnsi="Times New Roman"/>
          <w:szCs w:val="24"/>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6C242D" w:rsidRPr="006C242D" w:rsidRDefault="006C242D" w:rsidP="006C242D">
      <w:pPr>
        <w:pStyle w:val="af2"/>
        <w:ind w:firstLine="540"/>
        <w:contextualSpacing/>
        <w:rPr>
          <w:rFonts w:ascii="Times New Roman" w:hAnsi="Times New Roman"/>
          <w:szCs w:val="24"/>
        </w:rPr>
      </w:pPr>
      <w:r w:rsidRPr="006C242D">
        <w:rPr>
          <w:rFonts w:ascii="Times New Roman" w:hAnsi="Times New Roman"/>
          <w:szCs w:val="24"/>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6C242D" w:rsidRPr="006C242D" w:rsidRDefault="006C242D" w:rsidP="006C242D">
      <w:pPr>
        <w:pStyle w:val="af2"/>
        <w:ind w:firstLine="540"/>
        <w:contextualSpacing/>
        <w:rPr>
          <w:rFonts w:ascii="Times New Roman" w:hAnsi="Times New Roman"/>
          <w:szCs w:val="24"/>
        </w:rPr>
      </w:pPr>
      <w:r w:rsidRPr="006C242D">
        <w:rPr>
          <w:rFonts w:ascii="Times New Roman" w:hAnsi="Times New Roman"/>
          <w:szCs w:val="24"/>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6C242D" w:rsidRPr="006C242D" w:rsidRDefault="006C242D" w:rsidP="006C242D">
      <w:pPr>
        <w:pStyle w:val="af2"/>
        <w:ind w:firstLine="540"/>
        <w:contextualSpacing/>
        <w:rPr>
          <w:rFonts w:ascii="Times New Roman" w:hAnsi="Times New Roman"/>
          <w:szCs w:val="24"/>
        </w:rPr>
      </w:pPr>
      <w:r w:rsidRPr="006C242D">
        <w:rPr>
          <w:rFonts w:ascii="Times New Roman" w:hAnsi="Times New Roman"/>
          <w:szCs w:val="24"/>
        </w:rPr>
        <w:lastRenderedPageBreak/>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6C242D" w:rsidRPr="006C242D" w:rsidRDefault="006C242D" w:rsidP="006C242D">
      <w:pPr>
        <w:pStyle w:val="af2"/>
        <w:numPr>
          <w:ilvl w:val="0"/>
          <w:numId w:val="24"/>
        </w:numPr>
        <w:tabs>
          <w:tab w:val="left" w:pos="1134"/>
        </w:tabs>
        <w:suppressAutoHyphens/>
        <w:contextualSpacing/>
        <w:rPr>
          <w:rFonts w:ascii="Times New Roman" w:hAnsi="Times New Roman"/>
          <w:szCs w:val="24"/>
        </w:rPr>
      </w:pPr>
      <w:r w:rsidRPr="006C242D">
        <w:rPr>
          <w:rFonts w:ascii="Times New Roman" w:hAnsi="Times New Roman"/>
          <w:szCs w:val="24"/>
        </w:rPr>
        <w:t>о направлении документации по планировке территории Главе поселения;</w:t>
      </w:r>
    </w:p>
    <w:p w:rsidR="006C242D" w:rsidRPr="006C242D" w:rsidRDefault="006C242D" w:rsidP="006C242D">
      <w:pPr>
        <w:pStyle w:val="af2"/>
        <w:numPr>
          <w:ilvl w:val="0"/>
          <w:numId w:val="24"/>
        </w:numPr>
        <w:tabs>
          <w:tab w:val="left" w:pos="1134"/>
        </w:tabs>
        <w:suppressAutoHyphens/>
        <w:contextualSpacing/>
        <w:rPr>
          <w:rFonts w:ascii="Times New Roman" w:hAnsi="Times New Roman"/>
          <w:szCs w:val="24"/>
        </w:rPr>
      </w:pPr>
      <w:r w:rsidRPr="006C242D">
        <w:rPr>
          <w:rFonts w:ascii="Times New Roman" w:hAnsi="Times New Roman"/>
          <w:szCs w:val="24"/>
        </w:rPr>
        <w:t xml:space="preserve">о направлении документации по планировке территории на доработку, с указанием выявленных недостатков. </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 xml:space="preserve">10. </w:t>
      </w:r>
      <w:proofErr w:type="gramStart"/>
      <w:r w:rsidRPr="006C242D">
        <w:rPr>
          <w:rFonts w:ascii="Times New Roman" w:hAnsi="Times New Roman"/>
          <w:szCs w:val="24"/>
        </w:rPr>
        <w:t xml:space="preserve">В случае принятия Администрацией поселения решения, предусмотренного подпунктом 1 пункта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главой </w:t>
      </w:r>
      <w:r w:rsidRPr="006C242D">
        <w:rPr>
          <w:rFonts w:ascii="Times New Roman" w:hAnsi="Times New Roman"/>
          <w:szCs w:val="24"/>
          <w:lang w:val="en-US"/>
        </w:rPr>
        <w:t>V</w:t>
      </w:r>
      <w:r w:rsidRPr="006C242D">
        <w:rPr>
          <w:rFonts w:ascii="Times New Roman" w:hAnsi="Times New Roman"/>
          <w:szCs w:val="24"/>
        </w:rPr>
        <w:t xml:space="preserve"> Правил,  за исключением случаев, установленных частью 5.1 статьи 46 и частью 12 статьи 43 Градостроительного кодекса Российской</w:t>
      </w:r>
      <w:proofErr w:type="gramEnd"/>
      <w:r w:rsidRPr="006C242D">
        <w:rPr>
          <w:rFonts w:ascii="Times New Roman" w:hAnsi="Times New Roman"/>
          <w:szCs w:val="24"/>
        </w:rPr>
        <w:t xml:space="preserve"> Федерации. </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власти.</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3) территории для размещения линейных объектов в границах земель лесного фонда.</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 xml:space="preserve">12. </w:t>
      </w:r>
      <w:proofErr w:type="gramStart"/>
      <w:r w:rsidRPr="006C242D">
        <w:rPr>
          <w:rFonts w:ascii="Times New Roman" w:hAnsi="Times New Roman"/>
          <w:szCs w:val="24"/>
        </w:rPr>
        <w:t>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w:t>
      </w:r>
      <w:proofErr w:type="gramEnd"/>
      <w:r w:rsidRPr="006C242D">
        <w:rPr>
          <w:rFonts w:ascii="Times New Roman" w:hAnsi="Times New Roman"/>
          <w:szCs w:val="24"/>
        </w:rPr>
        <w:t xml:space="preserve">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rsidR="006C242D" w:rsidRPr="006C242D" w:rsidRDefault="006C242D" w:rsidP="006C242D">
      <w:pPr>
        <w:pStyle w:val="af2"/>
        <w:ind w:firstLine="851"/>
        <w:contextualSpacing/>
        <w:rPr>
          <w:rFonts w:ascii="Times New Roman" w:hAnsi="Times New Roman"/>
          <w:szCs w:val="24"/>
        </w:rPr>
      </w:pPr>
      <w:r w:rsidRPr="006C242D">
        <w:rPr>
          <w:rFonts w:ascii="Times New Roman" w:hAnsi="Times New Roman"/>
          <w:szCs w:val="24"/>
        </w:rPr>
        <w:t>14.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bookmarkStart w:id="20" w:name="_Toc131313931"/>
      <w:bookmarkStart w:id="21" w:name="_Toc215295518"/>
      <w:bookmarkStart w:id="22" w:name="_Toc242169302"/>
      <w:bookmarkStart w:id="23" w:name="_Toc259101809"/>
      <w:bookmarkStart w:id="24" w:name="_Toc311542532"/>
    </w:p>
    <w:p w:rsidR="006C242D" w:rsidRPr="006C242D" w:rsidRDefault="006C242D" w:rsidP="006C242D">
      <w:pPr>
        <w:pStyle w:val="af2"/>
        <w:ind w:firstLine="851"/>
        <w:contextualSpacing/>
        <w:rPr>
          <w:rFonts w:ascii="Times New Roman" w:hAnsi="Times New Roman"/>
          <w:b/>
          <w:szCs w:val="24"/>
        </w:rPr>
      </w:pPr>
      <w:r w:rsidRPr="006C242D">
        <w:rPr>
          <w:rFonts w:ascii="Times New Roman" w:hAnsi="Times New Roman"/>
          <w:b/>
          <w:szCs w:val="24"/>
        </w:rPr>
        <w:t xml:space="preserve">Статья 23. Утверждение документации по планировке территории </w:t>
      </w:r>
      <w:bookmarkEnd w:id="20"/>
      <w:bookmarkEnd w:id="21"/>
      <w:bookmarkEnd w:id="22"/>
      <w:bookmarkEnd w:id="23"/>
      <w:r w:rsidRPr="006C242D">
        <w:rPr>
          <w:rFonts w:ascii="Times New Roman" w:hAnsi="Times New Roman"/>
          <w:b/>
          <w:szCs w:val="24"/>
        </w:rPr>
        <w:t>поселения</w:t>
      </w:r>
      <w:bookmarkEnd w:id="24"/>
    </w:p>
    <w:p w:rsidR="006C242D" w:rsidRPr="006C242D" w:rsidRDefault="006C242D" w:rsidP="006C242D">
      <w:pPr>
        <w:pStyle w:val="af2"/>
        <w:contextualSpacing/>
        <w:rPr>
          <w:rFonts w:ascii="Times New Roman" w:hAnsi="Times New Roman"/>
          <w:szCs w:val="24"/>
        </w:rPr>
      </w:pPr>
      <w:bookmarkStart w:id="25" w:name="_Toc131313932"/>
      <w:bookmarkStart w:id="26" w:name="_Toc215295519"/>
      <w:r w:rsidRPr="006C242D">
        <w:rPr>
          <w:rFonts w:ascii="Times New Roman" w:hAnsi="Times New Roman"/>
          <w:szCs w:val="24"/>
        </w:rPr>
        <w:t>1. Глава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6C242D" w:rsidRPr="006C242D" w:rsidRDefault="006C242D" w:rsidP="006C242D">
      <w:pPr>
        <w:pStyle w:val="af2"/>
        <w:numPr>
          <w:ilvl w:val="0"/>
          <w:numId w:val="23"/>
        </w:numPr>
        <w:tabs>
          <w:tab w:val="left" w:pos="1134"/>
        </w:tabs>
        <w:contextualSpacing/>
        <w:rPr>
          <w:rFonts w:ascii="Times New Roman" w:hAnsi="Times New Roman"/>
          <w:szCs w:val="24"/>
        </w:rPr>
      </w:pPr>
      <w:r w:rsidRPr="006C242D">
        <w:rPr>
          <w:rFonts w:ascii="Times New Roman" w:hAnsi="Times New Roman"/>
          <w:szCs w:val="24"/>
        </w:rPr>
        <w:t xml:space="preserve">об утверждении документации по планировке территории; </w:t>
      </w:r>
    </w:p>
    <w:p w:rsidR="006C242D" w:rsidRPr="006C242D" w:rsidRDefault="006C242D" w:rsidP="006C242D">
      <w:pPr>
        <w:pStyle w:val="af2"/>
        <w:numPr>
          <w:ilvl w:val="0"/>
          <w:numId w:val="23"/>
        </w:numPr>
        <w:tabs>
          <w:tab w:val="left" w:pos="1134"/>
        </w:tabs>
        <w:contextualSpacing/>
        <w:rPr>
          <w:rFonts w:ascii="Times New Roman" w:hAnsi="Times New Roman"/>
          <w:szCs w:val="24"/>
        </w:rPr>
      </w:pPr>
      <w:r w:rsidRPr="006C242D">
        <w:rPr>
          <w:rFonts w:ascii="Times New Roman" w:hAnsi="Times New Roman"/>
          <w:szCs w:val="24"/>
        </w:rPr>
        <w:t>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w:t>
      </w:r>
    </w:p>
    <w:p w:rsidR="006C242D" w:rsidRPr="006C242D" w:rsidRDefault="006C242D" w:rsidP="006C242D">
      <w:pPr>
        <w:pStyle w:val="af2"/>
        <w:tabs>
          <w:tab w:val="left" w:pos="1134"/>
        </w:tabs>
        <w:contextualSpacing/>
        <w:rPr>
          <w:rFonts w:ascii="Times New Roman" w:hAnsi="Times New Roman"/>
          <w:szCs w:val="24"/>
        </w:rPr>
      </w:pPr>
      <w:r w:rsidRPr="006C242D">
        <w:rPr>
          <w:rFonts w:ascii="Times New Roman" w:hAnsi="Times New Roman"/>
          <w:szCs w:val="24"/>
        </w:rPr>
        <w:t xml:space="preserve">2. В соответствии с частью 13.1 статьи 46 Градостроительного кодекса Российской Федерации основанием для отклонения документации по планировке территории, </w:t>
      </w:r>
      <w:r w:rsidRPr="006C242D">
        <w:rPr>
          <w:rFonts w:ascii="Times New Roman" w:hAnsi="Times New Roman"/>
          <w:szCs w:val="24"/>
        </w:rPr>
        <w:lastRenderedPageBreak/>
        <w:t>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6C242D" w:rsidRPr="006C242D" w:rsidRDefault="006C242D" w:rsidP="006C242D">
      <w:pPr>
        <w:pStyle w:val="af2"/>
        <w:tabs>
          <w:tab w:val="left" w:pos="1134"/>
        </w:tabs>
        <w:contextualSpacing/>
        <w:rPr>
          <w:rFonts w:ascii="Times New Roman" w:hAnsi="Times New Roman"/>
          <w:szCs w:val="24"/>
        </w:rPr>
      </w:pPr>
      <w:r w:rsidRPr="006C242D">
        <w:rPr>
          <w:rFonts w:ascii="Times New Roman" w:hAnsi="Times New Roman"/>
          <w:szCs w:val="24"/>
        </w:rPr>
        <w:t xml:space="preserve">3. </w:t>
      </w:r>
      <w:proofErr w:type="gramStart"/>
      <w:r w:rsidRPr="006C242D">
        <w:rPr>
          <w:rFonts w:ascii="Times New Roman" w:hAnsi="Times New Roman"/>
          <w:szCs w:val="24"/>
        </w:rPr>
        <w:t>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roofErr w:type="gramEnd"/>
    </w:p>
    <w:p w:rsidR="006C242D" w:rsidRPr="006C242D" w:rsidRDefault="006C242D" w:rsidP="006C242D">
      <w:pPr>
        <w:pStyle w:val="af2"/>
        <w:tabs>
          <w:tab w:val="left" w:pos="1134"/>
        </w:tabs>
        <w:contextualSpacing/>
        <w:rPr>
          <w:rFonts w:ascii="Times New Roman" w:hAnsi="Times New Roman"/>
          <w:szCs w:val="24"/>
        </w:rPr>
      </w:pPr>
      <w:r w:rsidRPr="006C242D">
        <w:rPr>
          <w:rFonts w:ascii="Times New Roman" w:hAnsi="Times New Roman"/>
          <w:szCs w:val="24"/>
        </w:rPr>
        <w:t>4.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учетом протокола публичных слушаний, заключения о результатах публичных слушаний и передает в Администрацию поселения.</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 xml:space="preserve">5. </w:t>
      </w:r>
      <w:proofErr w:type="gramStart"/>
      <w:r w:rsidRPr="006C242D">
        <w:rPr>
          <w:rFonts w:ascii="Times New Roman" w:hAnsi="Times New Roman"/>
          <w:szCs w:val="24"/>
        </w:rPr>
        <w:t>Не позднее пяти дней со дня получения от разработчика документации по планировке территории в соответствии с пунктом 4 настоящей статьи,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roofErr w:type="gramEnd"/>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 xml:space="preserve">6. После доработки документации по планировке территории в порядке, установленном пунктом 4 настоящей статьи, Глава поселения принимает решение в соответствии с пунктом 1 настоящей статьи. </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6C242D" w:rsidRPr="006C242D" w:rsidRDefault="006C242D" w:rsidP="006C242D">
      <w:pPr>
        <w:pStyle w:val="1"/>
        <w:numPr>
          <w:ilvl w:val="2"/>
          <w:numId w:val="25"/>
        </w:numPr>
        <w:spacing w:before="0" w:after="0"/>
        <w:ind w:left="0" w:firstLine="709"/>
        <w:contextualSpacing/>
        <w:jc w:val="both"/>
        <w:rPr>
          <w:rFonts w:ascii="Times New Roman" w:hAnsi="Times New Roman" w:cs="Times New Roman"/>
          <w:sz w:val="24"/>
          <w:szCs w:val="24"/>
        </w:rPr>
      </w:pPr>
      <w:bookmarkStart w:id="27" w:name="_Toc242169303"/>
      <w:bookmarkStart w:id="28" w:name="_Toc259101810"/>
      <w:bookmarkStart w:id="29" w:name="_Toc311542533"/>
      <w:r w:rsidRPr="006C242D">
        <w:rPr>
          <w:rFonts w:ascii="Times New Roman" w:hAnsi="Times New Roman" w:cs="Times New Roman"/>
          <w:sz w:val="24"/>
          <w:szCs w:val="24"/>
        </w:rPr>
        <w:t>Градостроительные планы земельных участков</w:t>
      </w:r>
      <w:bookmarkEnd w:id="25"/>
      <w:bookmarkEnd w:id="26"/>
      <w:bookmarkEnd w:id="27"/>
      <w:bookmarkEnd w:id="28"/>
      <w:bookmarkEnd w:id="29"/>
    </w:p>
    <w:p w:rsidR="006C242D" w:rsidRPr="006C242D" w:rsidRDefault="006C242D" w:rsidP="006C242D">
      <w:pPr>
        <w:pStyle w:val="af4"/>
        <w:spacing w:after="0"/>
        <w:ind w:firstLine="709"/>
        <w:contextualSpacing/>
        <w:rPr>
          <w:rFonts w:ascii="Times New Roman" w:hAnsi="Times New Roman"/>
          <w:b w:val="0"/>
          <w:i w:val="0"/>
          <w:szCs w:val="24"/>
        </w:rPr>
      </w:pPr>
      <w:r w:rsidRPr="006C242D">
        <w:rPr>
          <w:rFonts w:ascii="Times New Roman" w:hAnsi="Times New Roman"/>
          <w:b w:val="0"/>
          <w:i w:val="0"/>
          <w:szCs w:val="24"/>
        </w:rPr>
        <w:t>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rsidR="006C242D" w:rsidRPr="006C242D" w:rsidRDefault="006C242D" w:rsidP="006C242D">
      <w:pPr>
        <w:pStyle w:val="af4"/>
        <w:spacing w:after="0"/>
        <w:ind w:firstLine="709"/>
        <w:contextualSpacing/>
        <w:rPr>
          <w:rFonts w:ascii="Times New Roman" w:hAnsi="Times New Roman"/>
          <w:b w:val="0"/>
          <w:i w:val="0"/>
          <w:szCs w:val="24"/>
        </w:rPr>
      </w:pPr>
      <w:r w:rsidRPr="006C242D">
        <w:rPr>
          <w:rFonts w:ascii="Times New Roman" w:hAnsi="Times New Roman"/>
          <w:b w:val="0"/>
          <w:i w:val="0"/>
          <w:szCs w:val="24"/>
        </w:rPr>
        <w:t xml:space="preserve">2. </w:t>
      </w:r>
      <w:proofErr w:type="gramStart"/>
      <w:r w:rsidRPr="006C242D">
        <w:rPr>
          <w:rFonts w:ascii="Times New Roman" w:hAnsi="Times New Roman"/>
          <w:b w:val="0"/>
          <w:i w:val="0"/>
          <w:szCs w:val="24"/>
        </w:rPr>
        <w:t>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roofErr w:type="gramEnd"/>
    </w:p>
    <w:p w:rsidR="006C242D" w:rsidRPr="006C242D" w:rsidRDefault="006C242D" w:rsidP="006C242D">
      <w:pPr>
        <w:pStyle w:val="af4"/>
        <w:spacing w:after="0"/>
        <w:ind w:firstLine="709"/>
        <w:contextualSpacing/>
        <w:rPr>
          <w:rFonts w:ascii="Times New Roman" w:hAnsi="Times New Roman"/>
          <w:b w:val="0"/>
          <w:i w:val="0"/>
          <w:szCs w:val="24"/>
        </w:rPr>
      </w:pPr>
      <w:r w:rsidRPr="006C242D">
        <w:rPr>
          <w:rFonts w:ascii="Times New Roman" w:hAnsi="Times New Roman"/>
          <w:b w:val="0"/>
          <w:i w:val="0"/>
          <w:szCs w:val="24"/>
        </w:rPr>
        <w:t>3. 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w:t>
      </w:r>
    </w:p>
    <w:p w:rsidR="006C242D" w:rsidRPr="006C242D" w:rsidRDefault="006C242D" w:rsidP="006C242D">
      <w:pPr>
        <w:pStyle w:val="af4"/>
        <w:spacing w:after="0"/>
        <w:ind w:firstLine="709"/>
        <w:contextualSpacing/>
        <w:rPr>
          <w:rFonts w:ascii="Times New Roman" w:hAnsi="Times New Roman"/>
          <w:b w:val="0"/>
          <w:i w:val="0"/>
          <w:szCs w:val="24"/>
        </w:rPr>
      </w:pPr>
      <w:r w:rsidRPr="006C242D">
        <w:rPr>
          <w:rFonts w:ascii="Times New Roman" w:hAnsi="Times New Roman"/>
          <w:b w:val="0"/>
          <w:i w:val="0"/>
          <w:szCs w:val="24"/>
        </w:rPr>
        <w:t xml:space="preserve"> 4. Администрация поселения в течение двадцати рабочих дней после получения заявления, указанного в пункте 3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6C242D" w:rsidRPr="006C242D" w:rsidRDefault="006C242D" w:rsidP="006C242D">
      <w:pPr>
        <w:pStyle w:val="af4"/>
        <w:spacing w:after="0"/>
        <w:ind w:firstLine="709"/>
        <w:contextualSpacing/>
        <w:rPr>
          <w:rFonts w:ascii="Times New Roman" w:hAnsi="Times New Roman"/>
          <w:b w:val="0"/>
          <w:i w:val="0"/>
          <w:szCs w:val="24"/>
        </w:rPr>
      </w:pPr>
      <w:r w:rsidRPr="006C242D">
        <w:rPr>
          <w:rFonts w:ascii="Times New Roman" w:hAnsi="Times New Roman"/>
          <w:b w:val="0"/>
          <w:i w:val="0"/>
          <w:szCs w:val="24"/>
        </w:rPr>
        <w:t xml:space="preserve"> 5. </w:t>
      </w:r>
      <w:proofErr w:type="gramStart"/>
      <w:r w:rsidRPr="006C242D">
        <w:rPr>
          <w:rFonts w:ascii="Times New Roman" w:hAnsi="Times New Roman"/>
          <w:b w:val="0"/>
          <w:i w:val="0"/>
          <w:szCs w:val="24"/>
        </w:rPr>
        <w:t>При подготовке градостроительного плана земельного участка Администрация</w:t>
      </w:r>
      <w:r w:rsidRPr="006C242D">
        <w:rPr>
          <w:rFonts w:ascii="Times New Roman" w:hAnsi="Times New Roman"/>
          <w:szCs w:val="24"/>
        </w:rPr>
        <w:t xml:space="preserve"> </w:t>
      </w:r>
      <w:r w:rsidRPr="006C242D">
        <w:rPr>
          <w:rFonts w:ascii="Times New Roman" w:hAnsi="Times New Roman"/>
          <w:b w:val="0"/>
          <w:i w:val="0"/>
          <w:szCs w:val="24"/>
        </w:rPr>
        <w:t xml:space="preserve">поселения в течение семи дней с даты получения заявления о выдаче такого документа </w:t>
      </w:r>
      <w:r w:rsidRPr="006C242D">
        <w:rPr>
          <w:rFonts w:ascii="Times New Roman" w:hAnsi="Times New Roman"/>
          <w:b w:val="0"/>
          <w:i w:val="0"/>
          <w:szCs w:val="24"/>
        </w:rPr>
        <w:lastRenderedPageBreak/>
        <w:t xml:space="preserve">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roofErr w:type="gramEnd"/>
    </w:p>
    <w:p w:rsidR="006C242D" w:rsidRPr="006C242D" w:rsidRDefault="006C242D" w:rsidP="006C242D">
      <w:pPr>
        <w:pStyle w:val="af4"/>
        <w:spacing w:after="0"/>
        <w:ind w:firstLine="709"/>
        <w:contextualSpacing/>
        <w:rPr>
          <w:rFonts w:ascii="Times New Roman" w:hAnsi="Times New Roman"/>
          <w:b w:val="0"/>
          <w:i w:val="0"/>
          <w:szCs w:val="24"/>
        </w:rPr>
      </w:pPr>
      <w:r w:rsidRPr="006C242D">
        <w:rPr>
          <w:rFonts w:ascii="Times New Roman" w:hAnsi="Times New Roman"/>
          <w:b w:val="0"/>
          <w:i w:val="0"/>
          <w:szCs w:val="24"/>
        </w:rPr>
        <w:t xml:space="preserve"> 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настоящим пунктом целях не допускается</w:t>
      </w:r>
      <w:proofErr w:type="gramStart"/>
      <w:r w:rsidRPr="006C242D">
        <w:rPr>
          <w:rFonts w:ascii="Times New Roman" w:hAnsi="Times New Roman"/>
          <w:b w:val="0"/>
          <w:i w:val="0"/>
          <w:szCs w:val="24"/>
        </w:rPr>
        <w:t>.»;</w:t>
      </w:r>
      <w:proofErr w:type="gramEnd"/>
    </w:p>
    <w:p w:rsidR="006C242D" w:rsidRDefault="006C242D" w:rsidP="006C242D">
      <w:pPr>
        <w:pStyle w:val="af2"/>
        <w:contextualSpacing/>
        <w:rPr>
          <w:rFonts w:ascii="Times New Roman" w:hAnsi="Times New Roman"/>
          <w:szCs w:val="24"/>
        </w:rPr>
      </w:pP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9) в статье 27 Правил:</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а) пункт 1 изложить в следующей редакции:</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 xml:space="preserve">«1. </w:t>
      </w:r>
      <w:proofErr w:type="gramStart"/>
      <w:r w:rsidRPr="006C242D">
        <w:rPr>
          <w:rFonts w:ascii="Times New Roman" w:hAnsi="Times New Roman"/>
          <w:szCs w:val="24"/>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w:t>
      </w:r>
      <w:proofErr w:type="gramEnd"/>
      <w:r w:rsidRPr="006C242D">
        <w:rPr>
          <w:rFonts w:ascii="Times New Roman" w:hAnsi="Times New Roman"/>
          <w:szCs w:val="24"/>
        </w:rPr>
        <w:t xml:space="preserve"> </w:t>
      </w:r>
      <w:proofErr w:type="gramStart"/>
      <w:r w:rsidRPr="006C242D">
        <w:rPr>
          <w:rFonts w:ascii="Times New Roman" w:hAnsi="Times New Roman"/>
          <w:szCs w:val="24"/>
        </w:rPr>
        <w:t>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6C242D">
        <w:rPr>
          <w:rFonts w:ascii="Times New Roman" w:hAnsi="Times New Roman"/>
          <w:szCs w:val="24"/>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roofErr w:type="gramStart"/>
      <w:r w:rsidRPr="006C242D">
        <w:rPr>
          <w:rFonts w:ascii="Times New Roman" w:hAnsi="Times New Roman"/>
          <w:szCs w:val="24"/>
        </w:rPr>
        <w:t>.»;</w:t>
      </w:r>
      <w:proofErr w:type="gramEnd"/>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б) дополнить пунктом 1.1 следующего содержания:</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6C242D">
        <w:rPr>
          <w:rFonts w:ascii="Times New Roman" w:hAnsi="Times New Roman"/>
          <w:szCs w:val="24"/>
        </w:rPr>
        <w:t>документации</w:t>
      </w:r>
      <w:proofErr w:type="gramEnd"/>
      <w:r w:rsidRPr="006C242D">
        <w:rPr>
          <w:rFonts w:ascii="Times New Roman" w:hAnsi="Times New Roman"/>
          <w:szCs w:val="24"/>
        </w:rPr>
        <w:t xml:space="preserve">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6C242D" w:rsidRPr="006C242D" w:rsidRDefault="006C242D" w:rsidP="006C242D">
      <w:pPr>
        <w:pStyle w:val="af2"/>
        <w:contextualSpacing/>
        <w:rPr>
          <w:rFonts w:ascii="Times New Roman" w:hAnsi="Times New Roman"/>
          <w:szCs w:val="24"/>
        </w:rPr>
      </w:pPr>
      <w:proofErr w:type="gramStart"/>
      <w:r w:rsidRPr="006C242D">
        <w:rPr>
          <w:rFonts w:ascii="Times New Roman" w:hAnsi="Times New Roman"/>
          <w:szCs w:val="24"/>
        </w:rPr>
        <w:t>в) в подпункте 2 пункта 7 слова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заменить словами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w:t>
      </w:r>
      <w:proofErr w:type="gramEnd"/>
      <w:r w:rsidRPr="006C242D">
        <w:rPr>
          <w:rFonts w:ascii="Times New Roman" w:hAnsi="Times New Roman"/>
          <w:szCs w:val="24"/>
        </w:rPr>
        <w:t xml:space="preserve">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C242D" w:rsidRPr="006C242D" w:rsidRDefault="006C242D" w:rsidP="006C242D">
      <w:pPr>
        <w:pStyle w:val="af2"/>
        <w:contextualSpacing/>
        <w:rPr>
          <w:rFonts w:ascii="Times New Roman" w:hAnsi="Times New Roman"/>
          <w:szCs w:val="24"/>
        </w:rPr>
      </w:pPr>
      <w:proofErr w:type="gramStart"/>
      <w:r w:rsidRPr="006C242D">
        <w:rPr>
          <w:rFonts w:ascii="Times New Roman" w:hAnsi="Times New Roman"/>
          <w:szCs w:val="24"/>
        </w:rPr>
        <w:t>г) в подпункте 2 пункта 9 слова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заменить словами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w:t>
      </w:r>
      <w:proofErr w:type="gramEnd"/>
      <w:r w:rsidRPr="006C242D">
        <w:rPr>
          <w:rFonts w:ascii="Times New Roman" w:hAnsi="Times New Roman"/>
          <w:szCs w:val="24"/>
        </w:rPr>
        <w:t xml:space="preserve"> объекта требованиям проекта планировки территории и проекта межевания территории, а также </w:t>
      </w:r>
      <w:r w:rsidRPr="006C242D">
        <w:rPr>
          <w:rFonts w:ascii="Times New Roman" w:hAnsi="Times New Roman"/>
          <w:szCs w:val="24"/>
        </w:rPr>
        <w:lastRenderedPageBreak/>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roofErr w:type="gramStart"/>
      <w:r w:rsidRPr="006C242D">
        <w:rPr>
          <w:rFonts w:ascii="Times New Roman" w:hAnsi="Times New Roman"/>
          <w:szCs w:val="24"/>
        </w:rPr>
        <w:t>,"</w:t>
      </w:r>
      <w:proofErr w:type="gramEnd"/>
      <w:r w:rsidRPr="006C242D">
        <w:rPr>
          <w:rFonts w:ascii="Times New Roman" w:hAnsi="Times New Roman"/>
          <w:szCs w:val="24"/>
        </w:rPr>
        <w:t>;</w:t>
      </w:r>
    </w:p>
    <w:p w:rsidR="006C242D" w:rsidRDefault="006C242D" w:rsidP="006C242D">
      <w:pPr>
        <w:pStyle w:val="af2"/>
        <w:contextualSpacing/>
        <w:rPr>
          <w:rFonts w:ascii="Times New Roman" w:hAnsi="Times New Roman"/>
          <w:szCs w:val="24"/>
        </w:rPr>
      </w:pP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10) В статье 28:</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а) пункт 1 изложить в следующей редакции:</w:t>
      </w:r>
    </w:p>
    <w:p w:rsidR="006C242D" w:rsidRPr="006C242D" w:rsidRDefault="006C242D" w:rsidP="006C242D">
      <w:pPr>
        <w:autoSpaceDE w:val="0"/>
        <w:autoSpaceDN w:val="0"/>
        <w:adjustRightInd w:val="0"/>
        <w:ind w:firstLine="680"/>
        <w:contextualSpacing/>
        <w:jc w:val="both"/>
        <w:outlineLvl w:val="1"/>
        <w:rPr>
          <w:rFonts w:ascii="Times New Roman" w:hAnsi="Times New Roman"/>
        </w:rPr>
      </w:pPr>
      <w:r w:rsidRPr="006C242D">
        <w:rPr>
          <w:rFonts w:ascii="Times New Roman" w:hAnsi="Times New Roman"/>
        </w:rPr>
        <w:t xml:space="preserve">«1. </w:t>
      </w:r>
      <w:proofErr w:type="gramStart"/>
      <w:r w:rsidRPr="006C242D">
        <w:rPr>
          <w:rFonts w:ascii="Times New Roman" w:hAnsi="Times New Roman"/>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6C242D">
        <w:rPr>
          <w:rFonts w:ascii="Times New Roman" w:hAnsi="Times New Roman"/>
        </w:rPr>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roofErr w:type="gramStart"/>
      <w:r w:rsidRPr="006C242D">
        <w:rPr>
          <w:rFonts w:ascii="Times New Roman" w:hAnsi="Times New Roman"/>
        </w:rPr>
        <w:t>.».;</w:t>
      </w:r>
      <w:proofErr w:type="gramEnd"/>
    </w:p>
    <w:p w:rsidR="006C242D" w:rsidRPr="006C242D" w:rsidRDefault="006C242D" w:rsidP="006C242D">
      <w:pPr>
        <w:autoSpaceDE w:val="0"/>
        <w:autoSpaceDN w:val="0"/>
        <w:adjustRightInd w:val="0"/>
        <w:ind w:firstLine="539"/>
        <w:contextualSpacing/>
        <w:jc w:val="both"/>
        <w:outlineLvl w:val="1"/>
        <w:rPr>
          <w:rFonts w:ascii="Times New Roman" w:hAnsi="Times New Roman"/>
        </w:rPr>
      </w:pPr>
      <w:proofErr w:type="gramStart"/>
      <w:r w:rsidRPr="006C242D">
        <w:rPr>
          <w:rFonts w:ascii="Times New Roman" w:hAnsi="Times New Roman"/>
        </w:rPr>
        <w:t xml:space="preserve">б) в подпункте 1 пункта 5 </w:t>
      </w:r>
      <w:r w:rsidRPr="006C242D">
        <w:rPr>
          <w:rFonts w:ascii="Times New Roman" w:eastAsia="Times New Roman" w:hAnsi="Times New Roman"/>
        </w:rPr>
        <w:t>слова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заменить словами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roofErr w:type="gramEnd"/>
      <w:r w:rsidRPr="006C242D">
        <w:rPr>
          <w:rFonts w:ascii="Times New Roman" w:eastAsia="Times New Roman" w:hAnsi="Times New Roman"/>
        </w:rPr>
        <w:t>,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roofErr w:type="gramStart"/>
      <w:r w:rsidRPr="006C242D">
        <w:rPr>
          <w:rFonts w:ascii="Times New Roman" w:eastAsia="Times New Roman" w:hAnsi="Times New Roman"/>
        </w:rPr>
        <w:t>,"</w:t>
      </w:r>
      <w:proofErr w:type="gramEnd"/>
      <w:r w:rsidRPr="006C242D">
        <w:rPr>
          <w:rFonts w:ascii="Times New Roman" w:eastAsia="Times New Roman" w:hAnsi="Times New Roman"/>
        </w:rPr>
        <w:t>;</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в) в пункте 7:</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в подпункте 1 слова «части 3» заменить словами «частях 3 и 4»;</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подпункт 2 изложить в редакции:</w:t>
      </w:r>
    </w:p>
    <w:p w:rsidR="006C242D" w:rsidRPr="006C242D" w:rsidRDefault="006C242D" w:rsidP="006C242D">
      <w:pPr>
        <w:pStyle w:val="af2"/>
        <w:tabs>
          <w:tab w:val="left" w:pos="1080"/>
        </w:tabs>
        <w:contextualSpacing/>
        <w:rPr>
          <w:rFonts w:ascii="Times New Roman" w:hAnsi="Times New Roman"/>
          <w:szCs w:val="24"/>
        </w:rPr>
      </w:pPr>
      <w:proofErr w:type="gramStart"/>
      <w:r w:rsidRPr="006C242D">
        <w:rPr>
          <w:rFonts w:ascii="Times New Roman" w:hAnsi="Times New Roman"/>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6C242D" w:rsidRPr="006C242D" w:rsidRDefault="006C242D" w:rsidP="006C242D">
      <w:pPr>
        <w:pStyle w:val="af2"/>
        <w:tabs>
          <w:tab w:val="left" w:pos="1080"/>
        </w:tabs>
        <w:contextualSpacing/>
        <w:rPr>
          <w:rFonts w:ascii="Times New Roman" w:hAnsi="Times New Roman"/>
          <w:szCs w:val="24"/>
        </w:rPr>
      </w:pPr>
      <w:r w:rsidRPr="006C242D">
        <w:rPr>
          <w:rFonts w:ascii="Times New Roman" w:hAnsi="Times New Roman"/>
          <w:szCs w:val="24"/>
        </w:rPr>
        <w:t>дополнить подпунктом 5 следующего содержания:</w:t>
      </w:r>
    </w:p>
    <w:p w:rsidR="006C242D" w:rsidRPr="006C242D" w:rsidRDefault="006C242D" w:rsidP="006C242D">
      <w:pPr>
        <w:pStyle w:val="af2"/>
        <w:tabs>
          <w:tab w:val="left" w:pos="1080"/>
          <w:tab w:val="left" w:pos="1260"/>
          <w:tab w:val="left" w:pos="1440"/>
        </w:tabs>
        <w:contextualSpacing/>
        <w:rPr>
          <w:rFonts w:ascii="Times New Roman" w:hAnsi="Times New Roman"/>
          <w:szCs w:val="24"/>
        </w:rPr>
      </w:pPr>
      <w:r w:rsidRPr="006C242D">
        <w:rPr>
          <w:rFonts w:ascii="Times New Roman" w:hAnsi="Times New Roman"/>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C242D">
        <w:rPr>
          <w:rFonts w:ascii="Times New Roman" w:hAnsi="Times New Roman"/>
          <w:szCs w:val="24"/>
        </w:rPr>
        <w:t>Федерации</w:t>
      </w:r>
      <w:proofErr w:type="gramEnd"/>
      <w:r w:rsidRPr="006C242D">
        <w:rPr>
          <w:rFonts w:ascii="Times New Roman" w:hAnsi="Times New Roman"/>
          <w:szCs w:val="24"/>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6C242D" w:rsidRDefault="006C242D" w:rsidP="006C242D">
      <w:pPr>
        <w:pStyle w:val="af2"/>
        <w:tabs>
          <w:tab w:val="left" w:pos="1080"/>
          <w:tab w:val="left" w:pos="1260"/>
          <w:tab w:val="left" w:pos="1440"/>
        </w:tabs>
        <w:contextualSpacing/>
        <w:rPr>
          <w:rFonts w:ascii="Times New Roman" w:hAnsi="Times New Roman"/>
          <w:szCs w:val="24"/>
        </w:rPr>
      </w:pPr>
    </w:p>
    <w:p w:rsidR="006C242D" w:rsidRPr="006C242D" w:rsidRDefault="006C242D" w:rsidP="006C242D">
      <w:pPr>
        <w:pStyle w:val="af2"/>
        <w:tabs>
          <w:tab w:val="left" w:pos="1080"/>
          <w:tab w:val="left" w:pos="1260"/>
          <w:tab w:val="left" w:pos="1440"/>
        </w:tabs>
        <w:contextualSpacing/>
        <w:rPr>
          <w:rFonts w:ascii="Times New Roman" w:hAnsi="Times New Roman"/>
          <w:szCs w:val="24"/>
        </w:rPr>
      </w:pPr>
      <w:r w:rsidRPr="006C242D">
        <w:rPr>
          <w:rFonts w:ascii="Times New Roman" w:hAnsi="Times New Roman"/>
          <w:szCs w:val="24"/>
        </w:rPr>
        <w:t>11) В пункте 2 статьи 29 Правил:</w:t>
      </w:r>
    </w:p>
    <w:p w:rsidR="006C242D" w:rsidRPr="006C242D" w:rsidRDefault="006C242D" w:rsidP="006C242D">
      <w:pPr>
        <w:pStyle w:val="af2"/>
        <w:tabs>
          <w:tab w:val="left" w:pos="1080"/>
          <w:tab w:val="left" w:pos="1260"/>
          <w:tab w:val="left" w:pos="1440"/>
        </w:tabs>
        <w:contextualSpacing/>
        <w:rPr>
          <w:rFonts w:ascii="Times New Roman" w:hAnsi="Times New Roman"/>
          <w:szCs w:val="24"/>
        </w:rPr>
      </w:pPr>
      <w:r w:rsidRPr="006C242D">
        <w:rPr>
          <w:rFonts w:ascii="Times New Roman" w:hAnsi="Times New Roman"/>
          <w:szCs w:val="24"/>
        </w:rPr>
        <w:t>а) подпункт 1 изложить в редакции:</w:t>
      </w:r>
    </w:p>
    <w:p w:rsidR="006C242D" w:rsidRPr="006C242D" w:rsidRDefault="006C242D" w:rsidP="006C242D">
      <w:pPr>
        <w:pStyle w:val="af2"/>
        <w:tabs>
          <w:tab w:val="left" w:pos="1080"/>
          <w:tab w:val="left" w:pos="1260"/>
          <w:tab w:val="left" w:pos="1440"/>
        </w:tabs>
        <w:contextualSpacing/>
        <w:rPr>
          <w:rFonts w:ascii="Times New Roman" w:hAnsi="Times New Roman"/>
          <w:szCs w:val="24"/>
        </w:rPr>
      </w:pPr>
      <w:proofErr w:type="gramStart"/>
      <w:r w:rsidRPr="006C242D">
        <w:rPr>
          <w:rFonts w:ascii="Times New Roman" w:hAnsi="Times New Roman"/>
          <w:szCs w:val="24"/>
        </w:rPr>
        <w:t>«проект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 за исключением случая, предусмотренного пунктом 3 статьи 49 Правил;»;</w:t>
      </w:r>
      <w:proofErr w:type="gramEnd"/>
    </w:p>
    <w:p w:rsidR="006C242D" w:rsidRPr="006C242D" w:rsidRDefault="006C242D" w:rsidP="006C242D">
      <w:pPr>
        <w:pStyle w:val="af2"/>
        <w:tabs>
          <w:tab w:val="left" w:pos="1080"/>
          <w:tab w:val="left" w:pos="1260"/>
          <w:tab w:val="left" w:pos="1440"/>
        </w:tabs>
        <w:contextualSpacing/>
        <w:rPr>
          <w:rFonts w:ascii="Times New Roman" w:hAnsi="Times New Roman"/>
          <w:szCs w:val="24"/>
        </w:rPr>
      </w:pPr>
      <w:r w:rsidRPr="006C242D">
        <w:rPr>
          <w:rFonts w:ascii="Times New Roman" w:hAnsi="Times New Roman"/>
          <w:szCs w:val="24"/>
        </w:rPr>
        <w:t>б) подпункт 3 дополнить словами: «за исключением случаев, предусмотренных пунктами 11- 13 статьи 22 Правил</w:t>
      </w:r>
      <w:proofErr w:type="gramStart"/>
      <w:r w:rsidRPr="006C242D">
        <w:rPr>
          <w:rFonts w:ascii="Times New Roman" w:hAnsi="Times New Roman"/>
          <w:szCs w:val="24"/>
        </w:rPr>
        <w:t>;»</w:t>
      </w:r>
      <w:proofErr w:type="gramEnd"/>
      <w:r w:rsidRPr="006C242D">
        <w:rPr>
          <w:rFonts w:ascii="Times New Roman" w:hAnsi="Times New Roman"/>
          <w:szCs w:val="24"/>
        </w:rPr>
        <w:t>.</w:t>
      </w:r>
    </w:p>
    <w:p w:rsidR="006C242D" w:rsidRDefault="006C242D" w:rsidP="006C242D">
      <w:pPr>
        <w:pStyle w:val="af2"/>
        <w:tabs>
          <w:tab w:val="left" w:pos="1080"/>
          <w:tab w:val="left" w:pos="1260"/>
          <w:tab w:val="left" w:pos="1440"/>
        </w:tabs>
        <w:contextualSpacing/>
        <w:rPr>
          <w:rFonts w:ascii="Times New Roman" w:hAnsi="Times New Roman"/>
          <w:szCs w:val="24"/>
        </w:rPr>
      </w:pPr>
    </w:p>
    <w:p w:rsidR="006C242D" w:rsidRPr="006C242D" w:rsidRDefault="006C242D" w:rsidP="006C242D">
      <w:pPr>
        <w:pStyle w:val="af2"/>
        <w:tabs>
          <w:tab w:val="left" w:pos="1080"/>
          <w:tab w:val="left" w:pos="1260"/>
          <w:tab w:val="left" w:pos="1440"/>
        </w:tabs>
        <w:contextualSpacing/>
        <w:rPr>
          <w:rFonts w:ascii="Times New Roman" w:hAnsi="Times New Roman"/>
          <w:szCs w:val="24"/>
        </w:rPr>
      </w:pPr>
      <w:r w:rsidRPr="006C242D">
        <w:rPr>
          <w:rFonts w:ascii="Times New Roman" w:hAnsi="Times New Roman"/>
          <w:szCs w:val="24"/>
        </w:rPr>
        <w:t>12) в статье 47 Правил:</w:t>
      </w:r>
    </w:p>
    <w:p w:rsidR="006C242D" w:rsidRPr="006C242D" w:rsidRDefault="006C242D" w:rsidP="006C242D">
      <w:pPr>
        <w:pStyle w:val="af2"/>
        <w:tabs>
          <w:tab w:val="left" w:pos="1080"/>
          <w:tab w:val="left" w:pos="1260"/>
          <w:tab w:val="left" w:pos="1440"/>
        </w:tabs>
        <w:contextualSpacing/>
        <w:rPr>
          <w:rFonts w:ascii="Times New Roman" w:hAnsi="Times New Roman"/>
          <w:szCs w:val="24"/>
        </w:rPr>
      </w:pPr>
      <w:r w:rsidRPr="006C242D">
        <w:rPr>
          <w:rFonts w:ascii="Times New Roman" w:hAnsi="Times New Roman"/>
          <w:szCs w:val="24"/>
        </w:rPr>
        <w:lastRenderedPageBreak/>
        <w:t>а) пункт 2 после слов «территорий общего пользования поселения» дополнить словами «и (или) границы территорий, занятых линейными объектами и (или) предназначенных для размещения линейных объектов</w:t>
      </w:r>
      <w:proofErr w:type="gramStart"/>
      <w:r w:rsidRPr="006C242D">
        <w:rPr>
          <w:rFonts w:ascii="Times New Roman" w:hAnsi="Times New Roman"/>
          <w:szCs w:val="24"/>
        </w:rPr>
        <w:t>,»</w:t>
      </w:r>
      <w:proofErr w:type="gramEnd"/>
      <w:r w:rsidRPr="006C242D">
        <w:rPr>
          <w:rFonts w:ascii="Times New Roman" w:hAnsi="Times New Roman"/>
          <w:szCs w:val="24"/>
        </w:rPr>
        <w:t>;</w:t>
      </w:r>
    </w:p>
    <w:p w:rsidR="006C242D" w:rsidRPr="006C242D" w:rsidRDefault="006C242D" w:rsidP="006C242D">
      <w:pPr>
        <w:pStyle w:val="af2"/>
        <w:tabs>
          <w:tab w:val="left" w:pos="1080"/>
          <w:tab w:val="left" w:pos="1260"/>
          <w:tab w:val="left" w:pos="1440"/>
        </w:tabs>
        <w:contextualSpacing/>
        <w:rPr>
          <w:rFonts w:ascii="Times New Roman" w:hAnsi="Times New Roman"/>
          <w:szCs w:val="24"/>
        </w:rPr>
      </w:pPr>
      <w:r w:rsidRPr="006C242D">
        <w:rPr>
          <w:rFonts w:ascii="Times New Roman" w:hAnsi="Times New Roman"/>
          <w:szCs w:val="24"/>
        </w:rPr>
        <w:t>б) пункт 15 изложить в следующей редакции:</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«15. Установление, изменение, отмена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Установление, изменение, отмена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 предусмотренных подпунктом 2 пункта 2 статьи 20 Правил</w:t>
      </w:r>
      <w:proofErr w:type="gramStart"/>
      <w:r w:rsidRPr="006C242D">
        <w:rPr>
          <w:rFonts w:ascii="Times New Roman" w:hAnsi="Times New Roman"/>
          <w:szCs w:val="24"/>
        </w:rPr>
        <w:t>.»;</w:t>
      </w:r>
      <w:proofErr w:type="gramEnd"/>
    </w:p>
    <w:p w:rsidR="006C242D" w:rsidRDefault="006C242D" w:rsidP="006C242D">
      <w:pPr>
        <w:pStyle w:val="af2"/>
        <w:tabs>
          <w:tab w:val="left" w:pos="1080"/>
          <w:tab w:val="left" w:pos="1260"/>
          <w:tab w:val="left" w:pos="1440"/>
        </w:tabs>
        <w:contextualSpacing/>
        <w:rPr>
          <w:rFonts w:ascii="Times New Roman" w:hAnsi="Times New Roman"/>
          <w:szCs w:val="24"/>
        </w:rPr>
      </w:pPr>
    </w:p>
    <w:p w:rsidR="006C242D" w:rsidRPr="006C242D" w:rsidRDefault="006C242D" w:rsidP="006C242D">
      <w:pPr>
        <w:pStyle w:val="af2"/>
        <w:tabs>
          <w:tab w:val="left" w:pos="1080"/>
          <w:tab w:val="left" w:pos="1260"/>
          <w:tab w:val="left" w:pos="1440"/>
        </w:tabs>
        <w:contextualSpacing/>
        <w:rPr>
          <w:rFonts w:ascii="Times New Roman" w:hAnsi="Times New Roman"/>
          <w:szCs w:val="24"/>
        </w:rPr>
      </w:pPr>
      <w:r w:rsidRPr="006C242D">
        <w:rPr>
          <w:rFonts w:ascii="Times New Roman" w:hAnsi="Times New Roman"/>
          <w:szCs w:val="24"/>
        </w:rPr>
        <w:t>13) Статью 49 дополнить пунктом 3 следующего содержания:</w:t>
      </w:r>
    </w:p>
    <w:p w:rsidR="006C242D" w:rsidRPr="006C242D" w:rsidRDefault="006C242D" w:rsidP="006C242D">
      <w:pPr>
        <w:tabs>
          <w:tab w:val="left" w:pos="1134"/>
        </w:tabs>
        <w:ind w:firstLine="709"/>
        <w:contextualSpacing/>
        <w:jc w:val="both"/>
        <w:rPr>
          <w:rFonts w:ascii="Times New Roman" w:hAnsi="Times New Roman"/>
        </w:rPr>
      </w:pPr>
      <w:r w:rsidRPr="006C242D">
        <w:rPr>
          <w:rFonts w:ascii="Times New Roman" w:hAnsi="Times New Roman"/>
        </w:rPr>
        <w:t xml:space="preserve">«3. В соответствии с частью 3.1 статьи 33 Градостроительного кодекса Российской Федерации в случае, если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Приволжский Главе поселения направлено требование о внесении изменений в Правила в целях обеспечения размещения на территории </w:t>
      </w:r>
      <w:proofErr w:type="gramStart"/>
      <w:r w:rsidRPr="006C242D">
        <w:rPr>
          <w:rFonts w:ascii="Times New Roman" w:hAnsi="Times New Roman"/>
        </w:rPr>
        <w:t>поселения</w:t>
      </w:r>
      <w:proofErr w:type="gramEnd"/>
      <w:r w:rsidRPr="006C242D">
        <w:rPr>
          <w:rFonts w:ascii="Times New Roman" w:hAnsi="Times New Roman"/>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w:t>
      </w:r>
      <w:proofErr w:type="gramStart"/>
      <w:r w:rsidRPr="006C242D">
        <w:rPr>
          <w:rFonts w:ascii="Times New Roman" w:hAnsi="Times New Roman"/>
        </w:rPr>
        <w:t>Приволжский</w:t>
      </w:r>
      <w:proofErr w:type="gramEnd"/>
      <w:r w:rsidRPr="006C242D">
        <w:rPr>
          <w:rFonts w:ascii="Times New Roman" w:hAnsi="Times New Roman"/>
        </w:rPr>
        <w:t xml:space="preserve">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публичных слушаний не требуется</w:t>
      </w:r>
      <w:proofErr w:type="gramStart"/>
      <w:r w:rsidRPr="006C242D">
        <w:rPr>
          <w:rFonts w:ascii="Times New Roman" w:hAnsi="Times New Roman"/>
        </w:rPr>
        <w:t>.»;</w:t>
      </w:r>
      <w:proofErr w:type="gramEnd"/>
    </w:p>
    <w:p w:rsidR="006C242D" w:rsidRDefault="006C242D" w:rsidP="006C242D">
      <w:pPr>
        <w:tabs>
          <w:tab w:val="left" w:pos="1134"/>
        </w:tabs>
        <w:ind w:firstLine="709"/>
        <w:contextualSpacing/>
        <w:jc w:val="both"/>
        <w:rPr>
          <w:rFonts w:ascii="Times New Roman" w:hAnsi="Times New Roman"/>
        </w:rPr>
      </w:pPr>
    </w:p>
    <w:p w:rsidR="006C242D" w:rsidRPr="006C242D" w:rsidRDefault="006C242D" w:rsidP="006C242D">
      <w:pPr>
        <w:tabs>
          <w:tab w:val="left" w:pos="1134"/>
        </w:tabs>
        <w:ind w:firstLine="709"/>
        <w:contextualSpacing/>
        <w:jc w:val="both"/>
        <w:rPr>
          <w:rFonts w:ascii="Times New Roman" w:hAnsi="Times New Roman"/>
        </w:rPr>
      </w:pPr>
      <w:r w:rsidRPr="006C242D">
        <w:rPr>
          <w:rFonts w:ascii="Times New Roman" w:hAnsi="Times New Roman"/>
        </w:rPr>
        <w:t>14) в статье 51:</w:t>
      </w:r>
    </w:p>
    <w:p w:rsidR="006C242D" w:rsidRPr="006C242D" w:rsidRDefault="006C242D" w:rsidP="006C242D">
      <w:pPr>
        <w:tabs>
          <w:tab w:val="left" w:pos="1134"/>
        </w:tabs>
        <w:ind w:firstLine="709"/>
        <w:contextualSpacing/>
        <w:jc w:val="both"/>
        <w:rPr>
          <w:rFonts w:ascii="Times New Roman" w:hAnsi="Times New Roman"/>
        </w:rPr>
      </w:pPr>
      <w:r w:rsidRPr="006C242D">
        <w:rPr>
          <w:rFonts w:ascii="Times New Roman" w:hAnsi="Times New Roman"/>
        </w:rPr>
        <w:t>а) пункт 8 изложить в следующей редакции:</w:t>
      </w:r>
    </w:p>
    <w:p w:rsidR="006C242D" w:rsidRPr="006C242D" w:rsidRDefault="006C242D" w:rsidP="006C242D">
      <w:pPr>
        <w:tabs>
          <w:tab w:val="left" w:pos="1134"/>
        </w:tabs>
        <w:ind w:firstLine="720"/>
        <w:contextualSpacing/>
        <w:jc w:val="both"/>
        <w:rPr>
          <w:rFonts w:ascii="Times New Roman" w:eastAsia="Times New Roman" w:hAnsi="Times New Roman"/>
        </w:rPr>
      </w:pPr>
      <w:r w:rsidRPr="006C242D">
        <w:rPr>
          <w:rFonts w:ascii="Times New Roman" w:eastAsia="Times New Roman" w:hAnsi="Times New Roman"/>
        </w:rPr>
        <w:t>«8. Перечень видов разрешенного использования земельных участков и объектов капитального строительства для территориальной зоны «Ж8 Зона комплексной застройки» не применяется до вступления в силу постановления Администрации поселения об утверждении проектов планировки и межевания территории, находящейся в границах территориальной зоны «Ж8 Зона комплексной застройки»;</w:t>
      </w:r>
    </w:p>
    <w:p w:rsidR="006C242D" w:rsidRPr="006C242D" w:rsidRDefault="006C242D" w:rsidP="006C242D">
      <w:pPr>
        <w:tabs>
          <w:tab w:val="left" w:pos="1134"/>
        </w:tabs>
        <w:ind w:firstLine="720"/>
        <w:contextualSpacing/>
        <w:jc w:val="both"/>
        <w:rPr>
          <w:rFonts w:ascii="Times New Roman" w:eastAsia="Times New Roman" w:hAnsi="Times New Roman"/>
        </w:rPr>
      </w:pPr>
      <w:r w:rsidRPr="006C242D">
        <w:rPr>
          <w:rFonts w:ascii="Times New Roman" w:eastAsia="Times New Roman" w:hAnsi="Times New Roman"/>
        </w:rPr>
        <w:t>б) дополнить пунктами 8.1-8.2 следующего содержания:</w:t>
      </w:r>
    </w:p>
    <w:p w:rsidR="006C242D" w:rsidRPr="006C242D" w:rsidRDefault="006C242D" w:rsidP="006C242D">
      <w:pPr>
        <w:tabs>
          <w:tab w:val="left" w:pos="1134"/>
        </w:tabs>
        <w:ind w:firstLine="720"/>
        <w:contextualSpacing/>
        <w:jc w:val="both"/>
        <w:rPr>
          <w:rFonts w:ascii="Times New Roman" w:eastAsia="Times New Roman" w:hAnsi="Times New Roman"/>
        </w:rPr>
      </w:pPr>
      <w:r w:rsidRPr="006C242D">
        <w:rPr>
          <w:rFonts w:ascii="Times New Roman" w:eastAsia="Times New Roman" w:hAnsi="Times New Roman"/>
        </w:rPr>
        <w:t xml:space="preserve">«8.1. До вступления в силу постановления Администрации поселения об утверждении проекта планировки и межевания территории, указанного в пункте 8 настоящей статьи, перечень видов разрешенного использования применяется только в целях разработки проектов планировки и межевания территории. Параметры разрешенного строительства, реконструкции объектов капитального строительства в границах территориальной зоны «Ж8 Зона комплексной застройки» обосновываются проектом планировки соответствующей территории. </w:t>
      </w:r>
    </w:p>
    <w:p w:rsidR="006C242D" w:rsidRPr="006C242D" w:rsidRDefault="006C242D" w:rsidP="006C242D">
      <w:pPr>
        <w:tabs>
          <w:tab w:val="left" w:pos="1134"/>
        </w:tabs>
        <w:ind w:firstLine="720"/>
        <w:contextualSpacing/>
        <w:jc w:val="both"/>
        <w:rPr>
          <w:rFonts w:ascii="Times New Roman" w:eastAsia="Times New Roman" w:hAnsi="Times New Roman"/>
        </w:rPr>
      </w:pPr>
      <w:r w:rsidRPr="006C242D">
        <w:rPr>
          <w:rFonts w:ascii="Times New Roman" w:eastAsia="Times New Roman" w:hAnsi="Times New Roman"/>
        </w:rPr>
        <w:t>8.2. На основании утвержденного проекта планировки территории в настоящие Правила вносятся изменения в целях корректировки предельных параметров разрешенного строительства, реконструкции объектов капитального строительства в территориальной зоне «Ж8 Зона комплексной застройки» в отношении территории, для которой утвержден соответствующий проект планировки территории</w:t>
      </w:r>
      <w:proofErr w:type="gramStart"/>
      <w:r w:rsidRPr="006C242D">
        <w:rPr>
          <w:rFonts w:ascii="Times New Roman" w:eastAsia="Times New Roman" w:hAnsi="Times New Roman"/>
        </w:rPr>
        <w:t>.»;</w:t>
      </w:r>
      <w:proofErr w:type="gramEnd"/>
    </w:p>
    <w:p w:rsidR="006C242D" w:rsidRPr="006C242D" w:rsidRDefault="006C242D" w:rsidP="006C242D">
      <w:pPr>
        <w:tabs>
          <w:tab w:val="left" w:pos="1134"/>
        </w:tabs>
        <w:ind w:firstLine="720"/>
        <w:contextualSpacing/>
        <w:jc w:val="both"/>
        <w:rPr>
          <w:rFonts w:ascii="Times New Roman" w:hAnsi="Times New Roman"/>
        </w:rPr>
      </w:pPr>
      <w:r w:rsidRPr="006C242D">
        <w:rPr>
          <w:rFonts w:ascii="Times New Roman" w:hAnsi="Times New Roman"/>
        </w:rPr>
        <w:t>в) в пункте 9:</w:t>
      </w:r>
    </w:p>
    <w:p w:rsidR="006C242D" w:rsidRPr="006C242D" w:rsidRDefault="006C242D" w:rsidP="006C242D">
      <w:pPr>
        <w:tabs>
          <w:tab w:val="left" w:pos="1134"/>
        </w:tabs>
        <w:ind w:firstLine="720"/>
        <w:contextualSpacing/>
        <w:jc w:val="both"/>
        <w:rPr>
          <w:rFonts w:ascii="Times New Roman" w:hAnsi="Times New Roman"/>
        </w:rPr>
      </w:pPr>
      <w:r w:rsidRPr="006C242D">
        <w:rPr>
          <w:rFonts w:ascii="Times New Roman" w:hAnsi="Times New Roman"/>
        </w:rPr>
        <w:t>в подпункте 2 слова «пункте 1 настоящей части» заменить словами «подпункте 1 настоящего пункта»;</w:t>
      </w:r>
    </w:p>
    <w:p w:rsidR="006C242D" w:rsidRPr="006C242D" w:rsidRDefault="006C242D" w:rsidP="006C242D">
      <w:pPr>
        <w:tabs>
          <w:tab w:val="left" w:pos="1134"/>
        </w:tabs>
        <w:ind w:firstLine="720"/>
        <w:contextualSpacing/>
        <w:jc w:val="both"/>
        <w:rPr>
          <w:rFonts w:ascii="Times New Roman" w:hAnsi="Times New Roman"/>
        </w:rPr>
      </w:pPr>
      <w:r w:rsidRPr="006C242D">
        <w:rPr>
          <w:rFonts w:ascii="Times New Roman" w:eastAsia="Times New Roman" w:hAnsi="Times New Roman"/>
        </w:rPr>
        <w:t>г</w:t>
      </w:r>
      <w:r w:rsidRPr="006C242D">
        <w:rPr>
          <w:rFonts w:ascii="Times New Roman" w:hAnsi="Times New Roman"/>
        </w:rPr>
        <w:t>) в пункте 10 слова «пунктах 1-2 части 9» заменить словами «подпунктах 1-2 пункта 9»;</w:t>
      </w:r>
    </w:p>
    <w:p w:rsidR="006C242D" w:rsidRPr="006C242D" w:rsidRDefault="006C242D" w:rsidP="006C242D">
      <w:pPr>
        <w:tabs>
          <w:tab w:val="left" w:pos="1134"/>
        </w:tabs>
        <w:ind w:firstLine="720"/>
        <w:contextualSpacing/>
        <w:jc w:val="both"/>
        <w:rPr>
          <w:rFonts w:ascii="Times New Roman" w:hAnsi="Times New Roman"/>
        </w:rPr>
      </w:pPr>
      <w:proofErr w:type="spellStart"/>
      <w:r w:rsidRPr="006C242D">
        <w:rPr>
          <w:rFonts w:ascii="Times New Roman" w:hAnsi="Times New Roman"/>
        </w:rPr>
        <w:t>д</w:t>
      </w:r>
      <w:proofErr w:type="spellEnd"/>
      <w:r w:rsidRPr="006C242D">
        <w:rPr>
          <w:rFonts w:ascii="Times New Roman" w:hAnsi="Times New Roman"/>
        </w:rPr>
        <w:t>) в пункте 11 слова «пункте 3,6 части 9» заменить словами «подпунктах 3, 6 пункта 9»;</w:t>
      </w:r>
    </w:p>
    <w:p w:rsidR="006C242D" w:rsidRPr="006C242D" w:rsidRDefault="006C242D" w:rsidP="006C242D">
      <w:pPr>
        <w:pStyle w:val="af2"/>
        <w:tabs>
          <w:tab w:val="left" w:pos="1080"/>
          <w:tab w:val="left" w:pos="1260"/>
          <w:tab w:val="left" w:pos="1440"/>
        </w:tabs>
        <w:contextualSpacing/>
        <w:rPr>
          <w:rFonts w:ascii="Times New Roman" w:hAnsi="Times New Roman"/>
          <w:szCs w:val="24"/>
        </w:rPr>
      </w:pPr>
      <w:r w:rsidRPr="006C242D">
        <w:rPr>
          <w:rFonts w:ascii="Times New Roman" w:hAnsi="Times New Roman"/>
          <w:szCs w:val="24"/>
        </w:rPr>
        <w:t>е) в пункте 12 слова «пунктах 4-5 части 9» заменить словами «подпунктах 4, 5 пункта 9»;</w:t>
      </w:r>
    </w:p>
    <w:p w:rsidR="006C242D" w:rsidRDefault="006C242D" w:rsidP="006C242D">
      <w:pPr>
        <w:tabs>
          <w:tab w:val="left" w:pos="1134"/>
        </w:tabs>
        <w:ind w:firstLine="680"/>
        <w:contextualSpacing/>
        <w:jc w:val="both"/>
        <w:rPr>
          <w:rFonts w:ascii="Times New Roman" w:eastAsia="Times New Roman" w:hAnsi="Times New Roman"/>
        </w:rPr>
      </w:pPr>
    </w:p>
    <w:p w:rsidR="006C242D" w:rsidRPr="006C242D" w:rsidRDefault="006C242D" w:rsidP="006C242D">
      <w:pPr>
        <w:tabs>
          <w:tab w:val="left" w:pos="1134"/>
        </w:tabs>
        <w:ind w:firstLine="680"/>
        <w:contextualSpacing/>
        <w:jc w:val="both"/>
        <w:rPr>
          <w:rFonts w:ascii="Times New Roman" w:eastAsia="Times New Roman" w:hAnsi="Times New Roman"/>
        </w:rPr>
      </w:pPr>
      <w:r w:rsidRPr="006C242D">
        <w:rPr>
          <w:rFonts w:ascii="Times New Roman" w:eastAsia="Times New Roman" w:hAnsi="Times New Roman"/>
        </w:rPr>
        <w:t>15) статьи 54 – 55.3 Правил дополнить примечанием следующего содержания:</w:t>
      </w:r>
    </w:p>
    <w:p w:rsidR="006C242D" w:rsidRPr="006C242D" w:rsidRDefault="006C242D" w:rsidP="006C242D">
      <w:pPr>
        <w:tabs>
          <w:tab w:val="left" w:pos="1134"/>
        </w:tabs>
        <w:ind w:firstLine="680"/>
        <w:contextualSpacing/>
        <w:jc w:val="both"/>
        <w:rPr>
          <w:rFonts w:ascii="Times New Roman" w:eastAsia="Times New Roman" w:hAnsi="Times New Roman"/>
        </w:rPr>
      </w:pPr>
      <w:r w:rsidRPr="006C242D">
        <w:rPr>
          <w:rFonts w:ascii="Times New Roman" w:eastAsia="Times New Roman" w:hAnsi="Times New Roman"/>
        </w:rPr>
        <w:t>«Примечание: в целях применения настоящей статьи прочерк в колонке значения параметра означает, что данный параметр не подлежит установлению</w:t>
      </w:r>
      <w:proofErr w:type="gramStart"/>
      <w:r w:rsidRPr="006C242D">
        <w:rPr>
          <w:rFonts w:ascii="Times New Roman" w:eastAsia="Times New Roman" w:hAnsi="Times New Roman"/>
        </w:rPr>
        <w:t>.»;</w:t>
      </w:r>
      <w:proofErr w:type="gramEnd"/>
    </w:p>
    <w:p w:rsidR="006C242D" w:rsidRPr="006C242D" w:rsidRDefault="006C242D" w:rsidP="006C242D">
      <w:pPr>
        <w:tabs>
          <w:tab w:val="left" w:pos="1134"/>
        </w:tabs>
        <w:ind w:firstLine="680"/>
        <w:contextualSpacing/>
        <w:jc w:val="both"/>
        <w:rPr>
          <w:rFonts w:ascii="Times New Roman" w:eastAsia="Times New Roman" w:hAnsi="Times New Roman"/>
        </w:rPr>
      </w:pPr>
      <w:r w:rsidRPr="006C242D">
        <w:rPr>
          <w:rFonts w:ascii="Times New Roman" w:eastAsia="Times New Roman" w:hAnsi="Times New Roman"/>
        </w:rPr>
        <w:lastRenderedPageBreak/>
        <w:t>16) в пункте 4 статьи 64 слова «части 1» заменить словами «пункте 1».</w:t>
      </w:r>
    </w:p>
    <w:p w:rsidR="006C242D" w:rsidRDefault="006C242D" w:rsidP="006C242D">
      <w:pPr>
        <w:pStyle w:val="af2"/>
        <w:contextualSpacing/>
        <w:rPr>
          <w:rFonts w:ascii="Times New Roman" w:hAnsi="Times New Roman"/>
          <w:szCs w:val="24"/>
        </w:rPr>
      </w:pP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17) в статье 54 Правил:</w:t>
      </w:r>
    </w:p>
    <w:p w:rsidR="006C242D" w:rsidRPr="006C242D" w:rsidRDefault="006C242D" w:rsidP="006C242D">
      <w:pPr>
        <w:pStyle w:val="af2"/>
        <w:contextualSpacing/>
        <w:rPr>
          <w:rFonts w:ascii="Times New Roman" w:hAnsi="Times New Roman"/>
          <w:szCs w:val="24"/>
        </w:rPr>
      </w:pPr>
      <w:r w:rsidRPr="006C242D">
        <w:rPr>
          <w:rFonts w:ascii="Times New Roman" w:hAnsi="Times New Roman"/>
          <w:szCs w:val="24"/>
        </w:rPr>
        <w:t>а) пункты 6 и 16 изложить в следующей редакции: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36"/>
        <w:gridCol w:w="709"/>
        <w:gridCol w:w="709"/>
        <w:gridCol w:w="709"/>
        <w:gridCol w:w="708"/>
        <w:gridCol w:w="709"/>
        <w:gridCol w:w="709"/>
      </w:tblGrid>
      <w:tr w:rsidR="006C242D" w:rsidRPr="006C242D" w:rsidTr="00E84A0D">
        <w:trPr>
          <w:trHeight w:val="137"/>
          <w:tblHeader/>
        </w:trPr>
        <w:tc>
          <w:tcPr>
            <w:tcW w:w="709" w:type="dxa"/>
            <w:vMerge w:val="restart"/>
            <w:vAlign w:val="center"/>
          </w:tcPr>
          <w:p w:rsidR="006C242D" w:rsidRPr="006C242D" w:rsidRDefault="006C242D" w:rsidP="006C242D">
            <w:pPr>
              <w:contextualSpacing/>
              <w:jc w:val="center"/>
              <w:rPr>
                <w:rFonts w:ascii="Times New Roman" w:hAnsi="Times New Roman"/>
              </w:rPr>
            </w:pPr>
            <w:r w:rsidRPr="006C242D">
              <w:rPr>
                <w:rFonts w:ascii="Times New Roman" w:eastAsia="Times New Roman" w:hAnsi="Times New Roman"/>
                <w:b/>
              </w:rPr>
              <w:t xml:space="preserve">№ </w:t>
            </w:r>
            <w:proofErr w:type="spellStart"/>
            <w:proofErr w:type="gramStart"/>
            <w:r w:rsidRPr="006C242D">
              <w:rPr>
                <w:rFonts w:ascii="Times New Roman" w:eastAsia="Times New Roman" w:hAnsi="Times New Roman"/>
                <w:b/>
              </w:rPr>
              <w:t>п</w:t>
            </w:r>
            <w:proofErr w:type="spellEnd"/>
            <w:proofErr w:type="gramEnd"/>
            <w:r w:rsidRPr="006C242D">
              <w:rPr>
                <w:rFonts w:ascii="Times New Roman" w:eastAsia="Times New Roman" w:hAnsi="Times New Roman"/>
                <w:b/>
              </w:rPr>
              <w:t>/</w:t>
            </w:r>
            <w:proofErr w:type="spellStart"/>
            <w:r w:rsidRPr="006C242D">
              <w:rPr>
                <w:rFonts w:ascii="Times New Roman" w:eastAsia="Times New Roman" w:hAnsi="Times New Roman"/>
                <w:b/>
              </w:rPr>
              <w:t>п</w:t>
            </w:r>
            <w:proofErr w:type="spellEnd"/>
          </w:p>
        </w:tc>
        <w:tc>
          <w:tcPr>
            <w:tcW w:w="5636" w:type="dxa"/>
            <w:vMerge w:val="restart"/>
            <w:vAlign w:val="center"/>
          </w:tcPr>
          <w:p w:rsidR="006C242D" w:rsidRPr="006C242D" w:rsidRDefault="006C242D" w:rsidP="006C242D">
            <w:pPr>
              <w:contextualSpacing/>
              <w:jc w:val="center"/>
              <w:rPr>
                <w:rFonts w:ascii="Times New Roman" w:hAnsi="Times New Roman"/>
              </w:rPr>
            </w:pPr>
            <w:r w:rsidRPr="006C242D">
              <w:rPr>
                <w:rFonts w:ascii="Times New Roman" w:eastAsia="Times New Roman" w:hAnsi="Times New Roman"/>
                <w:b/>
              </w:rPr>
              <w:t>Наименование параметра</w:t>
            </w:r>
          </w:p>
        </w:tc>
        <w:tc>
          <w:tcPr>
            <w:tcW w:w="4253" w:type="dxa"/>
            <w:gridSpan w:val="6"/>
          </w:tcPr>
          <w:p w:rsidR="006C242D" w:rsidRPr="006C242D" w:rsidRDefault="006C242D" w:rsidP="006C242D">
            <w:pPr>
              <w:ind w:right="-108"/>
              <w:contextualSpacing/>
              <w:jc w:val="center"/>
              <w:rPr>
                <w:rFonts w:ascii="Times New Roman" w:hAnsi="Times New Roman"/>
                <w:b/>
                <w:highlight w:val="yellow"/>
              </w:rPr>
            </w:pPr>
            <w:r w:rsidRPr="006C242D">
              <w:rPr>
                <w:rFonts w:ascii="Times New Roman" w:eastAsia="Times New Roman" w:hAnsi="Times New Roman"/>
                <w:b/>
              </w:rPr>
              <w:t xml:space="preserve">Значение предельных </w:t>
            </w:r>
            <w:r w:rsidRPr="006C242D">
              <w:rPr>
                <w:rFonts w:ascii="Times New Roman" w:hAnsi="Times New Roman"/>
                <w:b/>
              </w:rPr>
              <w:t>размеров земельных участков и</w:t>
            </w:r>
            <w:r w:rsidRPr="006C242D">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6C242D" w:rsidRPr="006C242D" w:rsidTr="00E84A0D">
        <w:trPr>
          <w:trHeight w:val="137"/>
          <w:tblHeader/>
        </w:trPr>
        <w:tc>
          <w:tcPr>
            <w:tcW w:w="709" w:type="dxa"/>
            <w:vMerge/>
          </w:tcPr>
          <w:p w:rsidR="006C242D" w:rsidRPr="006C242D" w:rsidRDefault="006C242D" w:rsidP="006C242D">
            <w:pPr>
              <w:contextualSpacing/>
              <w:jc w:val="center"/>
              <w:rPr>
                <w:rFonts w:ascii="Times New Roman" w:hAnsi="Times New Roman"/>
              </w:rPr>
            </w:pPr>
          </w:p>
        </w:tc>
        <w:tc>
          <w:tcPr>
            <w:tcW w:w="5636" w:type="dxa"/>
            <w:vMerge/>
          </w:tcPr>
          <w:p w:rsidR="006C242D" w:rsidRPr="006C242D" w:rsidRDefault="006C242D" w:rsidP="006C242D">
            <w:pPr>
              <w:contextualSpacing/>
              <w:jc w:val="both"/>
              <w:rPr>
                <w:rFonts w:ascii="Times New Roman" w:hAnsi="Times New Roman"/>
              </w:rPr>
            </w:pPr>
          </w:p>
        </w:tc>
        <w:tc>
          <w:tcPr>
            <w:tcW w:w="709" w:type="dxa"/>
          </w:tcPr>
          <w:p w:rsidR="006C242D" w:rsidRPr="006C242D" w:rsidRDefault="006C242D" w:rsidP="006C242D">
            <w:pPr>
              <w:contextualSpacing/>
              <w:jc w:val="center"/>
              <w:rPr>
                <w:rFonts w:ascii="Times New Roman" w:hAnsi="Times New Roman"/>
                <w:b/>
              </w:rPr>
            </w:pPr>
            <w:r w:rsidRPr="006C242D">
              <w:rPr>
                <w:rFonts w:ascii="Times New Roman" w:hAnsi="Times New Roman"/>
                <w:b/>
              </w:rPr>
              <w:t>Ж</w:t>
            </w:r>
            <w:proofErr w:type="gramStart"/>
            <w:r w:rsidRPr="006C242D">
              <w:rPr>
                <w:rFonts w:ascii="Times New Roman" w:hAnsi="Times New Roman"/>
                <w:b/>
              </w:rPr>
              <w:t>1</w:t>
            </w:r>
            <w:proofErr w:type="gramEnd"/>
          </w:p>
        </w:tc>
        <w:tc>
          <w:tcPr>
            <w:tcW w:w="709" w:type="dxa"/>
          </w:tcPr>
          <w:p w:rsidR="006C242D" w:rsidRPr="006C242D" w:rsidRDefault="006C242D" w:rsidP="006C242D">
            <w:pPr>
              <w:contextualSpacing/>
              <w:jc w:val="center"/>
              <w:rPr>
                <w:rFonts w:ascii="Times New Roman" w:hAnsi="Times New Roman"/>
                <w:b/>
              </w:rPr>
            </w:pPr>
            <w:r w:rsidRPr="006C242D">
              <w:rPr>
                <w:rFonts w:ascii="Times New Roman" w:hAnsi="Times New Roman"/>
                <w:b/>
              </w:rPr>
              <w:t>Ж</w:t>
            </w:r>
            <w:proofErr w:type="gramStart"/>
            <w:r w:rsidRPr="006C242D">
              <w:rPr>
                <w:rFonts w:ascii="Times New Roman" w:hAnsi="Times New Roman"/>
                <w:b/>
              </w:rPr>
              <w:t>2</w:t>
            </w:r>
            <w:proofErr w:type="gramEnd"/>
          </w:p>
        </w:tc>
        <w:tc>
          <w:tcPr>
            <w:tcW w:w="709" w:type="dxa"/>
          </w:tcPr>
          <w:p w:rsidR="006C242D" w:rsidRPr="006C242D" w:rsidRDefault="006C242D" w:rsidP="006C242D">
            <w:pPr>
              <w:contextualSpacing/>
              <w:jc w:val="center"/>
              <w:rPr>
                <w:rFonts w:ascii="Times New Roman" w:hAnsi="Times New Roman"/>
                <w:b/>
              </w:rPr>
            </w:pPr>
            <w:r w:rsidRPr="006C242D">
              <w:rPr>
                <w:rFonts w:ascii="Times New Roman" w:hAnsi="Times New Roman"/>
                <w:b/>
              </w:rPr>
              <w:t>Ж5</w:t>
            </w:r>
          </w:p>
        </w:tc>
        <w:tc>
          <w:tcPr>
            <w:tcW w:w="708" w:type="dxa"/>
          </w:tcPr>
          <w:p w:rsidR="006C242D" w:rsidRPr="006C242D" w:rsidRDefault="006C242D" w:rsidP="006C242D">
            <w:pPr>
              <w:contextualSpacing/>
              <w:jc w:val="center"/>
              <w:rPr>
                <w:rFonts w:ascii="Times New Roman" w:hAnsi="Times New Roman"/>
                <w:b/>
              </w:rPr>
            </w:pPr>
            <w:r w:rsidRPr="006C242D">
              <w:rPr>
                <w:rFonts w:ascii="Times New Roman" w:hAnsi="Times New Roman"/>
                <w:b/>
              </w:rPr>
              <w:t>Ж8</w:t>
            </w:r>
          </w:p>
        </w:tc>
        <w:tc>
          <w:tcPr>
            <w:tcW w:w="709" w:type="dxa"/>
          </w:tcPr>
          <w:p w:rsidR="006C242D" w:rsidRPr="006C242D" w:rsidRDefault="006C242D" w:rsidP="006C242D">
            <w:pPr>
              <w:contextualSpacing/>
              <w:jc w:val="center"/>
              <w:rPr>
                <w:rFonts w:ascii="Times New Roman" w:hAnsi="Times New Roman"/>
                <w:b/>
              </w:rPr>
            </w:pPr>
            <w:r w:rsidRPr="006C242D">
              <w:rPr>
                <w:rFonts w:ascii="Times New Roman" w:hAnsi="Times New Roman"/>
                <w:b/>
              </w:rPr>
              <w:t>О</w:t>
            </w:r>
            <w:proofErr w:type="gramStart"/>
            <w:r w:rsidRPr="006C242D">
              <w:rPr>
                <w:rFonts w:ascii="Times New Roman" w:hAnsi="Times New Roman"/>
                <w:b/>
              </w:rPr>
              <w:t>1</w:t>
            </w:r>
            <w:proofErr w:type="gramEnd"/>
          </w:p>
        </w:tc>
        <w:tc>
          <w:tcPr>
            <w:tcW w:w="709" w:type="dxa"/>
          </w:tcPr>
          <w:p w:rsidR="006C242D" w:rsidRPr="006C242D" w:rsidRDefault="006C242D" w:rsidP="006C242D">
            <w:pPr>
              <w:contextualSpacing/>
              <w:jc w:val="center"/>
              <w:rPr>
                <w:rFonts w:ascii="Times New Roman" w:hAnsi="Times New Roman"/>
                <w:b/>
              </w:rPr>
            </w:pPr>
            <w:r w:rsidRPr="006C242D">
              <w:rPr>
                <w:rFonts w:ascii="Times New Roman" w:hAnsi="Times New Roman"/>
                <w:b/>
              </w:rPr>
              <w:t>О</w:t>
            </w:r>
            <w:proofErr w:type="gramStart"/>
            <w:r w:rsidRPr="006C242D">
              <w:rPr>
                <w:rFonts w:ascii="Times New Roman" w:hAnsi="Times New Roman"/>
                <w:b/>
              </w:rPr>
              <w:t>2</w:t>
            </w:r>
            <w:proofErr w:type="gramEnd"/>
          </w:p>
        </w:tc>
      </w:tr>
      <w:tr w:rsidR="006C242D" w:rsidRPr="006C242D" w:rsidTr="00E84A0D">
        <w:trPr>
          <w:trHeight w:val="137"/>
        </w:trPr>
        <w:tc>
          <w:tcPr>
            <w:tcW w:w="10598" w:type="dxa"/>
            <w:gridSpan w:val="8"/>
            <w:shd w:val="clear" w:color="auto" w:fill="D9D9D9"/>
          </w:tcPr>
          <w:p w:rsidR="006C242D" w:rsidRPr="006C242D" w:rsidRDefault="006C242D" w:rsidP="006C242D">
            <w:pPr>
              <w:contextualSpacing/>
              <w:jc w:val="center"/>
              <w:rPr>
                <w:rFonts w:ascii="Times New Roman" w:hAnsi="Times New Roman"/>
              </w:rPr>
            </w:pPr>
            <w:r w:rsidRPr="006C242D">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6C242D" w:rsidRPr="006C242D" w:rsidTr="00E84A0D">
        <w:trPr>
          <w:trHeight w:val="137"/>
        </w:trPr>
        <w:tc>
          <w:tcPr>
            <w:tcW w:w="709" w:type="dxa"/>
          </w:tcPr>
          <w:p w:rsidR="006C242D" w:rsidRPr="006C242D" w:rsidRDefault="006C242D" w:rsidP="006C242D">
            <w:pPr>
              <w:contextualSpacing/>
              <w:jc w:val="center"/>
              <w:rPr>
                <w:rFonts w:ascii="Times New Roman" w:hAnsi="Times New Roman"/>
              </w:rPr>
            </w:pPr>
            <w:r w:rsidRPr="006C242D">
              <w:rPr>
                <w:rFonts w:ascii="Times New Roman" w:hAnsi="Times New Roman"/>
              </w:rPr>
              <w:t>6</w:t>
            </w:r>
          </w:p>
        </w:tc>
        <w:tc>
          <w:tcPr>
            <w:tcW w:w="5636" w:type="dxa"/>
          </w:tcPr>
          <w:p w:rsidR="006C242D" w:rsidRPr="006C242D" w:rsidRDefault="006C242D" w:rsidP="006C242D">
            <w:pPr>
              <w:contextualSpacing/>
              <w:jc w:val="both"/>
              <w:rPr>
                <w:rFonts w:ascii="Times New Roman" w:hAnsi="Times New Roman"/>
              </w:rPr>
            </w:pPr>
            <w:r w:rsidRPr="006C242D">
              <w:rPr>
                <w:rFonts w:ascii="Times New Roman" w:eastAsia="MS MinNew Roman" w:hAnsi="Times New Roman"/>
                <w:bCs/>
              </w:rPr>
              <w:t>Максимальная площадь земельного участка для ведения личного подсобного хозяйства, кв.м.</w:t>
            </w:r>
          </w:p>
        </w:tc>
        <w:tc>
          <w:tcPr>
            <w:tcW w:w="709" w:type="dxa"/>
            <w:vAlign w:val="center"/>
          </w:tcPr>
          <w:p w:rsidR="006C242D" w:rsidRPr="006C242D" w:rsidRDefault="006C242D" w:rsidP="006C242D">
            <w:pPr>
              <w:contextualSpacing/>
              <w:jc w:val="center"/>
              <w:rPr>
                <w:rFonts w:ascii="Times New Roman" w:hAnsi="Times New Roman"/>
              </w:rPr>
            </w:pPr>
            <w:r w:rsidRPr="006C242D">
              <w:rPr>
                <w:rFonts w:ascii="Times New Roman" w:hAnsi="Times New Roman"/>
              </w:rPr>
              <w:t>4000</w:t>
            </w:r>
          </w:p>
        </w:tc>
        <w:tc>
          <w:tcPr>
            <w:tcW w:w="709" w:type="dxa"/>
            <w:vAlign w:val="center"/>
          </w:tcPr>
          <w:p w:rsidR="006C242D" w:rsidRPr="006C242D" w:rsidRDefault="006C242D" w:rsidP="006C242D">
            <w:pPr>
              <w:contextualSpacing/>
              <w:jc w:val="center"/>
              <w:rPr>
                <w:rFonts w:ascii="Times New Roman" w:hAnsi="Times New Roman"/>
              </w:rPr>
            </w:pPr>
            <w:r w:rsidRPr="006C242D">
              <w:rPr>
                <w:rFonts w:ascii="Times New Roman" w:hAnsi="Times New Roman"/>
              </w:rPr>
              <w:t>-</w:t>
            </w:r>
          </w:p>
        </w:tc>
        <w:tc>
          <w:tcPr>
            <w:tcW w:w="709" w:type="dxa"/>
            <w:vAlign w:val="center"/>
          </w:tcPr>
          <w:p w:rsidR="006C242D" w:rsidRPr="006C242D" w:rsidRDefault="006C242D" w:rsidP="006C242D">
            <w:pPr>
              <w:contextualSpacing/>
              <w:jc w:val="center"/>
              <w:rPr>
                <w:rFonts w:ascii="Times New Roman" w:hAnsi="Times New Roman"/>
              </w:rPr>
            </w:pPr>
            <w:r w:rsidRPr="006C242D">
              <w:rPr>
                <w:rFonts w:ascii="Times New Roman" w:hAnsi="Times New Roman"/>
              </w:rPr>
              <w:t>-</w:t>
            </w:r>
          </w:p>
        </w:tc>
        <w:tc>
          <w:tcPr>
            <w:tcW w:w="708" w:type="dxa"/>
            <w:vAlign w:val="center"/>
          </w:tcPr>
          <w:p w:rsidR="006C242D" w:rsidRPr="006C242D" w:rsidRDefault="006C242D" w:rsidP="006C242D">
            <w:pPr>
              <w:contextualSpacing/>
              <w:jc w:val="center"/>
              <w:rPr>
                <w:rFonts w:ascii="Times New Roman" w:hAnsi="Times New Roman"/>
              </w:rPr>
            </w:pPr>
            <w:r w:rsidRPr="006C242D">
              <w:rPr>
                <w:rFonts w:ascii="Times New Roman" w:hAnsi="Times New Roman"/>
              </w:rPr>
              <w:t>-</w:t>
            </w:r>
          </w:p>
        </w:tc>
        <w:tc>
          <w:tcPr>
            <w:tcW w:w="709" w:type="dxa"/>
            <w:vAlign w:val="center"/>
          </w:tcPr>
          <w:p w:rsidR="006C242D" w:rsidRPr="006C242D" w:rsidRDefault="006C242D" w:rsidP="006C242D">
            <w:pPr>
              <w:contextualSpacing/>
              <w:jc w:val="center"/>
              <w:rPr>
                <w:rFonts w:ascii="Times New Roman" w:hAnsi="Times New Roman"/>
              </w:rPr>
            </w:pPr>
            <w:r w:rsidRPr="006C242D">
              <w:rPr>
                <w:rFonts w:ascii="Times New Roman" w:hAnsi="Times New Roman"/>
              </w:rPr>
              <w:t>-</w:t>
            </w:r>
          </w:p>
        </w:tc>
        <w:tc>
          <w:tcPr>
            <w:tcW w:w="709" w:type="dxa"/>
            <w:vAlign w:val="center"/>
          </w:tcPr>
          <w:p w:rsidR="006C242D" w:rsidRPr="006C242D" w:rsidRDefault="006C242D" w:rsidP="006C242D">
            <w:pPr>
              <w:contextualSpacing/>
              <w:jc w:val="center"/>
              <w:rPr>
                <w:rFonts w:ascii="Times New Roman" w:hAnsi="Times New Roman"/>
              </w:rPr>
            </w:pPr>
            <w:r w:rsidRPr="006C242D">
              <w:rPr>
                <w:rFonts w:ascii="Times New Roman" w:hAnsi="Times New Roman"/>
              </w:rPr>
              <w:t>-</w:t>
            </w:r>
          </w:p>
        </w:tc>
      </w:tr>
      <w:tr w:rsidR="006C242D" w:rsidRPr="006C242D" w:rsidTr="00E84A0D">
        <w:trPr>
          <w:trHeight w:val="295"/>
        </w:trPr>
        <w:tc>
          <w:tcPr>
            <w:tcW w:w="709" w:type="dxa"/>
          </w:tcPr>
          <w:p w:rsidR="006C242D" w:rsidRPr="006C242D" w:rsidRDefault="006C242D" w:rsidP="006C242D">
            <w:pPr>
              <w:contextualSpacing/>
              <w:jc w:val="center"/>
              <w:rPr>
                <w:rFonts w:ascii="Times New Roman" w:hAnsi="Times New Roman"/>
              </w:rPr>
            </w:pPr>
            <w:r w:rsidRPr="006C242D">
              <w:rPr>
                <w:rFonts w:ascii="Times New Roman" w:hAnsi="Times New Roman"/>
              </w:rPr>
              <w:t>16</w:t>
            </w:r>
          </w:p>
        </w:tc>
        <w:tc>
          <w:tcPr>
            <w:tcW w:w="5636" w:type="dxa"/>
          </w:tcPr>
          <w:p w:rsidR="006C242D" w:rsidRPr="006C242D" w:rsidRDefault="006C242D" w:rsidP="006C242D">
            <w:pPr>
              <w:contextualSpacing/>
              <w:jc w:val="both"/>
              <w:rPr>
                <w:rFonts w:ascii="Times New Roman" w:hAnsi="Times New Roman"/>
              </w:rPr>
            </w:pPr>
            <w:r w:rsidRPr="006C242D">
              <w:rPr>
                <w:rFonts w:ascii="Times New Roman" w:eastAsia="Times New Roman" w:hAnsi="Times New Roman"/>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1-15 настоящей таблицы, кв</w:t>
            </w:r>
            <w:proofErr w:type="gramStart"/>
            <w:r w:rsidRPr="006C242D">
              <w:rPr>
                <w:rFonts w:ascii="Times New Roman" w:eastAsia="Times New Roman" w:hAnsi="Times New Roman"/>
              </w:rPr>
              <w:t>.м</w:t>
            </w:r>
            <w:proofErr w:type="gramEnd"/>
          </w:p>
        </w:tc>
        <w:tc>
          <w:tcPr>
            <w:tcW w:w="709" w:type="dxa"/>
            <w:vAlign w:val="center"/>
          </w:tcPr>
          <w:p w:rsidR="006C242D" w:rsidRPr="006C242D" w:rsidRDefault="006C242D" w:rsidP="006C242D">
            <w:pPr>
              <w:contextualSpacing/>
              <w:jc w:val="center"/>
              <w:rPr>
                <w:rFonts w:ascii="Times New Roman" w:hAnsi="Times New Roman"/>
              </w:rPr>
            </w:pPr>
            <w:r w:rsidRPr="006C242D">
              <w:rPr>
                <w:rFonts w:ascii="Times New Roman" w:hAnsi="Times New Roman"/>
              </w:rPr>
              <w:t>50</w:t>
            </w:r>
          </w:p>
        </w:tc>
        <w:tc>
          <w:tcPr>
            <w:tcW w:w="709" w:type="dxa"/>
            <w:vAlign w:val="center"/>
          </w:tcPr>
          <w:p w:rsidR="006C242D" w:rsidRPr="006C242D" w:rsidRDefault="006C242D" w:rsidP="006C242D">
            <w:pPr>
              <w:contextualSpacing/>
              <w:jc w:val="center"/>
              <w:rPr>
                <w:rFonts w:ascii="Times New Roman" w:hAnsi="Times New Roman"/>
              </w:rPr>
            </w:pPr>
            <w:r w:rsidRPr="006C242D">
              <w:rPr>
                <w:rFonts w:ascii="Times New Roman" w:hAnsi="Times New Roman"/>
              </w:rPr>
              <w:t>50</w:t>
            </w:r>
          </w:p>
        </w:tc>
        <w:tc>
          <w:tcPr>
            <w:tcW w:w="709" w:type="dxa"/>
            <w:vAlign w:val="center"/>
          </w:tcPr>
          <w:p w:rsidR="006C242D" w:rsidRPr="006C242D" w:rsidRDefault="006C242D" w:rsidP="006C242D">
            <w:pPr>
              <w:contextualSpacing/>
              <w:jc w:val="center"/>
              <w:rPr>
                <w:rFonts w:ascii="Times New Roman" w:hAnsi="Times New Roman"/>
              </w:rPr>
            </w:pPr>
            <w:r w:rsidRPr="006C242D">
              <w:rPr>
                <w:rFonts w:ascii="Times New Roman" w:hAnsi="Times New Roman"/>
              </w:rPr>
              <w:t>50</w:t>
            </w:r>
          </w:p>
        </w:tc>
        <w:tc>
          <w:tcPr>
            <w:tcW w:w="708" w:type="dxa"/>
            <w:vAlign w:val="center"/>
          </w:tcPr>
          <w:p w:rsidR="006C242D" w:rsidRPr="006C242D" w:rsidRDefault="006C242D" w:rsidP="006C242D">
            <w:pPr>
              <w:contextualSpacing/>
              <w:jc w:val="center"/>
              <w:rPr>
                <w:rFonts w:ascii="Times New Roman" w:hAnsi="Times New Roman"/>
              </w:rPr>
            </w:pPr>
            <w:r w:rsidRPr="006C242D">
              <w:rPr>
                <w:rFonts w:ascii="Times New Roman" w:hAnsi="Times New Roman"/>
              </w:rPr>
              <w:t>50</w:t>
            </w:r>
          </w:p>
        </w:tc>
        <w:tc>
          <w:tcPr>
            <w:tcW w:w="709" w:type="dxa"/>
            <w:vAlign w:val="center"/>
          </w:tcPr>
          <w:p w:rsidR="006C242D" w:rsidRPr="006C242D" w:rsidRDefault="006C242D" w:rsidP="006C242D">
            <w:pPr>
              <w:contextualSpacing/>
              <w:jc w:val="center"/>
              <w:rPr>
                <w:rFonts w:ascii="Times New Roman" w:hAnsi="Times New Roman"/>
              </w:rPr>
            </w:pPr>
            <w:r w:rsidRPr="006C242D">
              <w:rPr>
                <w:rFonts w:ascii="Times New Roman" w:hAnsi="Times New Roman"/>
              </w:rPr>
              <w:t>50</w:t>
            </w:r>
          </w:p>
        </w:tc>
        <w:tc>
          <w:tcPr>
            <w:tcW w:w="709" w:type="dxa"/>
            <w:vAlign w:val="center"/>
          </w:tcPr>
          <w:p w:rsidR="006C242D" w:rsidRPr="006C242D" w:rsidRDefault="006C242D" w:rsidP="006C242D">
            <w:pPr>
              <w:contextualSpacing/>
              <w:jc w:val="center"/>
              <w:rPr>
                <w:rFonts w:ascii="Times New Roman" w:hAnsi="Times New Roman"/>
              </w:rPr>
            </w:pPr>
            <w:r w:rsidRPr="006C242D">
              <w:rPr>
                <w:rFonts w:ascii="Times New Roman" w:hAnsi="Times New Roman"/>
              </w:rPr>
              <w:t>50</w:t>
            </w:r>
          </w:p>
        </w:tc>
      </w:tr>
    </w:tbl>
    <w:p w:rsidR="006C242D" w:rsidRPr="006C242D" w:rsidRDefault="006C242D" w:rsidP="006C242D">
      <w:pPr>
        <w:tabs>
          <w:tab w:val="left" w:pos="1134"/>
        </w:tabs>
        <w:ind w:firstLine="680"/>
        <w:contextualSpacing/>
        <w:jc w:val="both"/>
        <w:rPr>
          <w:rFonts w:ascii="Times New Roman" w:eastAsia="Times New Roman" w:hAnsi="Times New Roman"/>
          <w:sz w:val="28"/>
        </w:rPr>
      </w:pPr>
    </w:p>
    <w:p w:rsidR="006C242D" w:rsidRPr="006C242D" w:rsidRDefault="006C242D" w:rsidP="006C242D">
      <w:pPr>
        <w:tabs>
          <w:tab w:val="left" w:pos="1134"/>
        </w:tabs>
        <w:ind w:firstLine="680"/>
        <w:contextualSpacing/>
        <w:jc w:val="both"/>
        <w:rPr>
          <w:rFonts w:ascii="Times New Roman" w:eastAsia="Times New Roman" w:hAnsi="Times New Roman"/>
        </w:rPr>
      </w:pPr>
      <w:r w:rsidRPr="006C242D">
        <w:rPr>
          <w:rFonts w:ascii="Times New Roman" w:eastAsia="Times New Roman" w:hAnsi="Times New Roman"/>
        </w:rPr>
        <w:t>2. Опубликовать настоящее решение в информационном бюллетене «Вестник сельского поселения Спасское» и разместить на официальном сайте Администрации сельского поселения Спасское муниципального района Приволжский Самарской области в сети «Интернет».</w:t>
      </w:r>
    </w:p>
    <w:p w:rsidR="006C242D" w:rsidRPr="006C242D" w:rsidRDefault="006C242D" w:rsidP="006C242D">
      <w:pPr>
        <w:tabs>
          <w:tab w:val="left" w:pos="1134"/>
        </w:tabs>
        <w:ind w:firstLine="680"/>
        <w:contextualSpacing/>
        <w:jc w:val="both"/>
        <w:rPr>
          <w:rFonts w:ascii="Times New Roman" w:eastAsia="Times New Roman" w:hAnsi="Times New Roman"/>
        </w:rPr>
      </w:pPr>
      <w:r w:rsidRPr="006C242D">
        <w:rPr>
          <w:rFonts w:ascii="Times New Roman" w:eastAsia="Times New Roman" w:hAnsi="Times New Roman"/>
        </w:rPr>
        <w:t>3. Настоящее Решение вступает в силу со дня его опубликования в информационном бюллетене «Вестник сельского поселения Спасское».</w:t>
      </w:r>
    </w:p>
    <w:p w:rsidR="006C242D" w:rsidRPr="006C242D" w:rsidRDefault="006C242D" w:rsidP="006C242D">
      <w:pPr>
        <w:tabs>
          <w:tab w:val="left" w:pos="1134"/>
        </w:tabs>
        <w:ind w:firstLine="720"/>
        <w:contextualSpacing/>
        <w:jc w:val="both"/>
        <w:rPr>
          <w:rFonts w:ascii="Times New Roman" w:eastAsia="Times New Roman" w:hAnsi="Times New Roman"/>
        </w:rPr>
      </w:pPr>
    </w:p>
    <w:p w:rsidR="006C242D" w:rsidRPr="006C242D" w:rsidRDefault="006C242D" w:rsidP="006C242D">
      <w:pPr>
        <w:tabs>
          <w:tab w:val="left" w:pos="1134"/>
        </w:tabs>
        <w:ind w:firstLine="720"/>
        <w:contextualSpacing/>
        <w:jc w:val="both"/>
        <w:rPr>
          <w:rFonts w:ascii="Times New Roman" w:eastAsia="Times New Roman" w:hAnsi="Times New Roman"/>
        </w:rPr>
      </w:pPr>
    </w:p>
    <w:p w:rsidR="006C242D" w:rsidRPr="006C242D" w:rsidRDefault="006C242D" w:rsidP="006C242D">
      <w:pPr>
        <w:spacing w:line="360" w:lineRule="auto"/>
        <w:ind w:firstLine="700"/>
        <w:jc w:val="both"/>
        <w:rPr>
          <w:rFonts w:ascii="Times New Roman" w:hAnsi="Times New Roman"/>
          <w:u w:color="FFFFFF"/>
        </w:rPr>
      </w:pPr>
    </w:p>
    <w:p w:rsidR="006C242D" w:rsidRPr="006C242D" w:rsidRDefault="006C242D" w:rsidP="006C242D">
      <w:pPr>
        <w:contextualSpacing/>
        <w:jc w:val="both"/>
        <w:outlineLvl w:val="0"/>
        <w:rPr>
          <w:rFonts w:ascii="Times New Roman" w:hAnsi="Times New Roman"/>
        </w:rPr>
      </w:pPr>
      <w:r w:rsidRPr="006C242D">
        <w:rPr>
          <w:rFonts w:ascii="Times New Roman" w:hAnsi="Times New Roman"/>
        </w:rPr>
        <w:t xml:space="preserve">Глава </w:t>
      </w:r>
      <w:r w:rsidRPr="006C242D">
        <w:rPr>
          <w:rFonts w:ascii="Times New Roman" w:hAnsi="Times New Roman"/>
          <w:bCs/>
        </w:rPr>
        <w:t>сельского</w:t>
      </w:r>
      <w:r w:rsidRPr="006C242D">
        <w:rPr>
          <w:rFonts w:ascii="Times New Roman" w:hAnsi="Times New Roman"/>
        </w:rPr>
        <w:t xml:space="preserve"> поселения </w:t>
      </w:r>
      <w:proofErr w:type="gramStart"/>
      <w:r w:rsidRPr="006C242D">
        <w:rPr>
          <w:rFonts w:ascii="Times New Roman" w:hAnsi="Times New Roman"/>
        </w:rPr>
        <w:t>Спасское</w:t>
      </w:r>
      <w:proofErr w:type="gramEnd"/>
    </w:p>
    <w:p w:rsidR="006C242D" w:rsidRPr="006C242D" w:rsidRDefault="006C242D" w:rsidP="006C242D">
      <w:pPr>
        <w:contextualSpacing/>
        <w:jc w:val="both"/>
        <w:rPr>
          <w:rFonts w:ascii="Times New Roman" w:hAnsi="Times New Roman"/>
        </w:rPr>
      </w:pPr>
      <w:r w:rsidRPr="006C242D">
        <w:rPr>
          <w:rFonts w:ascii="Times New Roman" w:hAnsi="Times New Roman"/>
        </w:rPr>
        <w:t xml:space="preserve">муниципального района </w:t>
      </w:r>
      <w:proofErr w:type="gramStart"/>
      <w:r w:rsidRPr="006C242D">
        <w:rPr>
          <w:rFonts w:ascii="Times New Roman" w:hAnsi="Times New Roman"/>
        </w:rPr>
        <w:t>Приволжский</w:t>
      </w:r>
      <w:proofErr w:type="gramEnd"/>
    </w:p>
    <w:p w:rsidR="006C242D" w:rsidRPr="006C242D" w:rsidRDefault="006C242D" w:rsidP="006C242D">
      <w:pPr>
        <w:contextualSpacing/>
        <w:rPr>
          <w:rFonts w:ascii="Times New Roman" w:hAnsi="Times New Roman"/>
        </w:rPr>
      </w:pPr>
      <w:r w:rsidRPr="006C242D">
        <w:rPr>
          <w:rFonts w:ascii="Times New Roman" w:hAnsi="Times New Roman"/>
        </w:rPr>
        <w:t xml:space="preserve">Самарской области                      </w:t>
      </w:r>
      <w:r w:rsidRPr="006C242D">
        <w:rPr>
          <w:rFonts w:ascii="Times New Roman" w:hAnsi="Times New Roman"/>
        </w:rPr>
        <w:tab/>
      </w:r>
      <w:r w:rsidRPr="006C242D">
        <w:rPr>
          <w:rFonts w:ascii="Times New Roman" w:hAnsi="Times New Roman"/>
        </w:rPr>
        <w:tab/>
      </w:r>
      <w:r w:rsidRPr="006C242D">
        <w:rPr>
          <w:rFonts w:ascii="Times New Roman" w:hAnsi="Times New Roman"/>
        </w:rPr>
        <w:tab/>
        <w:t xml:space="preserve">                                                          Ф.З. Закиров</w:t>
      </w:r>
    </w:p>
    <w:p w:rsidR="006C242D" w:rsidRPr="006C242D" w:rsidRDefault="006C242D" w:rsidP="006C242D">
      <w:pPr>
        <w:contextualSpacing/>
        <w:jc w:val="both"/>
        <w:outlineLvl w:val="0"/>
        <w:rPr>
          <w:rFonts w:ascii="Times New Roman" w:hAnsi="Times New Roman"/>
        </w:rPr>
      </w:pPr>
    </w:p>
    <w:p w:rsidR="006C242D" w:rsidRPr="006C242D" w:rsidRDefault="006C242D" w:rsidP="006C242D">
      <w:pPr>
        <w:contextualSpacing/>
        <w:jc w:val="both"/>
        <w:outlineLvl w:val="0"/>
        <w:rPr>
          <w:rFonts w:ascii="Times New Roman" w:hAnsi="Times New Roman"/>
        </w:rPr>
      </w:pPr>
      <w:r w:rsidRPr="006C242D">
        <w:rPr>
          <w:rFonts w:ascii="Times New Roman" w:hAnsi="Times New Roman"/>
        </w:rPr>
        <w:t>Председатель Собрания представителей</w:t>
      </w:r>
    </w:p>
    <w:p w:rsidR="006C242D" w:rsidRPr="006C242D" w:rsidRDefault="006C242D" w:rsidP="006C242D">
      <w:pPr>
        <w:contextualSpacing/>
        <w:jc w:val="both"/>
        <w:outlineLvl w:val="0"/>
        <w:rPr>
          <w:rFonts w:ascii="Times New Roman" w:hAnsi="Times New Roman"/>
        </w:rPr>
      </w:pPr>
      <w:r w:rsidRPr="006C242D">
        <w:rPr>
          <w:rFonts w:ascii="Times New Roman" w:hAnsi="Times New Roman"/>
          <w:bCs/>
        </w:rPr>
        <w:t>сельского</w:t>
      </w:r>
      <w:r w:rsidRPr="006C242D">
        <w:rPr>
          <w:rFonts w:ascii="Times New Roman" w:hAnsi="Times New Roman"/>
        </w:rPr>
        <w:t xml:space="preserve"> поселения </w:t>
      </w:r>
      <w:proofErr w:type="gramStart"/>
      <w:r w:rsidRPr="006C242D">
        <w:rPr>
          <w:rFonts w:ascii="Times New Roman" w:hAnsi="Times New Roman"/>
        </w:rPr>
        <w:t>Спасское</w:t>
      </w:r>
      <w:proofErr w:type="gramEnd"/>
    </w:p>
    <w:p w:rsidR="006C242D" w:rsidRPr="006C242D" w:rsidRDefault="006C242D" w:rsidP="006C242D">
      <w:pPr>
        <w:contextualSpacing/>
        <w:jc w:val="both"/>
        <w:outlineLvl w:val="0"/>
        <w:rPr>
          <w:rFonts w:ascii="Times New Roman" w:hAnsi="Times New Roman"/>
        </w:rPr>
      </w:pPr>
      <w:r w:rsidRPr="006C242D">
        <w:rPr>
          <w:rFonts w:ascii="Times New Roman" w:hAnsi="Times New Roman"/>
        </w:rPr>
        <w:t xml:space="preserve">муниципального района </w:t>
      </w:r>
      <w:proofErr w:type="gramStart"/>
      <w:r w:rsidRPr="006C242D">
        <w:rPr>
          <w:rFonts w:ascii="Times New Roman" w:hAnsi="Times New Roman"/>
        </w:rPr>
        <w:t>Приволжский</w:t>
      </w:r>
      <w:proofErr w:type="gramEnd"/>
    </w:p>
    <w:p w:rsidR="006C242D" w:rsidRPr="006C242D" w:rsidRDefault="006C242D" w:rsidP="006C242D">
      <w:pPr>
        <w:contextualSpacing/>
        <w:outlineLvl w:val="0"/>
        <w:rPr>
          <w:rFonts w:ascii="Times New Roman" w:hAnsi="Times New Roman"/>
        </w:rPr>
      </w:pPr>
      <w:r w:rsidRPr="006C242D">
        <w:rPr>
          <w:rFonts w:ascii="Times New Roman" w:hAnsi="Times New Roman"/>
        </w:rPr>
        <w:t>Самарской области</w:t>
      </w:r>
      <w:r w:rsidRPr="006C242D">
        <w:rPr>
          <w:rFonts w:ascii="Times New Roman" w:hAnsi="Times New Roman"/>
        </w:rPr>
        <w:tab/>
      </w:r>
      <w:r w:rsidRPr="006C242D">
        <w:rPr>
          <w:rFonts w:ascii="Times New Roman" w:hAnsi="Times New Roman"/>
        </w:rPr>
        <w:tab/>
      </w:r>
      <w:r w:rsidRPr="006C242D">
        <w:rPr>
          <w:rFonts w:ascii="Times New Roman" w:hAnsi="Times New Roman"/>
        </w:rPr>
        <w:tab/>
      </w:r>
      <w:r w:rsidRPr="006C242D">
        <w:rPr>
          <w:rFonts w:ascii="Times New Roman" w:hAnsi="Times New Roman"/>
        </w:rPr>
        <w:tab/>
      </w:r>
      <w:r w:rsidRPr="006C242D">
        <w:rPr>
          <w:rFonts w:ascii="Times New Roman" w:hAnsi="Times New Roman"/>
        </w:rPr>
        <w:tab/>
      </w:r>
      <w:r w:rsidRPr="006C242D">
        <w:rPr>
          <w:rFonts w:ascii="Times New Roman" w:hAnsi="Times New Roman"/>
        </w:rPr>
        <w:tab/>
        <w:t xml:space="preserve">                                               Н.В. Волкова </w:t>
      </w:r>
    </w:p>
    <w:p w:rsidR="006C242D" w:rsidRPr="006C242D" w:rsidRDefault="006C242D" w:rsidP="006C242D">
      <w:pPr>
        <w:contextualSpacing/>
        <w:rPr>
          <w:rFonts w:ascii="Times New Roman" w:hAnsi="Times New Roman"/>
        </w:rPr>
      </w:pPr>
    </w:p>
    <w:p w:rsidR="008E353F" w:rsidRPr="006C242D" w:rsidRDefault="008E353F" w:rsidP="006C242D">
      <w:pPr>
        <w:ind w:firstLine="709"/>
        <w:contextualSpacing/>
        <w:jc w:val="both"/>
        <w:rPr>
          <w:rFonts w:ascii="Times New Roman" w:hAnsi="Times New Roman"/>
          <w:sz w:val="28"/>
          <w:szCs w:val="28"/>
        </w:rPr>
      </w:pPr>
    </w:p>
    <w:sectPr w:rsidR="008E353F" w:rsidRPr="006C242D" w:rsidSect="006C242D">
      <w:headerReference w:type="even" r:id="rId9"/>
      <w:headerReference w:type="default" r:id="rId10"/>
      <w:type w:val="continuous"/>
      <w:pgSz w:w="11901" w:h="16840"/>
      <w:pgMar w:top="993" w:right="851" w:bottom="709"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D60" w:rsidRDefault="00CF7D60" w:rsidP="006238F7">
      <w:r>
        <w:separator/>
      </w:r>
    </w:p>
  </w:endnote>
  <w:endnote w:type="continuationSeparator" w:id="0">
    <w:p w:rsidR="00CF7D60" w:rsidRDefault="00CF7D60" w:rsidP="006238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charset w:val="59"/>
    <w:family w:val="auto"/>
    <w:pitch w:val="variable"/>
    <w:sig w:usb0="E1000AEF" w:usb1="5000A1FF" w:usb2="00000000" w:usb3="00000000" w:csb0="000001B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D60" w:rsidRDefault="00CF7D60" w:rsidP="006238F7">
      <w:r>
        <w:separator/>
      </w:r>
    </w:p>
  </w:footnote>
  <w:footnote w:type="continuationSeparator" w:id="0">
    <w:p w:rsidR="00CF7D60" w:rsidRDefault="00CF7D60" w:rsidP="006238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62" w:rsidRDefault="00EC7E69" w:rsidP="00605FDF">
    <w:pPr>
      <w:pStyle w:val="a3"/>
      <w:framePr w:wrap="around" w:vAnchor="text" w:hAnchor="margin" w:xAlign="center" w:y="1"/>
      <w:rPr>
        <w:rStyle w:val="a5"/>
      </w:rPr>
    </w:pPr>
    <w:r>
      <w:rPr>
        <w:rStyle w:val="a5"/>
      </w:rPr>
      <w:fldChar w:fldCharType="begin"/>
    </w:r>
    <w:r w:rsidR="00970662">
      <w:rPr>
        <w:rStyle w:val="a5"/>
      </w:rPr>
      <w:instrText xml:space="preserve">PAGE  </w:instrText>
    </w:r>
    <w:r>
      <w:rPr>
        <w:rStyle w:val="a5"/>
      </w:rPr>
      <w:fldChar w:fldCharType="separate"/>
    </w:r>
    <w:r w:rsidR="00970662">
      <w:rPr>
        <w:rStyle w:val="a5"/>
        <w:noProof/>
      </w:rPr>
      <w:t>2</w:t>
    </w:r>
    <w:r>
      <w:rPr>
        <w:rStyle w:val="a5"/>
      </w:rPr>
      <w:fldChar w:fldCharType="end"/>
    </w:r>
  </w:p>
  <w:p w:rsidR="00970662" w:rsidRDefault="0097066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62" w:rsidRPr="006238F7" w:rsidRDefault="00EC7E69" w:rsidP="00605FDF">
    <w:pPr>
      <w:pStyle w:val="a3"/>
      <w:framePr w:wrap="around" w:vAnchor="text" w:hAnchor="margin" w:xAlign="center" w:y="1"/>
      <w:rPr>
        <w:rStyle w:val="a5"/>
        <w:rFonts w:ascii="Times New Roman" w:hAnsi="Times New Roman"/>
      </w:rPr>
    </w:pPr>
    <w:r w:rsidRPr="006238F7">
      <w:rPr>
        <w:rStyle w:val="a5"/>
        <w:rFonts w:ascii="Times New Roman" w:hAnsi="Times New Roman"/>
      </w:rPr>
      <w:fldChar w:fldCharType="begin"/>
    </w:r>
    <w:r w:rsidR="00970662" w:rsidRPr="006238F7">
      <w:rPr>
        <w:rStyle w:val="a5"/>
        <w:rFonts w:ascii="Times New Roman" w:hAnsi="Times New Roman"/>
      </w:rPr>
      <w:instrText xml:space="preserve">PAGE  </w:instrText>
    </w:r>
    <w:r w:rsidRPr="006238F7">
      <w:rPr>
        <w:rStyle w:val="a5"/>
        <w:rFonts w:ascii="Times New Roman" w:hAnsi="Times New Roman"/>
      </w:rPr>
      <w:fldChar w:fldCharType="separate"/>
    </w:r>
    <w:r w:rsidR="00120A7C">
      <w:rPr>
        <w:rStyle w:val="a5"/>
        <w:rFonts w:ascii="Times New Roman" w:hAnsi="Times New Roman"/>
        <w:noProof/>
      </w:rPr>
      <w:t>12</w:t>
    </w:r>
    <w:r w:rsidRPr="006238F7">
      <w:rPr>
        <w:rStyle w:val="a5"/>
        <w:rFonts w:ascii="Times New Roman" w:hAnsi="Times New Roman"/>
      </w:rPr>
      <w:fldChar w:fldCharType="end"/>
    </w:r>
  </w:p>
  <w:p w:rsidR="00970662" w:rsidRDefault="0097066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
    <w:nsid w:val="03114C55"/>
    <w:multiLevelType w:val="hybridMultilevel"/>
    <w:tmpl w:val="339081B2"/>
    <w:lvl w:ilvl="0" w:tplc="E9527E78">
      <w:start w:val="1"/>
      <w:numFmt w:val="decimal"/>
      <w:lvlText w:val="%1."/>
      <w:lvlJc w:val="left"/>
      <w:pPr>
        <w:ind w:left="1740" w:hanging="104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D062D"/>
    <w:multiLevelType w:val="hybridMultilevel"/>
    <w:tmpl w:val="1026EBE4"/>
    <w:lvl w:ilvl="0" w:tplc="080639FE">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8EC05C0"/>
    <w:multiLevelType w:val="hybridMultilevel"/>
    <w:tmpl w:val="02BE8682"/>
    <w:lvl w:ilvl="0" w:tplc="5BD6B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5C1CE8"/>
    <w:multiLevelType w:val="hybridMultilevel"/>
    <w:tmpl w:val="AF26D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176E94"/>
    <w:multiLevelType w:val="hybridMultilevel"/>
    <w:tmpl w:val="2166A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66062D"/>
    <w:multiLevelType w:val="multilevel"/>
    <w:tmpl w:val="3184F3D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20"/>
      <w:numFmt w:val="decimal"/>
      <w:lvlText w:val="Статья %3."/>
      <w:lvlJc w:val="left"/>
      <w:pPr>
        <w:tabs>
          <w:tab w:val="num" w:pos="928"/>
        </w:tabs>
        <w:ind w:left="928" w:hanging="360"/>
      </w:pPr>
      <w:rPr>
        <w:rFonts w:ascii="Times New Roman" w:hAnsi="Times New Roman" w:cs="Times New Roman" w:hint="default"/>
        <w:b/>
        <w:color w:val="auto"/>
        <w:sz w:val="24"/>
        <w:szCs w:val="24"/>
      </w:rPr>
    </w:lvl>
    <w:lvl w:ilvl="3">
      <w:start w:val="1"/>
      <w:numFmt w:val="decimal"/>
      <w:lvlText w:val="%4)"/>
      <w:lvlJc w:val="left"/>
      <w:pPr>
        <w:tabs>
          <w:tab w:val="num" w:pos="2640"/>
        </w:tabs>
        <w:ind w:left="220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7C76F30"/>
    <w:multiLevelType w:val="hybridMultilevel"/>
    <w:tmpl w:val="61D46A58"/>
    <w:lvl w:ilvl="0" w:tplc="80105294">
      <w:start w:val="1"/>
      <w:numFmt w:val="decimal"/>
      <w:lvlText w:val="%1."/>
      <w:lvlJc w:val="left"/>
      <w:pPr>
        <w:ind w:left="2031" w:hanging="11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C03057"/>
    <w:multiLevelType w:val="multilevel"/>
    <w:tmpl w:val="19540A4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81D2111"/>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C7B2CA7"/>
    <w:multiLevelType w:val="hybridMultilevel"/>
    <w:tmpl w:val="F69C8748"/>
    <w:lvl w:ilvl="0" w:tplc="390C00C6">
      <w:start w:val="1"/>
      <w:numFmt w:val="decimal"/>
      <w:lvlText w:val="%1)"/>
      <w:lvlJc w:val="left"/>
      <w:pPr>
        <w:ind w:left="1069"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13">
    <w:nsid w:val="2DC04DE2"/>
    <w:multiLevelType w:val="hybridMultilevel"/>
    <w:tmpl w:val="9170FCE6"/>
    <w:lvl w:ilvl="0" w:tplc="731ED2B6">
      <w:start w:val="5"/>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5932C5"/>
    <w:multiLevelType w:val="multilevel"/>
    <w:tmpl w:val="19540A4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5A78FB"/>
    <w:multiLevelType w:val="hybridMultilevel"/>
    <w:tmpl w:val="68CCD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580DC4"/>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FD56E97"/>
    <w:multiLevelType w:val="hybridMultilevel"/>
    <w:tmpl w:val="53D6A264"/>
    <w:lvl w:ilvl="0" w:tplc="0CB0147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5E07BF4"/>
    <w:multiLevelType w:val="hybridMultilevel"/>
    <w:tmpl w:val="30BC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DC71C2"/>
    <w:multiLevelType w:val="multilevel"/>
    <w:tmpl w:val="5142CB2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24"/>
      <w:numFmt w:val="decimal"/>
      <w:lvlText w:val="Статья %3."/>
      <w:lvlJc w:val="left"/>
      <w:pPr>
        <w:tabs>
          <w:tab w:val="num" w:pos="928"/>
        </w:tabs>
        <w:ind w:left="928" w:hanging="360"/>
      </w:pPr>
      <w:rPr>
        <w:rFonts w:ascii="Times New Roman" w:hAnsi="Times New Roman" w:cs="Times New Roman" w:hint="default"/>
        <w:b/>
        <w:color w:val="auto"/>
        <w:sz w:val="24"/>
        <w:szCs w:val="24"/>
      </w:rPr>
    </w:lvl>
    <w:lvl w:ilvl="3">
      <w:start w:val="1"/>
      <w:numFmt w:val="decimal"/>
      <w:lvlText w:val="%4)"/>
      <w:lvlJc w:val="left"/>
      <w:pPr>
        <w:tabs>
          <w:tab w:val="num" w:pos="2640"/>
        </w:tabs>
        <w:ind w:left="220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4176F8"/>
    <w:multiLevelType w:val="hybridMultilevel"/>
    <w:tmpl w:val="D0DE79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8"/>
  </w:num>
  <w:num w:numId="3">
    <w:abstractNumId w:val="1"/>
  </w:num>
  <w:num w:numId="4">
    <w:abstractNumId w:val="11"/>
  </w:num>
  <w:num w:numId="5">
    <w:abstractNumId w:val="21"/>
  </w:num>
  <w:num w:numId="6">
    <w:abstractNumId w:val="15"/>
  </w:num>
  <w:num w:numId="7">
    <w:abstractNumId w:val="17"/>
  </w:num>
  <w:num w:numId="8">
    <w:abstractNumId w:val="9"/>
  </w:num>
  <w:num w:numId="9">
    <w:abstractNumId w:val="24"/>
  </w:num>
  <w:num w:numId="10">
    <w:abstractNumId w:val="6"/>
  </w:num>
  <w:num w:numId="11">
    <w:abstractNumId w:val="2"/>
  </w:num>
  <w:num w:numId="12">
    <w:abstractNumId w:val="12"/>
  </w:num>
  <w:num w:numId="13">
    <w:abstractNumId w:val="19"/>
  </w:num>
  <w:num w:numId="14">
    <w:abstractNumId w:val="3"/>
  </w:num>
  <w:num w:numId="15">
    <w:abstractNumId w:val="23"/>
  </w:num>
  <w:num w:numId="16">
    <w:abstractNumId w:val="14"/>
  </w:num>
  <w:num w:numId="17">
    <w:abstractNumId w:val="10"/>
  </w:num>
  <w:num w:numId="18">
    <w:abstractNumId w:val="13"/>
  </w:num>
  <w:num w:numId="19">
    <w:abstractNumId w:val="4"/>
  </w:num>
  <w:num w:numId="20">
    <w:abstractNumId w:val="5"/>
  </w:num>
  <w:num w:numId="21">
    <w:abstractNumId w:val="7"/>
  </w:num>
  <w:num w:numId="22">
    <w:abstractNumId w:val="16"/>
  </w:num>
  <w:num w:numId="23">
    <w:abstractNumId w:val="20"/>
  </w:num>
  <w:num w:numId="24">
    <w:abstractNumId w:val="0"/>
  </w:num>
  <w:num w:numId="25">
    <w:abstractNumId w:val="2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52D59"/>
    <w:rsid w:val="0000388C"/>
    <w:rsid w:val="000042A1"/>
    <w:rsid w:val="00013BDA"/>
    <w:rsid w:val="00014A04"/>
    <w:rsid w:val="00015150"/>
    <w:rsid w:val="000153F6"/>
    <w:rsid w:val="00025E5D"/>
    <w:rsid w:val="00025ECB"/>
    <w:rsid w:val="00026866"/>
    <w:rsid w:val="00055FB6"/>
    <w:rsid w:val="0006196E"/>
    <w:rsid w:val="00062610"/>
    <w:rsid w:val="000700EA"/>
    <w:rsid w:val="00075C35"/>
    <w:rsid w:val="000772D4"/>
    <w:rsid w:val="00077F60"/>
    <w:rsid w:val="0008528A"/>
    <w:rsid w:val="000869F2"/>
    <w:rsid w:val="00094F62"/>
    <w:rsid w:val="00095FE9"/>
    <w:rsid w:val="000A0779"/>
    <w:rsid w:val="000A6308"/>
    <w:rsid w:val="000B3A44"/>
    <w:rsid w:val="000C036F"/>
    <w:rsid w:val="000C0D52"/>
    <w:rsid w:val="000C40C1"/>
    <w:rsid w:val="000C618D"/>
    <w:rsid w:val="000D645A"/>
    <w:rsid w:val="000E146F"/>
    <w:rsid w:val="000E1DFE"/>
    <w:rsid w:val="000E63A3"/>
    <w:rsid w:val="000E783B"/>
    <w:rsid w:val="000F481B"/>
    <w:rsid w:val="00112392"/>
    <w:rsid w:val="00112C2E"/>
    <w:rsid w:val="00114422"/>
    <w:rsid w:val="00120A7C"/>
    <w:rsid w:val="00120DC7"/>
    <w:rsid w:val="00122C24"/>
    <w:rsid w:val="001257EB"/>
    <w:rsid w:val="00135696"/>
    <w:rsid w:val="0014026D"/>
    <w:rsid w:val="001451A7"/>
    <w:rsid w:val="001504CE"/>
    <w:rsid w:val="00152D59"/>
    <w:rsid w:val="001534D9"/>
    <w:rsid w:val="00155707"/>
    <w:rsid w:val="0015596B"/>
    <w:rsid w:val="001616D0"/>
    <w:rsid w:val="00166ECC"/>
    <w:rsid w:val="00173D95"/>
    <w:rsid w:val="00182554"/>
    <w:rsid w:val="0019612F"/>
    <w:rsid w:val="00196B72"/>
    <w:rsid w:val="00197102"/>
    <w:rsid w:val="001A217D"/>
    <w:rsid w:val="001A7263"/>
    <w:rsid w:val="001B1CDF"/>
    <w:rsid w:val="001B495C"/>
    <w:rsid w:val="001C0EFD"/>
    <w:rsid w:val="001C7701"/>
    <w:rsid w:val="001D0BC3"/>
    <w:rsid w:val="001F2BC0"/>
    <w:rsid w:val="001F3F1C"/>
    <w:rsid w:val="001F5F86"/>
    <w:rsid w:val="001F7D4C"/>
    <w:rsid w:val="0020124A"/>
    <w:rsid w:val="00205137"/>
    <w:rsid w:val="0020562B"/>
    <w:rsid w:val="0022254E"/>
    <w:rsid w:val="00223D80"/>
    <w:rsid w:val="0023169E"/>
    <w:rsid w:val="002358E4"/>
    <w:rsid w:val="002372E4"/>
    <w:rsid w:val="00245D21"/>
    <w:rsid w:val="00247991"/>
    <w:rsid w:val="00257D0F"/>
    <w:rsid w:val="00265F81"/>
    <w:rsid w:val="002804CE"/>
    <w:rsid w:val="002844A7"/>
    <w:rsid w:val="00295224"/>
    <w:rsid w:val="002A2CBD"/>
    <w:rsid w:val="002A6A31"/>
    <w:rsid w:val="002B05C1"/>
    <w:rsid w:val="002B13D2"/>
    <w:rsid w:val="002B1F2F"/>
    <w:rsid w:val="002B250E"/>
    <w:rsid w:val="002B63B5"/>
    <w:rsid w:val="002C29F5"/>
    <w:rsid w:val="002C40F1"/>
    <w:rsid w:val="002D5ED5"/>
    <w:rsid w:val="002F03CB"/>
    <w:rsid w:val="002F6D4A"/>
    <w:rsid w:val="00301902"/>
    <w:rsid w:val="003026F9"/>
    <w:rsid w:val="00324744"/>
    <w:rsid w:val="00330E76"/>
    <w:rsid w:val="00335B65"/>
    <w:rsid w:val="00341C12"/>
    <w:rsid w:val="0034282E"/>
    <w:rsid w:val="00347431"/>
    <w:rsid w:val="003550CD"/>
    <w:rsid w:val="003562A1"/>
    <w:rsid w:val="003569CF"/>
    <w:rsid w:val="00361D43"/>
    <w:rsid w:val="00363731"/>
    <w:rsid w:val="00370C57"/>
    <w:rsid w:val="0037418B"/>
    <w:rsid w:val="00374F17"/>
    <w:rsid w:val="00393A74"/>
    <w:rsid w:val="0039695F"/>
    <w:rsid w:val="003B1332"/>
    <w:rsid w:val="003B2025"/>
    <w:rsid w:val="003C3DC6"/>
    <w:rsid w:val="003C690B"/>
    <w:rsid w:val="003E4C1B"/>
    <w:rsid w:val="003E676A"/>
    <w:rsid w:val="003F54F5"/>
    <w:rsid w:val="00402D36"/>
    <w:rsid w:val="00416580"/>
    <w:rsid w:val="00421BDA"/>
    <w:rsid w:val="00425B71"/>
    <w:rsid w:val="00430788"/>
    <w:rsid w:val="00433007"/>
    <w:rsid w:val="00433038"/>
    <w:rsid w:val="00442075"/>
    <w:rsid w:val="00444A92"/>
    <w:rsid w:val="00462B67"/>
    <w:rsid w:val="0046354C"/>
    <w:rsid w:val="00470613"/>
    <w:rsid w:val="00470BB7"/>
    <w:rsid w:val="004714D3"/>
    <w:rsid w:val="00471764"/>
    <w:rsid w:val="004745F1"/>
    <w:rsid w:val="00477E3B"/>
    <w:rsid w:val="004903E9"/>
    <w:rsid w:val="00491BD3"/>
    <w:rsid w:val="00492F23"/>
    <w:rsid w:val="004A341B"/>
    <w:rsid w:val="004A6E32"/>
    <w:rsid w:val="004B25FA"/>
    <w:rsid w:val="004B6E54"/>
    <w:rsid w:val="004B7195"/>
    <w:rsid w:val="004D10F4"/>
    <w:rsid w:val="004D1E9B"/>
    <w:rsid w:val="004D2D07"/>
    <w:rsid w:val="004D6873"/>
    <w:rsid w:val="004E1FC7"/>
    <w:rsid w:val="004E505E"/>
    <w:rsid w:val="004F2A6C"/>
    <w:rsid w:val="004F590E"/>
    <w:rsid w:val="005003B8"/>
    <w:rsid w:val="00506300"/>
    <w:rsid w:val="0051372E"/>
    <w:rsid w:val="005201E8"/>
    <w:rsid w:val="00523069"/>
    <w:rsid w:val="00530C73"/>
    <w:rsid w:val="005325EA"/>
    <w:rsid w:val="00532CC9"/>
    <w:rsid w:val="00534B3A"/>
    <w:rsid w:val="005369B4"/>
    <w:rsid w:val="005404F8"/>
    <w:rsid w:val="00541262"/>
    <w:rsid w:val="00544439"/>
    <w:rsid w:val="00545463"/>
    <w:rsid w:val="005479D7"/>
    <w:rsid w:val="00552239"/>
    <w:rsid w:val="00555EC4"/>
    <w:rsid w:val="00556DDA"/>
    <w:rsid w:val="00581023"/>
    <w:rsid w:val="0059369D"/>
    <w:rsid w:val="005A2765"/>
    <w:rsid w:val="005A44CB"/>
    <w:rsid w:val="005B53F3"/>
    <w:rsid w:val="005B6981"/>
    <w:rsid w:val="005B761E"/>
    <w:rsid w:val="005C00E0"/>
    <w:rsid w:val="005C1C62"/>
    <w:rsid w:val="005C5ACF"/>
    <w:rsid w:val="005D71CE"/>
    <w:rsid w:val="005E0FFC"/>
    <w:rsid w:val="005E3098"/>
    <w:rsid w:val="005E3473"/>
    <w:rsid w:val="005E6F7B"/>
    <w:rsid w:val="005F1202"/>
    <w:rsid w:val="005F6023"/>
    <w:rsid w:val="00600B5F"/>
    <w:rsid w:val="00601005"/>
    <w:rsid w:val="00601AEB"/>
    <w:rsid w:val="00604BC8"/>
    <w:rsid w:val="00604D91"/>
    <w:rsid w:val="00605284"/>
    <w:rsid w:val="00605FDF"/>
    <w:rsid w:val="006107B3"/>
    <w:rsid w:val="00610E5A"/>
    <w:rsid w:val="0061139E"/>
    <w:rsid w:val="006238F7"/>
    <w:rsid w:val="0064050F"/>
    <w:rsid w:val="006408E2"/>
    <w:rsid w:val="00642F1B"/>
    <w:rsid w:val="00645A0A"/>
    <w:rsid w:val="00652BBD"/>
    <w:rsid w:val="00670041"/>
    <w:rsid w:val="00673DF3"/>
    <w:rsid w:val="00674245"/>
    <w:rsid w:val="00674B83"/>
    <w:rsid w:val="0067572C"/>
    <w:rsid w:val="00676C33"/>
    <w:rsid w:val="006776E1"/>
    <w:rsid w:val="006811C8"/>
    <w:rsid w:val="00681648"/>
    <w:rsid w:val="00683B49"/>
    <w:rsid w:val="00693861"/>
    <w:rsid w:val="0069689D"/>
    <w:rsid w:val="0069741B"/>
    <w:rsid w:val="006B12E2"/>
    <w:rsid w:val="006B27B4"/>
    <w:rsid w:val="006B557F"/>
    <w:rsid w:val="006B67A8"/>
    <w:rsid w:val="006C242D"/>
    <w:rsid w:val="006C44BB"/>
    <w:rsid w:val="006C50E5"/>
    <w:rsid w:val="006D54BB"/>
    <w:rsid w:val="006E0042"/>
    <w:rsid w:val="006E0268"/>
    <w:rsid w:val="006E2486"/>
    <w:rsid w:val="006F0B51"/>
    <w:rsid w:val="006F1763"/>
    <w:rsid w:val="006F5584"/>
    <w:rsid w:val="007015AE"/>
    <w:rsid w:val="00705EF7"/>
    <w:rsid w:val="00710840"/>
    <w:rsid w:val="00712143"/>
    <w:rsid w:val="00715287"/>
    <w:rsid w:val="00717919"/>
    <w:rsid w:val="00733BA6"/>
    <w:rsid w:val="00737724"/>
    <w:rsid w:val="00765167"/>
    <w:rsid w:val="00766384"/>
    <w:rsid w:val="0076773A"/>
    <w:rsid w:val="0077429F"/>
    <w:rsid w:val="00782E18"/>
    <w:rsid w:val="00783F12"/>
    <w:rsid w:val="00786F9B"/>
    <w:rsid w:val="00797672"/>
    <w:rsid w:val="007A4305"/>
    <w:rsid w:val="007A58F2"/>
    <w:rsid w:val="007A7C76"/>
    <w:rsid w:val="007B68C6"/>
    <w:rsid w:val="007C5DC8"/>
    <w:rsid w:val="007D1492"/>
    <w:rsid w:val="007D45D7"/>
    <w:rsid w:val="007D6AD4"/>
    <w:rsid w:val="007E49A2"/>
    <w:rsid w:val="007E54B5"/>
    <w:rsid w:val="007F0B50"/>
    <w:rsid w:val="0080574D"/>
    <w:rsid w:val="00815672"/>
    <w:rsid w:val="00833D89"/>
    <w:rsid w:val="008346E5"/>
    <w:rsid w:val="00841958"/>
    <w:rsid w:val="00841AC9"/>
    <w:rsid w:val="00842033"/>
    <w:rsid w:val="00843D84"/>
    <w:rsid w:val="00844C39"/>
    <w:rsid w:val="00844E89"/>
    <w:rsid w:val="008461E4"/>
    <w:rsid w:val="00865424"/>
    <w:rsid w:val="0086613E"/>
    <w:rsid w:val="008706C3"/>
    <w:rsid w:val="00873964"/>
    <w:rsid w:val="00881602"/>
    <w:rsid w:val="00893E80"/>
    <w:rsid w:val="008968C7"/>
    <w:rsid w:val="008976A2"/>
    <w:rsid w:val="008A42AF"/>
    <w:rsid w:val="008A54D0"/>
    <w:rsid w:val="008A5D7B"/>
    <w:rsid w:val="008A7CA7"/>
    <w:rsid w:val="008B27C7"/>
    <w:rsid w:val="008B656C"/>
    <w:rsid w:val="008C0745"/>
    <w:rsid w:val="008C6880"/>
    <w:rsid w:val="008C7988"/>
    <w:rsid w:val="008D06F1"/>
    <w:rsid w:val="008D561C"/>
    <w:rsid w:val="008D7066"/>
    <w:rsid w:val="008E00BB"/>
    <w:rsid w:val="008E1C22"/>
    <w:rsid w:val="008E353F"/>
    <w:rsid w:val="008E5D1C"/>
    <w:rsid w:val="008F2134"/>
    <w:rsid w:val="008F6EC3"/>
    <w:rsid w:val="009156CB"/>
    <w:rsid w:val="009165C3"/>
    <w:rsid w:val="00922C34"/>
    <w:rsid w:val="009268A4"/>
    <w:rsid w:val="0093160A"/>
    <w:rsid w:val="00931E16"/>
    <w:rsid w:val="009347A8"/>
    <w:rsid w:val="0094432E"/>
    <w:rsid w:val="009470A5"/>
    <w:rsid w:val="00953537"/>
    <w:rsid w:val="009641C5"/>
    <w:rsid w:val="00970662"/>
    <w:rsid w:val="00972CA1"/>
    <w:rsid w:val="00973ED8"/>
    <w:rsid w:val="0097652C"/>
    <w:rsid w:val="00986796"/>
    <w:rsid w:val="00986E22"/>
    <w:rsid w:val="00986FE7"/>
    <w:rsid w:val="00992E46"/>
    <w:rsid w:val="009940A3"/>
    <w:rsid w:val="009973A0"/>
    <w:rsid w:val="009A3A9B"/>
    <w:rsid w:val="009A6B6B"/>
    <w:rsid w:val="009A74BE"/>
    <w:rsid w:val="009B5534"/>
    <w:rsid w:val="009B5752"/>
    <w:rsid w:val="009B6FCA"/>
    <w:rsid w:val="009C1550"/>
    <w:rsid w:val="009D4DB8"/>
    <w:rsid w:val="009D54A0"/>
    <w:rsid w:val="009D6E0F"/>
    <w:rsid w:val="009F0FAF"/>
    <w:rsid w:val="009F31A3"/>
    <w:rsid w:val="009F3389"/>
    <w:rsid w:val="009F5CFC"/>
    <w:rsid w:val="00A05180"/>
    <w:rsid w:val="00A06874"/>
    <w:rsid w:val="00A11ACA"/>
    <w:rsid w:val="00A11DB7"/>
    <w:rsid w:val="00A2055C"/>
    <w:rsid w:val="00A20CC8"/>
    <w:rsid w:val="00A24A9C"/>
    <w:rsid w:val="00A24DDF"/>
    <w:rsid w:val="00A37B3A"/>
    <w:rsid w:val="00A4146A"/>
    <w:rsid w:val="00A5487D"/>
    <w:rsid w:val="00A656E5"/>
    <w:rsid w:val="00A70BA8"/>
    <w:rsid w:val="00A84E93"/>
    <w:rsid w:val="00A8512D"/>
    <w:rsid w:val="00A93DBC"/>
    <w:rsid w:val="00AA6560"/>
    <w:rsid w:val="00AB1133"/>
    <w:rsid w:val="00AB6A78"/>
    <w:rsid w:val="00AC26C3"/>
    <w:rsid w:val="00AC3BB5"/>
    <w:rsid w:val="00AC4D78"/>
    <w:rsid w:val="00AC6030"/>
    <w:rsid w:val="00AD5E54"/>
    <w:rsid w:val="00AE1A8B"/>
    <w:rsid w:val="00AE233F"/>
    <w:rsid w:val="00AF1129"/>
    <w:rsid w:val="00B0485C"/>
    <w:rsid w:val="00B05BF9"/>
    <w:rsid w:val="00B2262F"/>
    <w:rsid w:val="00B23B08"/>
    <w:rsid w:val="00B24DF0"/>
    <w:rsid w:val="00B32892"/>
    <w:rsid w:val="00B50C2A"/>
    <w:rsid w:val="00B61477"/>
    <w:rsid w:val="00B63D27"/>
    <w:rsid w:val="00B70631"/>
    <w:rsid w:val="00B73919"/>
    <w:rsid w:val="00B75E41"/>
    <w:rsid w:val="00B80BA1"/>
    <w:rsid w:val="00B84279"/>
    <w:rsid w:val="00BB075A"/>
    <w:rsid w:val="00BB37E2"/>
    <w:rsid w:val="00BB4F87"/>
    <w:rsid w:val="00BB6C1F"/>
    <w:rsid w:val="00BC239C"/>
    <w:rsid w:val="00BC4C0D"/>
    <w:rsid w:val="00BC745A"/>
    <w:rsid w:val="00BD13C2"/>
    <w:rsid w:val="00BD4DB1"/>
    <w:rsid w:val="00BE6C50"/>
    <w:rsid w:val="00BF37AC"/>
    <w:rsid w:val="00BF3A38"/>
    <w:rsid w:val="00BF505E"/>
    <w:rsid w:val="00BF512E"/>
    <w:rsid w:val="00C00B99"/>
    <w:rsid w:val="00C00D9D"/>
    <w:rsid w:val="00C0494C"/>
    <w:rsid w:val="00C04A40"/>
    <w:rsid w:val="00C10D95"/>
    <w:rsid w:val="00C13F7C"/>
    <w:rsid w:val="00C156A4"/>
    <w:rsid w:val="00C160AA"/>
    <w:rsid w:val="00C16F94"/>
    <w:rsid w:val="00C1779F"/>
    <w:rsid w:val="00C17D93"/>
    <w:rsid w:val="00C26EF9"/>
    <w:rsid w:val="00C305B2"/>
    <w:rsid w:val="00C41E4D"/>
    <w:rsid w:val="00C65F5A"/>
    <w:rsid w:val="00C720A4"/>
    <w:rsid w:val="00C76EAF"/>
    <w:rsid w:val="00C77C18"/>
    <w:rsid w:val="00C802E9"/>
    <w:rsid w:val="00C80A5C"/>
    <w:rsid w:val="00C87375"/>
    <w:rsid w:val="00C87D6E"/>
    <w:rsid w:val="00C93E21"/>
    <w:rsid w:val="00C93F29"/>
    <w:rsid w:val="00CB0BDA"/>
    <w:rsid w:val="00CB4FBA"/>
    <w:rsid w:val="00CC19A8"/>
    <w:rsid w:val="00CC445C"/>
    <w:rsid w:val="00CD4CC8"/>
    <w:rsid w:val="00CE7C90"/>
    <w:rsid w:val="00CF5111"/>
    <w:rsid w:val="00CF683E"/>
    <w:rsid w:val="00CF7D60"/>
    <w:rsid w:val="00D02BCD"/>
    <w:rsid w:val="00D12E4A"/>
    <w:rsid w:val="00D21BF8"/>
    <w:rsid w:val="00D332F4"/>
    <w:rsid w:val="00D42B1D"/>
    <w:rsid w:val="00D42E65"/>
    <w:rsid w:val="00D44C10"/>
    <w:rsid w:val="00D471EA"/>
    <w:rsid w:val="00D671D9"/>
    <w:rsid w:val="00D70CBE"/>
    <w:rsid w:val="00D736F4"/>
    <w:rsid w:val="00D83644"/>
    <w:rsid w:val="00D85B6E"/>
    <w:rsid w:val="00D93AFD"/>
    <w:rsid w:val="00DB150F"/>
    <w:rsid w:val="00DB2470"/>
    <w:rsid w:val="00DB35F8"/>
    <w:rsid w:val="00DB62B3"/>
    <w:rsid w:val="00DC061F"/>
    <w:rsid w:val="00DC1576"/>
    <w:rsid w:val="00DC61D6"/>
    <w:rsid w:val="00DC6FB8"/>
    <w:rsid w:val="00DE0416"/>
    <w:rsid w:val="00DE1036"/>
    <w:rsid w:val="00DE47B9"/>
    <w:rsid w:val="00E01EF3"/>
    <w:rsid w:val="00E02999"/>
    <w:rsid w:val="00E1090C"/>
    <w:rsid w:val="00E1226B"/>
    <w:rsid w:val="00E17CEB"/>
    <w:rsid w:val="00E2003D"/>
    <w:rsid w:val="00E31746"/>
    <w:rsid w:val="00E319C3"/>
    <w:rsid w:val="00E33F55"/>
    <w:rsid w:val="00E378EC"/>
    <w:rsid w:val="00E454B9"/>
    <w:rsid w:val="00E462FB"/>
    <w:rsid w:val="00E50145"/>
    <w:rsid w:val="00E52AB3"/>
    <w:rsid w:val="00E568A0"/>
    <w:rsid w:val="00E61A5C"/>
    <w:rsid w:val="00E61E6D"/>
    <w:rsid w:val="00E620F1"/>
    <w:rsid w:val="00E622E1"/>
    <w:rsid w:val="00E644A4"/>
    <w:rsid w:val="00E64B6E"/>
    <w:rsid w:val="00E701DA"/>
    <w:rsid w:val="00E711DB"/>
    <w:rsid w:val="00E8092D"/>
    <w:rsid w:val="00E83AF2"/>
    <w:rsid w:val="00E8600B"/>
    <w:rsid w:val="00E8698F"/>
    <w:rsid w:val="00E9093E"/>
    <w:rsid w:val="00E94554"/>
    <w:rsid w:val="00E95877"/>
    <w:rsid w:val="00EA1FF5"/>
    <w:rsid w:val="00EB33EB"/>
    <w:rsid w:val="00EB5093"/>
    <w:rsid w:val="00EB7641"/>
    <w:rsid w:val="00EC7DBD"/>
    <w:rsid w:val="00EC7E69"/>
    <w:rsid w:val="00ED1B7A"/>
    <w:rsid w:val="00EE65BC"/>
    <w:rsid w:val="00EE7301"/>
    <w:rsid w:val="00EF1E3F"/>
    <w:rsid w:val="00EF47A6"/>
    <w:rsid w:val="00F03A1A"/>
    <w:rsid w:val="00F05ED5"/>
    <w:rsid w:val="00F10DC8"/>
    <w:rsid w:val="00F11215"/>
    <w:rsid w:val="00F11420"/>
    <w:rsid w:val="00F1654D"/>
    <w:rsid w:val="00F204C8"/>
    <w:rsid w:val="00F20C5D"/>
    <w:rsid w:val="00F40029"/>
    <w:rsid w:val="00F41BAF"/>
    <w:rsid w:val="00F42568"/>
    <w:rsid w:val="00F47091"/>
    <w:rsid w:val="00F473B0"/>
    <w:rsid w:val="00F57DDC"/>
    <w:rsid w:val="00F675BE"/>
    <w:rsid w:val="00F71E5E"/>
    <w:rsid w:val="00FA22A2"/>
    <w:rsid w:val="00FA5354"/>
    <w:rsid w:val="00FD6ACB"/>
    <w:rsid w:val="00FE6CFA"/>
    <w:rsid w:val="00FF25FD"/>
    <w:rsid w:val="00FF4D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D59"/>
    <w:rPr>
      <w:sz w:val="24"/>
      <w:szCs w:val="24"/>
    </w:rPr>
  </w:style>
  <w:style w:type="paragraph" w:styleId="1">
    <w:name w:val="heading 1"/>
    <w:basedOn w:val="a"/>
    <w:next w:val="a"/>
    <w:link w:val="10"/>
    <w:qFormat/>
    <w:rsid w:val="00462B67"/>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462B67"/>
    <w:pPr>
      <w:keepNext/>
      <w:keepLines/>
      <w:spacing w:before="200"/>
      <w:outlineLvl w:val="1"/>
    </w:pPr>
    <w:rPr>
      <w:rFonts w:ascii="Calibri" w:eastAsia="MS Gothic"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8F7"/>
    <w:pPr>
      <w:tabs>
        <w:tab w:val="center" w:pos="4677"/>
        <w:tab w:val="right" w:pos="9355"/>
      </w:tabs>
    </w:pPr>
  </w:style>
  <w:style w:type="character" w:customStyle="1" w:styleId="a4">
    <w:name w:val="Верхний колонтитул Знак"/>
    <w:link w:val="a3"/>
    <w:uiPriority w:val="99"/>
    <w:rsid w:val="006238F7"/>
    <w:rPr>
      <w:sz w:val="24"/>
      <w:szCs w:val="24"/>
    </w:rPr>
  </w:style>
  <w:style w:type="character" w:styleId="a5">
    <w:name w:val="page number"/>
    <w:uiPriority w:val="99"/>
    <w:semiHidden/>
    <w:unhideWhenUsed/>
    <w:rsid w:val="006238F7"/>
  </w:style>
  <w:style w:type="paragraph" w:styleId="a6">
    <w:name w:val="footer"/>
    <w:basedOn w:val="a"/>
    <w:link w:val="a7"/>
    <w:uiPriority w:val="99"/>
    <w:unhideWhenUsed/>
    <w:rsid w:val="006238F7"/>
    <w:pPr>
      <w:tabs>
        <w:tab w:val="center" w:pos="4677"/>
        <w:tab w:val="right" w:pos="9355"/>
      </w:tabs>
    </w:pPr>
  </w:style>
  <w:style w:type="character" w:customStyle="1" w:styleId="a7">
    <w:name w:val="Нижний колонтитул Знак"/>
    <w:link w:val="a6"/>
    <w:uiPriority w:val="99"/>
    <w:rsid w:val="006238F7"/>
    <w:rPr>
      <w:sz w:val="24"/>
      <w:szCs w:val="24"/>
    </w:rPr>
  </w:style>
  <w:style w:type="paragraph" w:styleId="a8">
    <w:name w:val="Document Map"/>
    <w:basedOn w:val="a"/>
    <w:link w:val="a9"/>
    <w:uiPriority w:val="99"/>
    <w:semiHidden/>
    <w:unhideWhenUsed/>
    <w:rsid w:val="006E2486"/>
    <w:rPr>
      <w:rFonts w:ascii="Lucida Grande CY" w:hAnsi="Lucida Grande CY" w:cs="Lucida Grande CY"/>
    </w:rPr>
  </w:style>
  <w:style w:type="character" w:customStyle="1" w:styleId="a9">
    <w:name w:val="Схема документа Знак"/>
    <w:link w:val="a8"/>
    <w:uiPriority w:val="99"/>
    <w:semiHidden/>
    <w:rsid w:val="006E2486"/>
    <w:rPr>
      <w:rFonts w:ascii="Lucida Grande CY" w:hAnsi="Lucida Grande CY" w:cs="Lucida Grande CY"/>
      <w:sz w:val="24"/>
      <w:szCs w:val="24"/>
    </w:rPr>
  </w:style>
  <w:style w:type="paragraph" w:styleId="aa">
    <w:name w:val="Balloon Text"/>
    <w:basedOn w:val="a"/>
    <w:link w:val="ab"/>
    <w:uiPriority w:val="99"/>
    <w:semiHidden/>
    <w:unhideWhenUsed/>
    <w:rsid w:val="00D70CBE"/>
    <w:rPr>
      <w:rFonts w:ascii="Lucida Grande CY" w:hAnsi="Lucida Grande CY" w:cs="Lucida Grande CY"/>
      <w:sz w:val="18"/>
      <w:szCs w:val="18"/>
    </w:rPr>
  </w:style>
  <w:style w:type="character" w:customStyle="1" w:styleId="ab">
    <w:name w:val="Текст выноски Знак"/>
    <w:link w:val="aa"/>
    <w:uiPriority w:val="99"/>
    <w:semiHidden/>
    <w:rsid w:val="00D70CBE"/>
    <w:rPr>
      <w:rFonts w:ascii="Lucida Grande CY" w:hAnsi="Lucida Grande CY" w:cs="Lucida Grande CY"/>
      <w:sz w:val="18"/>
      <w:szCs w:val="18"/>
    </w:rPr>
  </w:style>
  <w:style w:type="paragraph" w:styleId="ac">
    <w:name w:val="List Paragraph"/>
    <w:basedOn w:val="a"/>
    <w:uiPriority w:val="34"/>
    <w:qFormat/>
    <w:rsid w:val="00BC4C0D"/>
    <w:pPr>
      <w:ind w:left="720"/>
      <w:contextualSpacing/>
    </w:pPr>
    <w:rPr>
      <w:rFonts w:ascii="Times New Roman" w:eastAsia="Times New Roman" w:hAnsi="Times New Roman"/>
    </w:rPr>
  </w:style>
  <w:style w:type="character" w:customStyle="1" w:styleId="10">
    <w:name w:val="Заголовок 1 Знак"/>
    <w:link w:val="1"/>
    <w:rsid w:val="00462B67"/>
    <w:rPr>
      <w:rFonts w:ascii="Arial" w:eastAsia="Times New Roman" w:hAnsi="Arial" w:cs="Arial"/>
      <w:b/>
      <w:bCs/>
      <w:kern w:val="32"/>
      <w:sz w:val="32"/>
      <w:szCs w:val="32"/>
    </w:rPr>
  </w:style>
  <w:style w:type="character" w:customStyle="1" w:styleId="20">
    <w:name w:val="Заголовок 2 Знак"/>
    <w:link w:val="2"/>
    <w:uiPriority w:val="9"/>
    <w:semiHidden/>
    <w:rsid w:val="00462B67"/>
    <w:rPr>
      <w:rFonts w:ascii="Calibri" w:eastAsia="MS Gothic" w:hAnsi="Calibri"/>
      <w:b/>
      <w:bCs/>
      <w:color w:val="4F81BD"/>
      <w:sz w:val="26"/>
      <w:szCs w:val="26"/>
    </w:rPr>
  </w:style>
  <w:style w:type="character" w:styleId="ad">
    <w:name w:val="annotation reference"/>
    <w:unhideWhenUsed/>
    <w:rsid w:val="00462B67"/>
    <w:rPr>
      <w:sz w:val="18"/>
      <w:szCs w:val="18"/>
    </w:rPr>
  </w:style>
  <w:style w:type="paragraph" w:styleId="ae">
    <w:name w:val="annotation text"/>
    <w:basedOn w:val="a"/>
    <w:link w:val="af"/>
    <w:unhideWhenUsed/>
    <w:rsid w:val="00462B67"/>
  </w:style>
  <w:style w:type="character" w:customStyle="1" w:styleId="af">
    <w:name w:val="Текст примечания Знак"/>
    <w:link w:val="ae"/>
    <w:rsid w:val="00462B67"/>
    <w:rPr>
      <w:rFonts w:eastAsia="MS Mincho"/>
      <w:sz w:val="24"/>
      <w:szCs w:val="24"/>
    </w:rPr>
  </w:style>
  <w:style w:type="character" w:customStyle="1" w:styleId="af0">
    <w:name w:val="Тема примечания Знак"/>
    <w:link w:val="af1"/>
    <w:uiPriority w:val="99"/>
    <w:semiHidden/>
    <w:rsid w:val="00462B67"/>
    <w:rPr>
      <w:rFonts w:eastAsia="MS Mincho"/>
      <w:b/>
      <w:bCs/>
    </w:rPr>
  </w:style>
  <w:style w:type="paragraph" w:styleId="af1">
    <w:name w:val="annotation subject"/>
    <w:basedOn w:val="ae"/>
    <w:next w:val="ae"/>
    <w:link w:val="af0"/>
    <w:uiPriority w:val="99"/>
    <w:semiHidden/>
    <w:unhideWhenUsed/>
    <w:rsid w:val="00462B67"/>
    <w:rPr>
      <w:b/>
      <w:bCs/>
      <w:sz w:val="20"/>
      <w:szCs w:val="20"/>
    </w:rPr>
  </w:style>
  <w:style w:type="character" w:customStyle="1" w:styleId="11">
    <w:name w:val="Тема примечания Знак1"/>
    <w:uiPriority w:val="99"/>
    <w:semiHidden/>
    <w:rsid w:val="00462B67"/>
    <w:rPr>
      <w:rFonts w:eastAsia="MS Mincho"/>
      <w:b/>
      <w:bCs/>
      <w:sz w:val="24"/>
      <w:szCs w:val="24"/>
    </w:rPr>
  </w:style>
  <w:style w:type="paragraph" w:customStyle="1" w:styleId="af2">
    <w:name w:val="Основной стиль"/>
    <w:basedOn w:val="a"/>
    <w:link w:val="af3"/>
    <w:rsid w:val="00462B67"/>
    <w:pPr>
      <w:ind w:firstLine="680"/>
      <w:jc w:val="both"/>
    </w:pPr>
    <w:rPr>
      <w:rFonts w:ascii="Arial" w:eastAsia="Times New Roman" w:hAnsi="Arial"/>
      <w:szCs w:val="28"/>
    </w:rPr>
  </w:style>
  <w:style w:type="character" w:customStyle="1" w:styleId="af3">
    <w:name w:val="Основной стиль Знак"/>
    <w:link w:val="af2"/>
    <w:rsid w:val="00462B67"/>
    <w:rPr>
      <w:rFonts w:ascii="Arial" w:eastAsia="Times New Roman" w:hAnsi="Arial"/>
      <w:sz w:val="24"/>
      <w:szCs w:val="28"/>
    </w:rPr>
  </w:style>
  <w:style w:type="paragraph" w:customStyle="1" w:styleId="af4">
    <w:name w:val="Стиль названия"/>
    <w:basedOn w:val="a"/>
    <w:uiPriority w:val="99"/>
    <w:rsid w:val="00462B67"/>
    <w:pPr>
      <w:spacing w:after="60"/>
      <w:ind w:firstLine="680"/>
      <w:jc w:val="both"/>
    </w:pPr>
    <w:rPr>
      <w:rFonts w:ascii="Arial" w:eastAsia="Times New Roman" w:hAnsi="Arial"/>
      <w:b/>
      <w:i/>
      <w:szCs w:val="28"/>
    </w:rPr>
  </w:style>
  <w:style w:type="paragraph" w:customStyle="1" w:styleId="af5">
    <w:name w:val="Стиль части"/>
    <w:basedOn w:val="1"/>
    <w:rsid w:val="00462B67"/>
    <w:pPr>
      <w:spacing w:before="0"/>
      <w:jc w:val="center"/>
    </w:pPr>
    <w:rPr>
      <w:bCs w:val="0"/>
      <w:kern w:val="28"/>
      <w:sz w:val="28"/>
    </w:rPr>
  </w:style>
  <w:style w:type="paragraph" w:customStyle="1" w:styleId="ConsPlusNormal">
    <w:name w:val="ConsPlusNormal"/>
    <w:rsid w:val="00462B67"/>
    <w:pPr>
      <w:widowControl w:val="0"/>
      <w:autoSpaceDE w:val="0"/>
      <w:autoSpaceDN w:val="0"/>
      <w:adjustRightInd w:val="0"/>
      <w:ind w:firstLine="720"/>
    </w:pPr>
    <w:rPr>
      <w:rFonts w:ascii="Arial" w:eastAsia="Times New Roman" w:hAnsi="Arial" w:cs="Arial"/>
    </w:rPr>
  </w:style>
  <w:style w:type="paragraph" w:customStyle="1" w:styleId="ConsPlusCell">
    <w:name w:val="ConsPlusCell"/>
    <w:uiPriority w:val="99"/>
    <w:rsid w:val="00462B67"/>
    <w:pPr>
      <w:widowControl w:val="0"/>
      <w:autoSpaceDE w:val="0"/>
      <w:autoSpaceDN w:val="0"/>
      <w:adjustRightInd w:val="0"/>
    </w:pPr>
    <w:rPr>
      <w:rFonts w:ascii="Arial" w:eastAsia="Times New Roman" w:hAnsi="Arial" w:cs="Arial"/>
    </w:rPr>
  </w:style>
  <w:style w:type="paragraph" w:customStyle="1" w:styleId="Style11">
    <w:name w:val="Style11"/>
    <w:basedOn w:val="a"/>
    <w:rsid w:val="00462B67"/>
    <w:pPr>
      <w:widowControl w:val="0"/>
      <w:autoSpaceDE w:val="0"/>
      <w:autoSpaceDN w:val="0"/>
      <w:adjustRightInd w:val="0"/>
      <w:spacing w:line="324" w:lineRule="exact"/>
      <w:ind w:firstLine="715"/>
      <w:jc w:val="both"/>
    </w:pPr>
    <w:rPr>
      <w:rFonts w:ascii="Times New Roman" w:eastAsia="Times New Roman" w:hAnsi="Times New Roman"/>
    </w:rPr>
  </w:style>
  <w:style w:type="character" w:styleId="af6">
    <w:name w:val="Hyperlink"/>
    <w:uiPriority w:val="99"/>
    <w:rsid w:val="00462B67"/>
    <w:rPr>
      <w:rFonts w:cs="Times New Roman"/>
      <w:color w:val="0000FF"/>
      <w:u w:val="single"/>
    </w:rPr>
  </w:style>
  <w:style w:type="table" w:styleId="af7">
    <w:name w:val="Table Grid"/>
    <w:basedOn w:val="a1"/>
    <w:uiPriority w:val="59"/>
    <w:rsid w:val="00462B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
    <w:link w:val="af9"/>
    <w:uiPriority w:val="99"/>
    <w:unhideWhenUsed/>
    <w:rsid w:val="00C156A4"/>
  </w:style>
  <w:style w:type="character" w:customStyle="1" w:styleId="af9">
    <w:name w:val="Текст сноски Знак"/>
    <w:basedOn w:val="a0"/>
    <w:link w:val="af8"/>
    <w:uiPriority w:val="99"/>
    <w:rsid w:val="00C156A4"/>
    <w:rPr>
      <w:sz w:val="24"/>
      <w:szCs w:val="24"/>
    </w:rPr>
  </w:style>
  <w:style w:type="paragraph" w:customStyle="1" w:styleId="afa">
    <w:name w:val="Письмо КУМИ"/>
    <w:basedOn w:val="a"/>
    <w:rsid w:val="00A2055C"/>
    <w:pPr>
      <w:jc w:val="center"/>
    </w:pPr>
    <w:rPr>
      <w:rFonts w:ascii="Times New Roman" w:eastAsia="Times New Roman" w:hAnsi="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D59"/>
    <w:rPr>
      <w:sz w:val="24"/>
      <w:szCs w:val="24"/>
    </w:rPr>
  </w:style>
  <w:style w:type="paragraph" w:styleId="1">
    <w:name w:val="heading 1"/>
    <w:basedOn w:val="a"/>
    <w:next w:val="a"/>
    <w:link w:val="10"/>
    <w:qFormat/>
    <w:rsid w:val="00462B67"/>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462B67"/>
    <w:pPr>
      <w:keepNext/>
      <w:keepLines/>
      <w:spacing w:before="200"/>
      <w:outlineLvl w:val="1"/>
    </w:pPr>
    <w:rPr>
      <w:rFonts w:ascii="Calibri" w:eastAsia="MS Gothic"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8F7"/>
    <w:pPr>
      <w:tabs>
        <w:tab w:val="center" w:pos="4677"/>
        <w:tab w:val="right" w:pos="9355"/>
      </w:tabs>
    </w:pPr>
  </w:style>
  <w:style w:type="character" w:customStyle="1" w:styleId="a4">
    <w:name w:val="Верхний колонтитул Знак"/>
    <w:link w:val="a3"/>
    <w:uiPriority w:val="99"/>
    <w:rsid w:val="006238F7"/>
    <w:rPr>
      <w:sz w:val="24"/>
      <w:szCs w:val="24"/>
    </w:rPr>
  </w:style>
  <w:style w:type="character" w:styleId="a5">
    <w:name w:val="page number"/>
    <w:uiPriority w:val="99"/>
    <w:semiHidden/>
    <w:unhideWhenUsed/>
    <w:rsid w:val="006238F7"/>
  </w:style>
  <w:style w:type="paragraph" w:styleId="a6">
    <w:name w:val="footer"/>
    <w:basedOn w:val="a"/>
    <w:link w:val="a7"/>
    <w:uiPriority w:val="99"/>
    <w:unhideWhenUsed/>
    <w:rsid w:val="006238F7"/>
    <w:pPr>
      <w:tabs>
        <w:tab w:val="center" w:pos="4677"/>
        <w:tab w:val="right" w:pos="9355"/>
      </w:tabs>
    </w:pPr>
  </w:style>
  <w:style w:type="character" w:customStyle="1" w:styleId="a7">
    <w:name w:val="Нижний колонтитул Знак"/>
    <w:link w:val="a6"/>
    <w:uiPriority w:val="99"/>
    <w:rsid w:val="006238F7"/>
    <w:rPr>
      <w:sz w:val="24"/>
      <w:szCs w:val="24"/>
    </w:rPr>
  </w:style>
  <w:style w:type="paragraph" w:styleId="a8">
    <w:name w:val="Document Map"/>
    <w:basedOn w:val="a"/>
    <w:link w:val="a9"/>
    <w:uiPriority w:val="99"/>
    <w:semiHidden/>
    <w:unhideWhenUsed/>
    <w:rsid w:val="006E2486"/>
    <w:rPr>
      <w:rFonts w:ascii="Lucida Grande CY" w:hAnsi="Lucida Grande CY" w:cs="Lucida Grande CY"/>
    </w:rPr>
  </w:style>
  <w:style w:type="character" w:customStyle="1" w:styleId="a9">
    <w:name w:val="Схема документа Знак"/>
    <w:link w:val="a8"/>
    <w:uiPriority w:val="99"/>
    <w:semiHidden/>
    <w:rsid w:val="006E2486"/>
    <w:rPr>
      <w:rFonts w:ascii="Lucida Grande CY" w:hAnsi="Lucida Grande CY" w:cs="Lucida Grande CY"/>
      <w:sz w:val="24"/>
      <w:szCs w:val="24"/>
    </w:rPr>
  </w:style>
  <w:style w:type="paragraph" w:styleId="aa">
    <w:name w:val="Balloon Text"/>
    <w:basedOn w:val="a"/>
    <w:link w:val="ab"/>
    <w:uiPriority w:val="99"/>
    <w:semiHidden/>
    <w:unhideWhenUsed/>
    <w:rsid w:val="00D70CBE"/>
    <w:rPr>
      <w:rFonts w:ascii="Lucida Grande CY" w:hAnsi="Lucida Grande CY" w:cs="Lucida Grande CY"/>
      <w:sz w:val="18"/>
      <w:szCs w:val="18"/>
    </w:rPr>
  </w:style>
  <w:style w:type="character" w:customStyle="1" w:styleId="ab">
    <w:name w:val="Текст выноски Знак"/>
    <w:link w:val="aa"/>
    <w:uiPriority w:val="99"/>
    <w:semiHidden/>
    <w:rsid w:val="00D70CBE"/>
    <w:rPr>
      <w:rFonts w:ascii="Lucida Grande CY" w:hAnsi="Lucida Grande CY" w:cs="Lucida Grande CY"/>
      <w:sz w:val="18"/>
      <w:szCs w:val="18"/>
    </w:rPr>
  </w:style>
  <w:style w:type="paragraph" w:styleId="ac">
    <w:name w:val="List Paragraph"/>
    <w:basedOn w:val="a"/>
    <w:uiPriority w:val="34"/>
    <w:qFormat/>
    <w:rsid w:val="00BC4C0D"/>
    <w:pPr>
      <w:ind w:left="720"/>
      <w:contextualSpacing/>
    </w:pPr>
    <w:rPr>
      <w:rFonts w:ascii="Times New Roman" w:eastAsia="Times New Roman" w:hAnsi="Times New Roman"/>
    </w:rPr>
  </w:style>
  <w:style w:type="character" w:customStyle="1" w:styleId="10">
    <w:name w:val="Заголовок 1 Знак"/>
    <w:link w:val="1"/>
    <w:rsid w:val="00462B67"/>
    <w:rPr>
      <w:rFonts w:ascii="Arial" w:eastAsia="Times New Roman" w:hAnsi="Arial" w:cs="Arial"/>
      <w:b/>
      <w:bCs/>
      <w:kern w:val="32"/>
      <w:sz w:val="32"/>
      <w:szCs w:val="32"/>
    </w:rPr>
  </w:style>
  <w:style w:type="character" w:customStyle="1" w:styleId="20">
    <w:name w:val="Заголовок 2 Знак"/>
    <w:link w:val="2"/>
    <w:uiPriority w:val="9"/>
    <w:semiHidden/>
    <w:rsid w:val="00462B67"/>
    <w:rPr>
      <w:rFonts w:ascii="Calibri" w:eastAsia="MS Gothic" w:hAnsi="Calibri"/>
      <w:b/>
      <w:bCs/>
      <w:color w:val="4F81BD"/>
      <w:sz w:val="26"/>
      <w:szCs w:val="26"/>
    </w:rPr>
  </w:style>
  <w:style w:type="character" w:styleId="ad">
    <w:name w:val="annotation reference"/>
    <w:unhideWhenUsed/>
    <w:rsid w:val="00462B67"/>
    <w:rPr>
      <w:sz w:val="18"/>
      <w:szCs w:val="18"/>
    </w:rPr>
  </w:style>
  <w:style w:type="paragraph" w:styleId="ae">
    <w:name w:val="annotation text"/>
    <w:basedOn w:val="a"/>
    <w:link w:val="af"/>
    <w:unhideWhenUsed/>
    <w:rsid w:val="00462B67"/>
  </w:style>
  <w:style w:type="character" w:customStyle="1" w:styleId="af">
    <w:name w:val="Текст комментария Знак"/>
    <w:link w:val="ae"/>
    <w:rsid w:val="00462B67"/>
    <w:rPr>
      <w:rFonts w:eastAsia="MS Mincho"/>
      <w:sz w:val="24"/>
      <w:szCs w:val="24"/>
    </w:rPr>
  </w:style>
  <w:style w:type="character" w:customStyle="1" w:styleId="af0">
    <w:name w:val="Тема примечания Знак"/>
    <w:link w:val="af1"/>
    <w:uiPriority w:val="99"/>
    <w:semiHidden/>
    <w:rsid w:val="00462B67"/>
    <w:rPr>
      <w:rFonts w:eastAsia="MS Mincho"/>
      <w:b/>
      <w:bCs/>
    </w:rPr>
  </w:style>
  <w:style w:type="paragraph" w:styleId="af1">
    <w:name w:val="annotation subject"/>
    <w:basedOn w:val="ae"/>
    <w:next w:val="ae"/>
    <w:link w:val="af0"/>
    <w:uiPriority w:val="99"/>
    <w:semiHidden/>
    <w:unhideWhenUsed/>
    <w:rsid w:val="00462B67"/>
    <w:rPr>
      <w:b/>
      <w:bCs/>
      <w:sz w:val="20"/>
      <w:szCs w:val="20"/>
    </w:rPr>
  </w:style>
  <w:style w:type="character" w:customStyle="1" w:styleId="11">
    <w:name w:val="Тема примечания Знак1"/>
    <w:uiPriority w:val="99"/>
    <w:semiHidden/>
    <w:rsid w:val="00462B67"/>
    <w:rPr>
      <w:rFonts w:eastAsia="MS Mincho"/>
      <w:b/>
      <w:bCs/>
      <w:sz w:val="24"/>
      <w:szCs w:val="24"/>
    </w:rPr>
  </w:style>
  <w:style w:type="paragraph" w:customStyle="1" w:styleId="af2">
    <w:name w:val="Основной стиль"/>
    <w:basedOn w:val="a"/>
    <w:link w:val="af3"/>
    <w:rsid w:val="00462B67"/>
    <w:pPr>
      <w:ind w:firstLine="680"/>
      <w:jc w:val="both"/>
    </w:pPr>
    <w:rPr>
      <w:rFonts w:ascii="Arial" w:eastAsia="Times New Roman" w:hAnsi="Arial"/>
      <w:szCs w:val="28"/>
    </w:rPr>
  </w:style>
  <w:style w:type="character" w:customStyle="1" w:styleId="af3">
    <w:name w:val="Основной стиль Знак"/>
    <w:link w:val="af2"/>
    <w:rsid w:val="00462B67"/>
    <w:rPr>
      <w:rFonts w:ascii="Arial" w:eastAsia="Times New Roman" w:hAnsi="Arial"/>
      <w:sz w:val="24"/>
      <w:szCs w:val="28"/>
    </w:rPr>
  </w:style>
  <w:style w:type="paragraph" w:customStyle="1" w:styleId="af4">
    <w:name w:val="Стиль названия"/>
    <w:basedOn w:val="a"/>
    <w:rsid w:val="00462B67"/>
    <w:pPr>
      <w:spacing w:after="60"/>
      <w:ind w:firstLine="680"/>
      <w:jc w:val="both"/>
    </w:pPr>
    <w:rPr>
      <w:rFonts w:ascii="Arial" w:eastAsia="Times New Roman" w:hAnsi="Arial"/>
      <w:b/>
      <w:i/>
      <w:szCs w:val="28"/>
    </w:rPr>
  </w:style>
  <w:style w:type="paragraph" w:customStyle="1" w:styleId="af5">
    <w:name w:val="Стиль части"/>
    <w:basedOn w:val="1"/>
    <w:rsid w:val="00462B67"/>
    <w:pPr>
      <w:spacing w:before="0"/>
      <w:jc w:val="center"/>
    </w:pPr>
    <w:rPr>
      <w:bCs w:val="0"/>
      <w:kern w:val="28"/>
      <w:sz w:val="28"/>
    </w:rPr>
  </w:style>
  <w:style w:type="paragraph" w:customStyle="1" w:styleId="ConsPlusNormal">
    <w:name w:val="ConsPlusNormal"/>
    <w:rsid w:val="00462B67"/>
    <w:pPr>
      <w:widowControl w:val="0"/>
      <w:autoSpaceDE w:val="0"/>
      <w:autoSpaceDN w:val="0"/>
      <w:adjustRightInd w:val="0"/>
      <w:ind w:firstLine="720"/>
    </w:pPr>
    <w:rPr>
      <w:rFonts w:ascii="Arial" w:eastAsia="Times New Roman" w:hAnsi="Arial" w:cs="Arial"/>
    </w:rPr>
  </w:style>
  <w:style w:type="paragraph" w:customStyle="1" w:styleId="ConsPlusCell">
    <w:name w:val="ConsPlusCell"/>
    <w:uiPriority w:val="99"/>
    <w:rsid w:val="00462B67"/>
    <w:pPr>
      <w:widowControl w:val="0"/>
      <w:autoSpaceDE w:val="0"/>
      <w:autoSpaceDN w:val="0"/>
      <w:adjustRightInd w:val="0"/>
    </w:pPr>
    <w:rPr>
      <w:rFonts w:ascii="Arial" w:eastAsia="Times New Roman" w:hAnsi="Arial" w:cs="Arial"/>
    </w:rPr>
  </w:style>
  <w:style w:type="paragraph" w:customStyle="1" w:styleId="Style11">
    <w:name w:val="Style11"/>
    <w:basedOn w:val="a"/>
    <w:rsid w:val="00462B67"/>
    <w:pPr>
      <w:widowControl w:val="0"/>
      <w:autoSpaceDE w:val="0"/>
      <w:autoSpaceDN w:val="0"/>
      <w:adjustRightInd w:val="0"/>
      <w:spacing w:line="324" w:lineRule="exact"/>
      <w:ind w:firstLine="715"/>
      <w:jc w:val="both"/>
    </w:pPr>
    <w:rPr>
      <w:rFonts w:ascii="Times New Roman" w:eastAsia="Times New Roman" w:hAnsi="Times New Roman"/>
    </w:rPr>
  </w:style>
  <w:style w:type="character" w:styleId="af6">
    <w:name w:val="Hyperlink"/>
    <w:uiPriority w:val="99"/>
    <w:rsid w:val="00462B67"/>
    <w:rPr>
      <w:rFonts w:cs="Times New Roman"/>
      <w:color w:val="0000FF"/>
      <w:u w:val="single"/>
    </w:rPr>
  </w:style>
  <w:style w:type="table" w:styleId="af7">
    <w:name w:val="Table Grid"/>
    <w:basedOn w:val="a1"/>
    <w:uiPriority w:val="59"/>
    <w:rsid w:val="00462B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
    <w:link w:val="af9"/>
    <w:uiPriority w:val="99"/>
    <w:unhideWhenUsed/>
    <w:rsid w:val="00C156A4"/>
  </w:style>
  <w:style w:type="character" w:customStyle="1" w:styleId="af9">
    <w:name w:val="Текст сноски Знак"/>
    <w:basedOn w:val="a0"/>
    <w:link w:val="af8"/>
    <w:uiPriority w:val="99"/>
    <w:rsid w:val="00C156A4"/>
    <w:rPr>
      <w:sz w:val="24"/>
      <w:szCs w:val="24"/>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CF8BB-D8F8-41CB-968C-7C1B7518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6217</Words>
  <Characters>35439</Characters>
  <Application>Microsoft Office Word</Application>
  <DocSecurity>0</DocSecurity>
  <Lines>295</Lines>
  <Paragraphs>83</Paragraphs>
  <ScaleCrop>false</ScaleCrop>
  <HeadingPairs>
    <vt:vector size="4" baseType="variant">
      <vt:variant>
        <vt:lpstr>Название</vt:lpstr>
      </vt:variant>
      <vt:variant>
        <vt:i4>1</vt:i4>
      </vt:variant>
      <vt:variant>
        <vt:lpstr>Headings</vt:lpstr>
      </vt:variant>
      <vt:variant>
        <vt:i4>28</vt:i4>
      </vt:variant>
    </vt:vector>
  </HeadingPairs>
  <TitlesOfParts>
    <vt:vector size="29" baseType="lpstr">
      <vt:lpstr/>
      <vt:lpstr>Приложение</vt:lpstr>
      <vt:lpstr>к постановлению Главы городского округа Чапаевск Самарской области</vt:lpstr>
      <vt:lpstr>от ______ 2015 № ___</vt:lpstr>
      <vt:lpstr/>
      <vt:lpstr/>
      <vt:lpstr/>
      <vt:lpstr>ПРОЕКТ</vt:lpstr>
      <vt:lpstr/>
      <vt:lpstr/>
      <vt:lpstr/>
      <vt:lpstr>Дума городского округа Чапаевск</vt:lpstr>
      <vt:lpstr>Самарской области</vt:lpstr>
      <vt:lpstr>РЕШЕНИЕ</vt:lpstr>
      <vt:lpstr>от __________________ № ________</vt:lpstr>
      <vt:lpstr>О внесении изменений в Правила землепользования и застройки городского округа Ча</vt:lpstr>
      <vt:lpstr/>
      <vt:lpstr>Ж3  Зона  застройки среднеэтажными жилыми домами</vt:lpstr>
      <vt:lpstr/>
      <vt:lpstr>Ж5 Зона размещения  объектов дошкольного и общего образования</vt:lpstr>
      <vt:lpstr/>
      <vt:lpstr/>
      <vt:lpstr/>
      <vt:lpstr>Ж7 Зона садоводства и дачного хозяйства</vt:lpstr>
      <vt:lpstr>Общественно-деловые зоны</vt:lpstr>
      <vt:lpstr>О1 Зона делового, общественного, и коммерческого назначения</vt:lpstr>
      <vt:lpstr>П1 Производственная зона</vt:lpstr>
      <vt:lpstr>Зоны инженерной и транспортной инфраструктуры</vt:lpstr>
      <vt:lpstr>И  Зона  инженерной  инфраструктуры</vt:lpstr>
    </vt:vector>
  </TitlesOfParts>
  <Company>Organization</Company>
  <LinksUpToDate>false</LinksUpToDate>
  <CharactersWithSpaces>41573</CharactersWithSpaces>
  <SharedDoc>false</SharedDoc>
  <HLinks>
    <vt:vector size="30" baseType="variant">
      <vt:variant>
        <vt:i4>6226017</vt:i4>
      </vt:variant>
      <vt:variant>
        <vt:i4>12</vt:i4>
      </vt:variant>
      <vt:variant>
        <vt:i4>0</vt:i4>
      </vt:variant>
      <vt:variant>
        <vt:i4>5</vt:i4>
      </vt:variant>
      <vt:variant>
        <vt:lpwstr>file://localhost/consultantplus/::offline:main%3Fbase=LAW%3Bn=85830%3Bfld=134</vt:lpwstr>
      </vt:variant>
      <vt:variant>
        <vt:lpwstr/>
      </vt:variant>
      <vt:variant>
        <vt:i4>5308519</vt:i4>
      </vt:variant>
      <vt:variant>
        <vt:i4>9</vt:i4>
      </vt:variant>
      <vt:variant>
        <vt:i4>0</vt:i4>
      </vt:variant>
      <vt:variant>
        <vt:i4>5</vt:i4>
      </vt:variant>
      <vt:variant>
        <vt:lpwstr>file://localhost/consultantplus/::offline:main%3Fbase=LAW%3Bn=41597%3Bfld=134</vt:lpwstr>
      </vt:variant>
      <vt:variant>
        <vt:lpwstr/>
      </vt:variant>
      <vt:variant>
        <vt:i4>6226017</vt:i4>
      </vt:variant>
      <vt:variant>
        <vt:i4>6</vt:i4>
      </vt:variant>
      <vt:variant>
        <vt:i4>0</vt:i4>
      </vt:variant>
      <vt:variant>
        <vt:i4>5</vt:i4>
      </vt:variant>
      <vt:variant>
        <vt:lpwstr>file://localhost/consultantplus/::offline:main%3Fbase=LAW%3Bn=85830%3Bfld=134</vt:lpwstr>
      </vt:variant>
      <vt:variant>
        <vt:lpwstr/>
      </vt:variant>
      <vt:variant>
        <vt:i4>6226017</vt:i4>
      </vt:variant>
      <vt:variant>
        <vt:i4>3</vt:i4>
      </vt:variant>
      <vt:variant>
        <vt:i4>0</vt:i4>
      </vt:variant>
      <vt:variant>
        <vt:i4>5</vt:i4>
      </vt:variant>
      <vt:variant>
        <vt:lpwstr>file://localhost/consultantplus/::offline:main%3Fbase=LAW%3Bn=85830%3Bfld=134</vt:lpwstr>
      </vt:variant>
      <vt:variant>
        <vt:lpwstr/>
      </vt:variant>
      <vt:variant>
        <vt:i4>6226017</vt:i4>
      </vt:variant>
      <vt:variant>
        <vt:i4>0</vt:i4>
      </vt:variant>
      <vt:variant>
        <vt:i4>0</vt:i4>
      </vt:variant>
      <vt:variant>
        <vt:i4>5</vt:i4>
      </vt:variant>
      <vt:variant>
        <vt:lpwstr>file://localhost/consultantplus/::offline:main%3Fbase=LAW%3Bn=85830%3Bfld=134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Лопатин</dc:creator>
  <cp:lastModifiedBy>Александр Крыжевой</cp:lastModifiedBy>
  <cp:revision>345</cp:revision>
  <cp:lastPrinted>2018-02-06T05:07:00Z</cp:lastPrinted>
  <dcterms:created xsi:type="dcterms:W3CDTF">2015-11-27T10:52:00Z</dcterms:created>
  <dcterms:modified xsi:type="dcterms:W3CDTF">2018-02-06T05:26:00Z</dcterms:modified>
</cp:coreProperties>
</file>