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0847" w14:textId="0A65D806" w:rsidR="008F3BE0" w:rsidRDefault="00C31CC9" w:rsidP="008F3BE0">
      <w:pPr>
        <w:jc w:val="center"/>
        <w:rPr>
          <w:noProof/>
        </w:rPr>
      </w:pPr>
      <w:r w:rsidRPr="00C31CC9">
        <w:rPr>
          <w:noProof/>
        </w:rPr>
        <w:t>О проведении комплексной проверки готовности систем оповещения населения Самарской области</w:t>
      </w:r>
    </w:p>
    <w:p w14:paraId="7F7B7CD9" w14:textId="763E0B92" w:rsidR="008F3BE0" w:rsidRDefault="00C31CC9" w:rsidP="008F3BE0">
      <w:pPr>
        <w:jc w:val="center"/>
        <w:rPr>
          <w:noProof/>
        </w:rPr>
      </w:pPr>
      <w:r w:rsidRPr="00C31CC9">
        <w:rPr>
          <w:noProof/>
        </w:rPr>
        <w:t xml:space="preserve">Уважаемые </w:t>
      </w:r>
      <w:r w:rsidR="008F3BE0">
        <w:rPr>
          <w:noProof/>
        </w:rPr>
        <w:t>жители сельского поселения Спасское</w:t>
      </w:r>
      <w:r w:rsidRPr="00C31CC9">
        <w:rPr>
          <w:noProof/>
        </w:rPr>
        <w:t>!</w:t>
      </w:r>
    </w:p>
    <w:p w14:paraId="500C7EB5" w14:textId="77777777" w:rsidR="008F3BE0" w:rsidRDefault="00C31CC9">
      <w:pPr>
        <w:rPr>
          <w:noProof/>
        </w:rPr>
      </w:pPr>
      <w:r w:rsidRPr="00C31CC9">
        <w:rPr>
          <w:noProof/>
        </w:rPr>
        <w:t xml:space="preserve">В соответствии с Порядком создания, реконструкции и поддержания в состоянии постоянной готовности к использованию систем оповещения населения, утвержденным постановлением Правительства Российской Федерации от 17.05.2023 № 769, 7 октября 2026 с 7:00 до 11:00 будет проведена комплексная проверка готовности систем оповещения населения с включением оконечных средств оповещения и доведением проверочных сигналов и информации до населения (далее – Комплексная проверка). </w:t>
      </w:r>
    </w:p>
    <w:p w14:paraId="3A82294B" w14:textId="0B5ED48B" w:rsidR="006B7555" w:rsidRDefault="00C31CC9">
      <w:r w:rsidRPr="00C31CC9">
        <w:rPr>
          <w:noProof/>
        </w:rPr>
        <w:t>В ходе Комплексной проверки будут задействованы: региональная система оповещения населения (РСОН) – с включением электросирен и уличных громкоговорителей (в автоматизированном и ручном режимах); муниципальные системы оповещения населения (МСОН) – с включением электросирен и уличных громкоговорителей (в автоматизированном и ручном режимах); элемент комплексной системы экстренного оповещения населения (КСЭОН) – с включением сиренно-речевых установок на пунктах оповещения «Зоны наводнений» (в ручном и автоматизированном режиме), «Зона 2 химического заражения № 1», «Зона химического заражения № 2» (в ручном и автоматизированном режиме).</w:t>
      </w:r>
    </w:p>
    <w:sectPr w:rsidR="006B7555" w:rsidSect="00A234A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61"/>
    <w:rsid w:val="0040788D"/>
    <w:rsid w:val="006B7555"/>
    <w:rsid w:val="00762261"/>
    <w:rsid w:val="008727FD"/>
    <w:rsid w:val="008C0168"/>
    <w:rsid w:val="008F3BE0"/>
    <w:rsid w:val="00A234A2"/>
    <w:rsid w:val="00C3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0361A"/>
  <w15:chartTrackingRefBased/>
  <w15:docId w15:val="{2077DB73-076F-4AF5-BDEB-5E011E9D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2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2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22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2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22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22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22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22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22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22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22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22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22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22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22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22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22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22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22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62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2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2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2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22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22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22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22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22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22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Спасское</dc:creator>
  <cp:keywords/>
  <dc:description/>
  <cp:lastModifiedBy>Спасское</cp:lastModifiedBy>
  <cp:revision>4</cp:revision>
  <dcterms:created xsi:type="dcterms:W3CDTF">2026-09-07T04:49:00Z</dcterms:created>
  <dcterms:modified xsi:type="dcterms:W3CDTF">2026-09-16T11:03:00Z</dcterms:modified>
</cp:coreProperties>
</file>