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BEC" w:rsidRDefault="006C3BEC" w:rsidP="006C3BEC">
      <w:pPr>
        <w:tabs>
          <w:tab w:val="left" w:pos="4680"/>
        </w:tabs>
        <w:ind w:right="5857"/>
        <w:contextualSpacing/>
        <w:jc w:val="center"/>
        <w:rPr>
          <w:b/>
          <w:sz w:val="28"/>
          <w:szCs w:val="28"/>
        </w:rPr>
      </w:pPr>
    </w:p>
    <w:p w:rsidR="006C3BEC" w:rsidRDefault="006C3BEC" w:rsidP="006C3BEC">
      <w:pPr>
        <w:tabs>
          <w:tab w:val="left" w:pos="4680"/>
        </w:tabs>
        <w:ind w:right="5857"/>
        <w:contextualSpacing/>
        <w:jc w:val="center"/>
        <w:rPr>
          <w:b/>
          <w:sz w:val="28"/>
          <w:szCs w:val="28"/>
        </w:rPr>
      </w:pPr>
    </w:p>
    <w:p w:rsidR="006C3BEC" w:rsidRDefault="006C3BEC" w:rsidP="006C3BEC">
      <w:pPr>
        <w:tabs>
          <w:tab w:val="left" w:pos="468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1105152</wp:posOffset>
            </wp:positionH>
            <wp:positionV relativeFrom="paragraph">
              <wp:posOffset>-473770</wp:posOffset>
            </wp:positionV>
            <wp:extent cx="454132" cy="457200"/>
            <wp:effectExtent l="19050" t="0" r="3068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32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Российская  Федерация</w:t>
      </w:r>
    </w:p>
    <w:p w:rsidR="006C3BEC" w:rsidRDefault="006C3BEC" w:rsidP="006C3BEC">
      <w:pPr>
        <w:tabs>
          <w:tab w:val="left" w:pos="-720"/>
          <w:tab w:val="left" w:pos="432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6C3BEC" w:rsidRDefault="006C3BEC" w:rsidP="006C3BEC">
      <w:pPr>
        <w:tabs>
          <w:tab w:val="left" w:pos="-720"/>
          <w:tab w:val="center" w:pos="2340"/>
          <w:tab w:val="left" w:pos="432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</w:p>
    <w:p w:rsidR="006C3BEC" w:rsidRDefault="006C3BEC" w:rsidP="006C3BEC">
      <w:pPr>
        <w:tabs>
          <w:tab w:val="left" w:pos="-720"/>
          <w:tab w:val="left" w:pos="432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СПАССКОЕ</w:t>
      </w:r>
    </w:p>
    <w:p w:rsidR="006C3BEC" w:rsidRDefault="006C3BEC" w:rsidP="006C3BEC">
      <w:pPr>
        <w:tabs>
          <w:tab w:val="left" w:pos="-720"/>
          <w:tab w:val="center" w:pos="2250"/>
          <w:tab w:val="left" w:pos="432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</w:p>
    <w:p w:rsidR="006C3BEC" w:rsidRDefault="006C3BEC" w:rsidP="006C3BEC">
      <w:pPr>
        <w:tabs>
          <w:tab w:val="left" w:pos="-720"/>
          <w:tab w:val="left" w:pos="432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Приволжский</w:t>
      </w:r>
    </w:p>
    <w:p w:rsidR="006C3BEC" w:rsidRDefault="006C3BEC" w:rsidP="006C3BEC">
      <w:pPr>
        <w:tabs>
          <w:tab w:val="left" w:pos="-720"/>
          <w:tab w:val="left" w:pos="432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Самарская область</w:t>
      </w:r>
    </w:p>
    <w:p w:rsidR="006C3BEC" w:rsidRDefault="006C3BEC" w:rsidP="006C3BEC">
      <w:pPr>
        <w:rPr>
          <w:sz w:val="28"/>
          <w:szCs w:val="28"/>
        </w:rPr>
      </w:pPr>
    </w:p>
    <w:p w:rsidR="006C3BEC" w:rsidRDefault="006C3BEC" w:rsidP="006C3BEC">
      <w:pPr>
        <w:ind w:left="540"/>
        <w:contextualSpacing/>
        <w:rPr>
          <w:i/>
          <w:sz w:val="36"/>
          <w:szCs w:val="36"/>
        </w:rPr>
      </w:pPr>
      <w:r>
        <w:rPr>
          <w:b/>
          <w:sz w:val="44"/>
          <w:szCs w:val="44"/>
        </w:rPr>
        <w:t xml:space="preserve">Постановление №  </w:t>
      </w:r>
      <w:r w:rsidR="00523624">
        <w:rPr>
          <w:b/>
          <w:sz w:val="44"/>
          <w:szCs w:val="44"/>
        </w:rPr>
        <w:t>21</w:t>
      </w:r>
      <w:r>
        <w:rPr>
          <w:b/>
          <w:sz w:val="44"/>
          <w:szCs w:val="44"/>
        </w:rPr>
        <w:t xml:space="preserve">  </w:t>
      </w:r>
      <w:r>
        <w:rPr>
          <w:i/>
          <w:sz w:val="36"/>
          <w:szCs w:val="36"/>
        </w:rPr>
        <w:t xml:space="preserve">от </w:t>
      </w:r>
      <w:r w:rsidR="00523624">
        <w:rPr>
          <w:i/>
          <w:sz w:val="36"/>
          <w:szCs w:val="36"/>
        </w:rPr>
        <w:t>17 мая</w:t>
      </w:r>
      <w:r>
        <w:rPr>
          <w:i/>
          <w:sz w:val="36"/>
          <w:szCs w:val="36"/>
        </w:rPr>
        <w:t xml:space="preserve"> 201</w:t>
      </w:r>
      <w:r w:rsidR="001F4C9B">
        <w:rPr>
          <w:i/>
          <w:sz w:val="36"/>
          <w:szCs w:val="36"/>
        </w:rPr>
        <w:t>7</w:t>
      </w:r>
      <w:r>
        <w:rPr>
          <w:i/>
          <w:sz w:val="36"/>
          <w:szCs w:val="36"/>
        </w:rPr>
        <w:t xml:space="preserve"> года</w:t>
      </w:r>
    </w:p>
    <w:p w:rsidR="006C3BEC" w:rsidRDefault="006C3BEC" w:rsidP="006C3BEC">
      <w:pPr>
        <w:ind w:right="3968"/>
        <w:contextualSpacing/>
        <w:jc w:val="both"/>
        <w:rPr>
          <w:b/>
        </w:rPr>
      </w:pPr>
    </w:p>
    <w:p w:rsidR="006C3BEC" w:rsidRDefault="006C3BEC" w:rsidP="006C3BEC">
      <w:pPr>
        <w:pStyle w:val="a3"/>
        <w:rPr>
          <w:b/>
          <w:sz w:val="24"/>
          <w:szCs w:val="24"/>
        </w:rPr>
      </w:pPr>
    </w:p>
    <w:p w:rsidR="006C3BEC" w:rsidRPr="00D81598" w:rsidRDefault="006C3BEC" w:rsidP="00D81598">
      <w:pPr>
        <w:pStyle w:val="a3"/>
        <w:tabs>
          <w:tab w:val="left" w:pos="6946"/>
        </w:tabs>
        <w:ind w:right="3543"/>
        <w:contextualSpacing/>
        <w:jc w:val="both"/>
        <w:rPr>
          <w:b/>
          <w:sz w:val="28"/>
          <w:szCs w:val="28"/>
        </w:rPr>
      </w:pPr>
      <w:r w:rsidRPr="00D81598">
        <w:rPr>
          <w:b/>
          <w:sz w:val="28"/>
          <w:szCs w:val="28"/>
        </w:rPr>
        <w:t xml:space="preserve"> «</w:t>
      </w:r>
      <w:r w:rsidR="00D81598" w:rsidRPr="00D81598">
        <w:rPr>
          <w:b/>
          <w:sz w:val="28"/>
          <w:szCs w:val="28"/>
        </w:rPr>
        <w:t xml:space="preserve">Об утверждении ведомственной долгосрочной целевой программы «Комплексное развитие социальной инфраструктуры сельского поселения Спасское муниципального района </w:t>
      </w:r>
      <w:proofErr w:type="gramStart"/>
      <w:r w:rsidR="00D81598" w:rsidRPr="00D81598">
        <w:rPr>
          <w:b/>
          <w:sz w:val="28"/>
          <w:szCs w:val="28"/>
        </w:rPr>
        <w:t>Приволжский</w:t>
      </w:r>
      <w:proofErr w:type="gramEnd"/>
      <w:r w:rsidR="00D81598" w:rsidRPr="00D81598">
        <w:rPr>
          <w:b/>
          <w:sz w:val="28"/>
          <w:szCs w:val="28"/>
        </w:rPr>
        <w:t xml:space="preserve"> Самарской области на 2017 – 2030 годы</w:t>
      </w:r>
      <w:r w:rsidRPr="00D81598">
        <w:rPr>
          <w:b/>
          <w:sz w:val="28"/>
          <w:szCs w:val="28"/>
        </w:rPr>
        <w:t>»</w:t>
      </w:r>
    </w:p>
    <w:p w:rsidR="006C3BEC" w:rsidRPr="00D81598" w:rsidRDefault="006C3BEC" w:rsidP="00D81598">
      <w:pPr>
        <w:pStyle w:val="a3"/>
        <w:jc w:val="both"/>
        <w:rPr>
          <w:spacing w:val="-1"/>
          <w:sz w:val="28"/>
          <w:szCs w:val="28"/>
        </w:rPr>
      </w:pPr>
    </w:p>
    <w:p w:rsidR="006C3BEC" w:rsidRPr="00D81598" w:rsidRDefault="00D81598" w:rsidP="00D81598">
      <w:pPr>
        <w:pStyle w:val="a3"/>
        <w:jc w:val="both"/>
        <w:rPr>
          <w:sz w:val="28"/>
          <w:szCs w:val="28"/>
        </w:rPr>
      </w:pPr>
      <w:proofErr w:type="gramStart"/>
      <w:r w:rsidRPr="00D81598">
        <w:rPr>
          <w:sz w:val="28"/>
          <w:szCs w:val="28"/>
        </w:rPr>
        <w:t>В соответствии с Федеральным законом от 6.10.2003 г. № 131-ФЗ «Об общих принципах организации местного самоуправления в Российской</w:t>
      </w:r>
      <w:r>
        <w:rPr>
          <w:sz w:val="28"/>
          <w:szCs w:val="28"/>
        </w:rPr>
        <w:t xml:space="preserve"> </w:t>
      </w:r>
      <w:r w:rsidRPr="00D81598">
        <w:rPr>
          <w:sz w:val="28"/>
          <w:szCs w:val="28"/>
        </w:rPr>
        <w:t>Федерации», Градостроительным кодексом Российской Федерации,</w:t>
      </w:r>
      <w:r>
        <w:rPr>
          <w:sz w:val="28"/>
          <w:szCs w:val="28"/>
        </w:rPr>
        <w:t xml:space="preserve"> </w:t>
      </w:r>
      <w:r w:rsidRPr="00D81598">
        <w:rPr>
          <w:sz w:val="28"/>
          <w:szCs w:val="28"/>
        </w:rPr>
        <w:t>Постановлением Правительства Российской Федерации от 01.10.2015 г. № 1050</w:t>
      </w:r>
      <w:r>
        <w:rPr>
          <w:sz w:val="28"/>
          <w:szCs w:val="28"/>
        </w:rPr>
        <w:t xml:space="preserve"> </w:t>
      </w:r>
      <w:r w:rsidRPr="00D81598">
        <w:rPr>
          <w:sz w:val="28"/>
          <w:szCs w:val="28"/>
        </w:rPr>
        <w:t>«Об утверждении требований комплексного развития социальной</w:t>
      </w:r>
      <w:r>
        <w:rPr>
          <w:sz w:val="28"/>
          <w:szCs w:val="28"/>
        </w:rPr>
        <w:t xml:space="preserve"> </w:t>
      </w:r>
      <w:r w:rsidRPr="00D81598">
        <w:rPr>
          <w:sz w:val="28"/>
          <w:szCs w:val="28"/>
        </w:rPr>
        <w:t xml:space="preserve">инфраструктуры поселений, городских округов», Уставом сельского поселения </w:t>
      </w:r>
      <w:r>
        <w:rPr>
          <w:sz w:val="28"/>
          <w:szCs w:val="28"/>
        </w:rPr>
        <w:t>Спасское</w:t>
      </w:r>
      <w:r w:rsidRPr="00D81598">
        <w:rPr>
          <w:sz w:val="28"/>
          <w:szCs w:val="28"/>
        </w:rPr>
        <w:t xml:space="preserve"> муниципального района Приволжский Самарской области</w:t>
      </w:r>
      <w:r>
        <w:rPr>
          <w:sz w:val="28"/>
          <w:szCs w:val="28"/>
        </w:rPr>
        <w:t>,</w:t>
      </w:r>
      <w:r w:rsidRPr="00D81598">
        <w:rPr>
          <w:sz w:val="28"/>
          <w:szCs w:val="28"/>
        </w:rPr>
        <w:t xml:space="preserve"> администрация сельского поселения </w:t>
      </w:r>
      <w:r>
        <w:rPr>
          <w:sz w:val="28"/>
          <w:szCs w:val="28"/>
        </w:rPr>
        <w:t>Спасское</w:t>
      </w:r>
      <w:r w:rsidRPr="00D81598">
        <w:rPr>
          <w:sz w:val="28"/>
          <w:szCs w:val="28"/>
        </w:rPr>
        <w:t xml:space="preserve"> муниципального района Приволжский Самарской области</w:t>
      </w:r>
      <w:proofErr w:type="gramEnd"/>
    </w:p>
    <w:p w:rsidR="006C3BEC" w:rsidRPr="00D81598" w:rsidRDefault="006C3BEC" w:rsidP="00D81598">
      <w:pPr>
        <w:pStyle w:val="a3"/>
        <w:ind w:firstLine="567"/>
        <w:jc w:val="both"/>
        <w:rPr>
          <w:sz w:val="28"/>
          <w:szCs w:val="28"/>
        </w:rPr>
      </w:pPr>
    </w:p>
    <w:p w:rsidR="006C3BEC" w:rsidRPr="00D81598" w:rsidRDefault="006C3BEC" w:rsidP="00D81598">
      <w:pPr>
        <w:pStyle w:val="a3"/>
        <w:jc w:val="center"/>
        <w:rPr>
          <w:sz w:val="28"/>
          <w:szCs w:val="28"/>
        </w:rPr>
      </w:pPr>
      <w:r w:rsidRPr="00D81598">
        <w:rPr>
          <w:sz w:val="28"/>
          <w:szCs w:val="28"/>
        </w:rPr>
        <w:t>ПОСТАНОВЛЯЕТ</w:t>
      </w:r>
    </w:p>
    <w:p w:rsidR="006C3BEC" w:rsidRPr="00D81598" w:rsidRDefault="006C3BEC" w:rsidP="00D81598">
      <w:pPr>
        <w:pStyle w:val="a3"/>
        <w:ind w:firstLine="567"/>
        <w:jc w:val="both"/>
        <w:rPr>
          <w:spacing w:val="-1"/>
          <w:sz w:val="28"/>
          <w:szCs w:val="28"/>
        </w:rPr>
      </w:pPr>
    </w:p>
    <w:p w:rsidR="006C3BEC" w:rsidRPr="00D81598" w:rsidRDefault="006C3BEC" w:rsidP="00D81598">
      <w:pPr>
        <w:pStyle w:val="a3"/>
        <w:ind w:firstLine="567"/>
        <w:jc w:val="both"/>
        <w:rPr>
          <w:sz w:val="28"/>
          <w:szCs w:val="28"/>
        </w:rPr>
      </w:pPr>
      <w:r w:rsidRPr="00D81598">
        <w:rPr>
          <w:sz w:val="28"/>
          <w:szCs w:val="28"/>
        </w:rPr>
        <w:t xml:space="preserve">1. </w:t>
      </w:r>
      <w:r w:rsidR="00D81598" w:rsidRPr="00D81598">
        <w:rPr>
          <w:sz w:val="28"/>
          <w:szCs w:val="28"/>
        </w:rPr>
        <w:t xml:space="preserve">Утвердить ведомственную долгосрочную целевую программу  «Комплексное развитие социальной инфраструктуры сельского поселения </w:t>
      </w:r>
      <w:r w:rsidR="00D81598">
        <w:rPr>
          <w:sz w:val="28"/>
          <w:szCs w:val="28"/>
        </w:rPr>
        <w:t>Спасское</w:t>
      </w:r>
      <w:r w:rsidR="00D81598" w:rsidRPr="00D81598">
        <w:rPr>
          <w:sz w:val="28"/>
          <w:szCs w:val="28"/>
        </w:rPr>
        <w:t xml:space="preserve"> муниципального района </w:t>
      </w:r>
      <w:proofErr w:type="gramStart"/>
      <w:r w:rsidR="00D81598" w:rsidRPr="00D81598">
        <w:rPr>
          <w:sz w:val="28"/>
          <w:szCs w:val="28"/>
        </w:rPr>
        <w:t>Приволжский</w:t>
      </w:r>
      <w:proofErr w:type="gramEnd"/>
      <w:r w:rsidR="00D81598" w:rsidRPr="00D81598">
        <w:rPr>
          <w:sz w:val="28"/>
          <w:szCs w:val="28"/>
        </w:rPr>
        <w:t xml:space="preserve"> Самарской области на 2017 – 2030 годы»</w:t>
      </w:r>
    </w:p>
    <w:p w:rsidR="006C3BEC" w:rsidRDefault="006C3BEC" w:rsidP="00D81598">
      <w:pPr>
        <w:pStyle w:val="ConsPlusNormal"/>
        <w:widowControl/>
        <w:suppressAutoHyphens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1598"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информационном бюллетене «Вестник сельского поселения Спасское» и </w:t>
      </w:r>
      <w:r w:rsidRPr="00D81598">
        <w:rPr>
          <w:rFonts w:ascii="Times New Roman" w:hAnsi="Times New Roman" w:cs="Times New Roman"/>
          <w:color w:val="1E1E1E"/>
          <w:sz w:val="28"/>
          <w:szCs w:val="28"/>
        </w:rPr>
        <w:t>разместить на официальном сайте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администрации сельского поселения Спасское в телекоммуникационной сети 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3BEC" w:rsidRDefault="006C3BEC" w:rsidP="006C3BEC">
      <w:pPr>
        <w:pStyle w:val="ConsPlusNormal"/>
        <w:widowControl/>
        <w:suppressAutoHyphens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подписания.</w:t>
      </w:r>
    </w:p>
    <w:p w:rsidR="006C3BEC" w:rsidRDefault="006C3BEC" w:rsidP="006C3BEC">
      <w:pPr>
        <w:pStyle w:val="ConsPlusNormal"/>
        <w:widowControl/>
        <w:suppressAutoHyphens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6C3BEC" w:rsidRDefault="006C3BEC" w:rsidP="006C3BEC">
      <w:pPr>
        <w:pStyle w:val="ConsPlusNormal"/>
        <w:widowControl/>
        <w:suppressAutoHyphens w:val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C3BEC" w:rsidRDefault="006C3BEC" w:rsidP="006C3BEC">
      <w:pPr>
        <w:pStyle w:val="ConsPlusNormal"/>
        <w:widowControl/>
        <w:suppressAutoHyphens w:val="0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3BEC" w:rsidRDefault="006C3BEC" w:rsidP="006C3BEC">
      <w:pPr>
        <w:pStyle w:val="ConsPlusNormal"/>
        <w:widowControl/>
        <w:suppressAutoHyphens w:val="0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3BEC" w:rsidRDefault="006C3BEC" w:rsidP="006C3BEC">
      <w:pPr>
        <w:pStyle w:val="ConsPlusNormal"/>
        <w:widowControl/>
        <w:suppressAutoHyphens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E6224A" w:rsidRDefault="006C3BEC" w:rsidP="006C3BEC">
      <w:pPr>
        <w:pStyle w:val="ConsPlusNormal"/>
        <w:widowControl/>
        <w:suppressAutoHyphens w:val="0"/>
        <w:ind w:firstLine="567"/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gramStart"/>
      <w:r>
        <w:rPr>
          <w:rFonts w:ascii="Times New Roman" w:hAnsi="Times New Roman" w:cs="Times New Roman"/>
          <w:color w:val="1E1E1E"/>
          <w:sz w:val="28"/>
          <w:szCs w:val="28"/>
        </w:rPr>
        <w:t>Спасское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Ф.З.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Закиров</w:t>
      </w:r>
      <w:proofErr w:type="spellEnd"/>
    </w:p>
    <w:sectPr w:rsidR="00E6224A" w:rsidSect="001F4C9B">
      <w:pgSz w:w="11906" w:h="16838"/>
      <w:pgMar w:top="1134" w:right="566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C3BEC"/>
    <w:rsid w:val="001F4C9B"/>
    <w:rsid w:val="00304173"/>
    <w:rsid w:val="00456946"/>
    <w:rsid w:val="004C444F"/>
    <w:rsid w:val="00523624"/>
    <w:rsid w:val="006C3BEC"/>
    <w:rsid w:val="00711626"/>
    <w:rsid w:val="00740036"/>
    <w:rsid w:val="00770214"/>
    <w:rsid w:val="008C2838"/>
    <w:rsid w:val="009732C7"/>
    <w:rsid w:val="00BC583E"/>
    <w:rsid w:val="00D81598"/>
    <w:rsid w:val="00DB1E12"/>
    <w:rsid w:val="00E6224A"/>
    <w:rsid w:val="00F446AB"/>
    <w:rsid w:val="00FA2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B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8159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B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C3BE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D8159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Крыжевой</dc:creator>
  <cp:keywords/>
  <dc:description/>
  <cp:lastModifiedBy>Александр Крыжевой</cp:lastModifiedBy>
  <cp:revision>7</cp:revision>
  <dcterms:created xsi:type="dcterms:W3CDTF">2017-03-14T10:31:00Z</dcterms:created>
  <dcterms:modified xsi:type="dcterms:W3CDTF">2017-07-11T07:30:00Z</dcterms:modified>
</cp:coreProperties>
</file>