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D1F" w:rsidRDefault="00377D1F" w:rsidP="004C2242">
      <w:pPr>
        <w:shd w:val="clear" w:color="auto" w:fill="FFFFFF"/>
        <w:ind w:left="5670"/>
        <w:contextualSpacing/>
        <w:jc w:val="center"/>
        <w:rPr>
          <w:spacing w:val="-1"/>
          <w:sz w:val="28"/>
          <w:szCs w:val="28"/>
        </w:rPr>
      </w:pPr>
      <w:r>
        <w:rPr>
          <w:spacing w:val="-1"/>
          <w:sz w:val="28"/>
          <w:szCs w:val="28"/>
        </w:rPr>
        <w:t>УТВЕРЖДЕНА</w:t>
      </w:r>
    </w:p>
    <w:p w:rsidR="00377D1F" w:rsidRDefault="00377D1F" w:rsidP="004C2242">
      <w:pPr>
        <w:shd w:val="clear" w:color="auto" w:fill="FFFFFF"/>
        <w:ind w:left="5670"/>
        <w:contextualSpacing/>
        <w:jc w:val="center"/>
      </w:pPr>
      <w:r>
        <w:rPr>
          <w:spacing w:val="-1"/>
          <w:sz w:val="28"/>
          <w:szCs w:val="28"/>
        </w:rPr>
        <w:t>Постановлением администрации</w:t>
      </w:r>
    </w:p>
    <w:p w:rsidR="00377D1F" w:rsidRDefault="00377D1F" w:rsidP="004C2242">
      <w:pPr>
        <w:shd w:val="clear" w:color="auto" w:fill="FFFFFF"/>
        <w:ind w:left="5670"/>
        <w:contextualSpacing/>
        <w:jc w:val="center"/>
        <w:rPr>
          <w:spacing w:val="-2"/>
          <w:sz w:val="28"/>
          <w:szCs w:val="28"/>
        </w:rPr>
      </w:pPr>
      <w:r>
        <w:rPr>
          <w:sz w:val="28"/>
          <w:szCs w:val="28"/>
        </w:rPr>
        <w:t xml:space="preserve">сельского поселения </w:t>
      </w:r>
      <w:proofErr w:type="gramStart"/>
      <w:r>
        <w:rPr>
          <w:color w:val="1E1E1E"/>
          <w:sz w:val="28"/>
          <w:szCs w:val="28"/>
        </w:rPr>
        <w:t>Спасское</w:t>
      </w:r>
      <w:proofErr w:type="gramEnd"/>
      <w:r>
        <w:rPr>
          <w:color w:val="1E1E1E"/>
          <w:sz w:val="28"/>
          <w:szCs w:val="28"/>
        </w:rPr>
        <w:t xml:space="preserve"> </w:t>
      </w:r>
      <w:r>
        <w:rPr>
          <w:spacing w:val="-2"/>
          <w:sz w:val="28"/>
          <w:szCs w:val="28"/>
        </w:rPr>
        <w:t>муниципального района Приволжский Самарской области</w:t>
      </w:r>
    </w:p>
    <w:p w:rsidR="00377D1F" w:rsidRDefault="00377D1F" w:rsidP="004C2242">
      <w:pPr>
        <w:shd w:val="clear" w:color="auto" w:fill="FFFFFF"/>
        <w:ind w:left="5670"/>
        <w:contextualSpacing/>
        <w:jc w:val="center"/>
      </w:pPr>
      <w:r>
        <w:rPr>
          <w:spacing w:val="-2"/>
          <w:sz w:val="28"/>
          <w:szCs w:val="28"/>
        </w:rPr>
        <w:t xml:space="preserve">от </w:t>
      </w:r>
      <w:r w:rsidR="008B404A">
        <w:rPr>
          <w:spacing w:val="-2"/>
          <w:sz w:val="28"/>
          <w:szCs w:val="28"/>
        </w:rPr>
        <w:t xml:space="preserve">17 мая </w:t>
      </w:r>
      <w:r>
        <w:rPr>
          <w:spacing w:val="-2"/>
          <w:sz w:val="28"/>
          <w:szCs w:val="28"/>
        </w:rPr>
        <w:t xml:space="preserve">2017 г. № </w:t>
      </w:r>
      <w:r w:rsidR="008B404A">
        <w:rPr>
          <w:spacing w:val="-2"/>
          <w:sz w:val="28"/>
          <w:szCs w:val="28"/>
        </w:rPr>
        <w:t>21</w:t>
      </w:r>
    </w:p>
    <w:p w:rsidR="00377D1F" w:rsidRDefault="00377D1F" w:rsidP="004C2242">
      <w:pPr>
        <w:shd w:val="clear" w:color="auto" w:fill="FFFFFF"/>
        <w:ind w:right="96"/>
        <w:contextualSpacing/>
        <w:jc w:val="center"/>
        <w:rPr>
          <w:b/>
          <w:bCs/>
          <w:sz w:val="36"/>
          <w:szCs w:val="36"/>
        </w:rPr>
      </w:pPr>
    </w:p>
    <w:p w:rsidR="00377D1F" w:rsidRDefault="00377D1F" w:rsidP="004C2242">
      <w:pPr>
        <w:shd w:val="clear" w:color="auto" w:fill="FFFFFF"/>
        <w:ind w:right="96"/>
        <w:contextualSpacing/>
        <w:jc w:val="center"/>
        <w:rPr>
          <w:b/>
          <w:bCs/>
          <w:sz w:val="36"/>
          <w:szCs w:val="36"/>
        </w:rPr>
      </w:pPr>
    </w:p>
    <w:p w:rsidR="00377D1F" w:rsidRDefault="00377D1F" w:rsidP="004C2242">
      <w:pPr>
        <w:shd w:val="clear" w:color="auto" w:fill="FFFFFF"/>
        <w:ind w:right="96"/>
        <w:contextualSpacing/>
        <w:jc w:val="center"/>
        <w:rPr>
          <w:b/>
          <w:bCs/>
          <w:sz w:val="36"/>
          <w:szCs w:val="36"/>
        </w:rPr>
      </w:pPr>
    </w:p>
    <w:p w:rsidR="00377D1F" w:rsidRDefault="00377D1F" w:rsidP="004C2242">
      <w:pPr>
        <w:shd w:val="clear" w:color="auto" w:fill="FFFFFF"/>
        <w:ind w:right="96"/>
        <w:contextualSpacing/>
        <w:jc w:val="center"/>
        <w:rPr>
          <w:b/>
          <w:bCs/>
          <w:sz w:val="36"/>
          <w:szCs w:val="36"/>
        </w:rPr>
      </w:pPr>
    </w:p>
    <w:p w:rsidR="00437F65" w:rsidRDefault="00437F65" w:rsidP="004C2242">
      <w:pPr>
        <w:shd w:val="clear" w:color="auto" w:fill="FFFFFF"/>
        <w:ind w:right="96"/>
        <w:contextualSpacing/>
        <w:jc w:val="center"/>
        <w:rPr>
          <w:b/>
          <w:bCs/>
          <w:sz w:val="36"/>
          <w:szCs w:val="36"/>
        </w:rPr>
      </w:pPr>
    </w:p>
    <w:p w:rsidR="00377D1F" w:rsidRDefault="00377D1F" w:rsidP="004C2242">
      <w:pPr>
        <w:shd w:val="clear" w:color="auto" w:fill="FFFFFF"/>
        <w:ind w:right="96"/>
        <w:contextualSpacing/>
        <w:jc w:val="center"/>
        <w:rPr>
          <w:b/>
          <w:bCs/>
          <w:sz w:val="36"/>
          <w:szCs w:val="36"/>
        </w:rPr>
      </w:pPr>
    </w:p>
    <w:p w:rsidR="00377D1F" w:rsidRDefault="00377D1F" w:rsidP="004C2242">
      <w:pPr>
        <w:shd w:val="clear" w:color="auto" w:fill="FFFFFF"/>
        <w:ind w:right="96"/>
        <w:contextualSpacing/>
        <w:jc w:val="center"/>
        <w:rPr>
          <w:b/>
          <w:bCs/>
          <w:sz w:val="36"/>
          <w:szCs w:val="36"/>
        </w:rPr>
      </w:pPr>
    </w:p>
    <w:p w:rsidR="00377D1F" w:rsidRDefault="00377D1F" w:rsidP="004C2242">
      <w:pPr>
        <w:shd w:val="clear" w:color="auto" w:fill="FFFFFF"/>
        <w:ind w:right="96"/>
        <w:contextualSpacing/>
        <w:jc w:val="center"/>
        <w:rPr>
          <w:b/>
          <w:bCs/>
          <w:sz w:val="36"/>
          <w:szCs w:val="36"/>
        </w:rPr>
      </w:pPr>
    </w:p>
    <w:p w:rsidR="00377D1F" w:rsidRDefault="00377D1F" w:rsidP="004C2242">
      <w:pPr>
        <w:shd w:val="clear" w:color="auto" w:fill="FFFFFF"/>
        <w:ind w:right="96"/>
        <w:contextualSpacing/>
        <w:jc w:val="center"/>
        <w:rPr>
          <w:b/>
          <w:bCs/>
          <w:sz w:val="44"/>
          <w:szCs w:val="44"/>
        </w:rPr>
      </w:pPr>
      <w:r>
        <w:rPr>
          <w:b/>
          <w:bCs/>
          <w:sz w:val="44"/>
          <w:szCs w:val="44"/>
        </w:rPr>
        <w:t xml:space="preserve">Ведомственная долгосрочная целевая </w:t>
      </w:r>
    </w:p>
    <w:p w:rsidR="00377D1F" w:rsidRDefault="00E76493" w:rsidP="004C2242">
      <w:pPr>
        <w:shd w:val="clear" w:color="auto" w:fill="FFFFFF"/>
        <w:ind w:right="96"/>
        <w:contextualSpacing/>
        <w:jc w:val="center"/>
        <w:rPr>
          <w:b/>
          <w:bCs/>
          <w:spacing w:val="-2"/>
          <w:sz w:val="44"/>
          <w:szCs w:val="44"/>
        </w:rPr>
      </w:pPr>
      <w:r>
        <w:rPr>
          <w:b/>
          <w:bCs/>
          <w:sz w:val="44"/>
          <w:szCs w:val="44"/>
        </w:rPr>
        <w:t>п</w:t>
      </w:r>
      <w:r w:rsidR="00377D1F">
        <w:rPr>
          <w:b/>
          <w:bCs/>
          <w:sz w:val="44"/>
          <w:szCs w:val="44"/>
        </w:rPr>
        <w:t xml:space="preserve">рограмма </w:t>
      </w:r>
      <w:r w:rsidR="00377D1F">
        <w:rPr>
          <w:b/>
          <w:bCs/>
          <w:spacing w:val="-2"/>
          <w:sz w:val="44"/>
          <w:szCs w:val="44"/>
        </w:rPr>
        <w:t xml:space="preserve">комплексного развития </w:t>
      </w:r>
    </w:p>
    <w:p w:rsidR="00377D1F" w:rsidRDefault="005E19B9" w:rsidP="004C2242">
      <w:pPr>
        <w:shd w:val="clear" w:color="auto" w:fill="FFFFFF"/>
        <w:ind w:right="96"/>
        <w:contextualSpacing/>
        <w:jc w:val="center"/>
        <w:rPr>
          <w:b/>
          <w:bCs/>
          <w:sz w:val="44"/>
          <w:szCs w:val="44"/>
        </w:rPr>
      </w:pPr>
      <w:r>
        <w:rPr>
          <w:b/>
          <w:bCs/>
          <w:spacing w:val="-2"/>
          <w:sz w:val="44"/>
          <w:szCs w:val="44"/>
        </w:rPr>
        <w:t>социальной</w:t>
      </w:r>
      <w:r w:rsidR="00377D1F">
        <w:rPr>
          <w:b/>
          <w:bCs/>
          <w:spacing w:val="-2"/>
          <w:sz w:val="44"/>
          <w:szCs w:val="44"/>
        </w:rPr>
        <w:t xml:space="preserve"> инфраструктуры </w:t>
      </w:r>
    </w:p>
    <w:p w:rsidR="00437F65" w:rsidRDefault="00377D1F" w:rsidP="004C2242">
      <w:pPr>
        <w:shd w:val="clear" w:color="auto" w:fill="FFFFFF"/>
        <w:ind w:right="96"/>
        <w:contextualSpacing/>
        <w:jc w:val="center"/>
        <w:rPr>
          <w:b/>
          <w:bCs/>
          <w:sz w:val="44"/>
          <w:szCs w:val="44"/>
        </w:rPr>
      </w:pPr>
      <w:r>
        <w:rPr>
          <w:b/>
          <w:bCs/>
          <w:sz w:val="44"/>
          <w:szCs w:val="44"/>
        </w:rPr>
        <w:t xml:space="preserve">сельского поселения </w:t>
      </w:r>
      <w:proofErr w:type="gramStart"/>
      <w:r>
        <w:rPr>
          <w:b/>
          <w:bCs/>
          <w:sz w:val="44"/>
          <w:szCs w:val="44"/>
        </w:rPr>
        <w:t>Спасское</w:t>
      </w:r>
      <w:proofErr w:type="gramEnd"/>
      <w:r>
        <w:rPr>
          <w:b/>
          <w:bCs/>
          <w:sz w:val="44"/>
          <w:szCs w:val="44"/>
        </w:rPr>
        <w:t xml:space="preserve"> </w:t>
      </w:r>
    </w:p>
    <w:p w:rsidR="00437F65" w:rsidRDefault="00377D1F" w:rsidP="004C2242">
      <w:pPr>
        <w:shd w:val="clear" w:color="auto" w:fill="FFFFFF"/>
        <w:ind w:right="96"/>
        <w:contextualSpacing/>
        <w:jc w:val="center"/>
        <w:rPr>
          <w:b/>
          <w:bCs/>
          <w:sz w:val="44"/>
          <w:szCs w:val="44"/>
        </w:rPr>
      </w:pPr>
      <w:r>
        <w:rPr>
          <w:b/>
          <w:bCs/>
          <w:sz w:val="44"/>
          <w:szCs w:val="44"/>
        </w:rPr>
        <w:t xml:space="preserve">муниципального района </w:t>
      </w:r>
      <w:proofErr w:type="gramStart"/>
      <w:r>
        <w:rPr>
          <w:b/>
          <w:bCs/>
          <w:sz w:val="44"/>
          <w:szCs w:val="44"/>
        </w:rPr>
        <w:t>Приволжский</w:t>
      </w:r>
      <w:proofErr w:type="gramEnd"/>
      <w:r>
        <w:rPr>
          <w:b/>
          <w:bCs/>
          <w:sz w:val="44"/>
          <w:szCs w:val="44"/>
        </w:rPr>
        <w:t xml:space="preserve"> </w:t>
      </w:r>
    </w:p>
    <w:p w:rsidR="00377D1F" w:rsidRDefault="00377D1F" w:rsidP="004C2242">
      <w:pPr>
        <w:shd w:val="clear" w:color="auto" w:fill="FFFFFF"/>
        <w:ind w:right="96"/>
        <w:contextualSpacing/>
        <w:jc w:val="center"/>
        <w:rPr>
          <w:b/>
          <w:bCs/>
          <w:sz w:val="44"/>
          <w:szCs w:val="44"/>
        </w:rPr>
      </w:pPr>
      <w:r>
        <w:rPr>
          <w:b/>
          <w:bCs/>
          <w:sz w:val="44"/>
          <w:szCs w:val="44"/>
        </w:rPr>
        <w:t>Самарской области</w:t>
      </w:r>
    </w:p>
    <w:p w:rsidR="00377D1F" w:rsidRDefault="00377D1F" w:rsidP="004C2242">
      <w:pPr>
        <w:shd w:val="clear" w:color="auto" w:fill="FFFFFF"/>
        <w:ind w:right="96"/>
        <w:contextualSpacing/>
        <w:jc w:val="center"/>
        <w:rPr>
          <w:b/>
          <w:bCs/>
          <w:sz w:val="44"/>
          <w:szCs w:val="44"/>
        </w:rPr>
      </w:pPr>
      <w:r>
        <w:rPr>
          <w:b/>
          <w:bCs/>
          <w:spacing w:val="-2"/>
          <w:sz w:val="44"/>
          <w:szCs w:val="44"/>
        </w:rPr>
        <w:t>на 2017 – 2030 годы.</w:t>
      </w: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437F65" w:rsidRDefault="00437F65" w:rsidP="004C2242">
      <w:pPr>
        <w:shd w:val="clear" w:color="auto" w:fill="FFFFFF"/>
        <w:ind w:left="1646" w:right="1742"/>
        <w:contextualSpacing/>
        <w:jc w:val="center"/>
      </w:pPr>
    </w:p>
    <w:p w:rsidR="00437F65" w:rsidRDefault="00437F65" w:rsidP="004C2242">
      <w:pPr>
        <w:shd w:val="clear" w:color="auto" w:fill="FFFFFF"/>
        <w:ind w:left="1646" w:right="1742"/>
        <w:contextualSpacing/>
        <w:jc w:val="center"/>
      </w:pPr>
    </w:p>
    <w:p w:rsidR="00437F65" w:rsidRDefault="00437F65" w:rsidP="004C2242">
      <w:pPr>
        <w:shd w:val="clear" w:color="auto" w:fill="FFFFFF"/>
        <w:ind w:left="1646" w:right="1742"/>
        <w:contextualSpacing/>
        <w:jc w:val="center"/>
      </w:pPr>
    </w:p>
    <w:p w:rsidR="00437F65" w:rsidRDefault="00437F65" w:rsidP="004C2242">
      <w:pPr>
        <w:shd w:val="clear" w:color="auto" w:fill="FFFFFF"/>
        <w:ind w:left="1646" w:right="1742"/>
        <w:contextualSpacing/>
        <w:jc w:val="center"/>
      </w:pPr>
    </w:p>
    <w:p w:rsidR="00437F65" w:rsidRDefault="00437F65"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pPr>
    </w:p>
    <w:p w:rsidR="00377D1F" w:rsidRDefault="00377D1F" w:rsidP="004C2242">
      <w:pPr>
        <w:shd w:val="clear" w:color="auto" w:fill="FFFFFF"/>
        <w:ind w:left="1646" w:right="1742"/>
        <w:contextualSpacing/>
        <w:jc w:val="center"/>
        <w:rPr>
          <w:sz w:val="28"/>
          <w:szCs w:val="28"/>
        </w:rPr>
      </w:pPr>
      <w:r>
        <w:rPr>
          <w:sz w:val="28"/>
          <w:szCs w:val="28"/>
        </w:rPr>
        <w:t>2017</w:t>
      </w:r>
    </w:p>
    <w:p w:rsidR="00377D1F" w:rsidRDefault="00377D1F" w:rsidP="004C2242">
      <w:pPr>
        <w:widowControl/>
        <w:autoSpaceDE/>
        <w:autoSpaceDN/>
        <w:adjustRightInd/>
        <w:contextualSpacing/>
        <w:rPr>
          <w:sz w:val="28"/>
          <w:szCs w:val="28"/>
        </w:rPr>
        <w:sectPr w:rsidR="00377D1F" w:rsidSect="00D56F93">
          <w:footerReference w:type="default" r:id="rId8"/>
          <w:pgSz w:w="11909" w:h="16834"/>
          <w:pgMar w:top="567" w:right="569" w:bottom="360" w:left="851" w:header="4" w:footer="209" w:gutter="0"/>
          <w:cols w:space="720"/>
        </w:sectPr>
      </w:pPr>
    </w:p>
    <w:p w:rsidR="00377D1F" w:rsidRPr="003F2E8F" w:rsidRDefault="00377D1F" w:rsidP="004C2242">
      <w:pPr>
        <w:pStyle w:val="a7"/>
        <w:contextualSpacing/>
        <w:jc w:val="center"/>
        <w:rPr>
          <w:b/>
          <w:sz w:val="28"/>
          <w:szCs w:val="28"/>
        </w:rPr>
      </w:pPr>
      <w:r w:rsidRPr="003F2E8F">
        <w:rPr>
          <w:b/>
          <w:sz w:val="28"/>
          <w:szCs w:val="28"/>
        </w:rPr>
        <w:lastRenderedPageBreak/>
        <w:t>СОДЕРЖАНИЕ</w:t>
      </w:r>
    </w:p>
    <w:p w:rsidR="002F0A94" w:rsidRPr="003F2E8F" w:rsidRDefault="002F0A94" w:rsidP="004C2242">
      <w:pPr>
        <w:pStyle w:val="a7"/>
        <w:contextualSpacing/>
        <w:jc w:val="center"/>
        <w:rPr>
          <w:b/>
          <w:sz w:val="28"/>
          <w:szCs w:val="28"/>
        </w:rPr>
      </w:pPr>
    </w:p>
    <w:p w:rsidR="002F0A94" w:rsidRPr="003F2E8F" w:rsidRDefault="002F0A94" w:rsidP="004C2242">
      <w:pPr>
        <w:pStyle w:val="a7"/>
        <w:contextualSpacing/>
        <w:jc w:val="center"/>
        <w:rPr>
          <w:b/>
          <w:sz w:val="28"/>
          <w:szCs w:val="28"/>
        </w:rPr>
      </w:pPr>
    </w:p>
    <w:tbl>
      <w:tblPr>
        <w:tblW w:w="10348" w:type="dxa"/>
        <w:tblInd w:w="40" w:type="dxa"/>
        <w:tblLayout w:type="fixed"/>
        <w:tblCellMar>
          <w:left w:w="40" w:type="dxa"/>
          <w:right w:w="40" w:type="dxa"/>
        </w:tblCellMar>
        <w:tblLook w:val="0000"/>
      </w:tblPr>
      <w:tblGrid>
        <w:gridCol w:w="1147"/>
        <w:gridCol w:w="8209"/>
        <w:gridCol w:w="992"/>
      </w:tblGrid>
      <w:tr w:rsidR="002F0A94" w:rsidRPr="003F2E8F" w:rsidTr="001232EF">
        <w:trPr>
          <w:trHeight w:hRule="exact" w:val="758"/>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left="-40" w:right="72"/>
              <w:contextualSpacing/>
              <w:jc w:val="center"/>
              <w:rPr>
                <w:rFonts w:eastAsiaTheme="minorEastAsia"/>
                <w:sz w:val="28"/>
                <w:szCs w:val="28"/>
              </w:rPr>
            </w:pPr>
            <w:r w:rsidRPr="003F2E8F">
              <w:rPr>
                <w:sz w:val="28"/>
                <w:szCs w:val="28"/>
              </w:rPr>
              <w:t xml:space="preserve">№ </w:t>
            </w:r>
            <w:r w:rsidRPr="003F2E8F">
              <w:rPr>
                <w:spacing w:val="-3"/>
                <w:sz w:val="28"/>
                <w:szCs w:val="28"/>
              </w:rPr>
              <w:t>раздела</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left="2290"/>
              <w:contextualSpacing/>
              <w:rPr>
                <w:rFonts w:eastAsiaTheme="minorEastAsia"/>
                <w:sz w:val="28"/>
                <w:szCs w:val="28"/>
              </w:rPr>
            </w:pPr>
            <w:r w:rsidRPr="003F2E8F">
              <w:rPr>
                <w:sz w:val="28"/>
                <w:szCs w:val="28"/>
              </w:rPr>
              <w:t>Наименование раздела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contextualSpacing/>
              <w:jc w:val="center"/>
              <w:rPr>
                <w:rFonts w:eastAsiaTheme="minorEastAsia"/>
                <w:sz w:val="28"/>
                <w:szCs w:val="28"/>
              </w:rPr>
            </w:pPr>
            <w:r w:rsidRPr="003F2E8F">
              <w:rPr>
                <w:sz w:val="28"/>
                <w:szCs w:val="28"/>
              </w:rPr>
              <w:t>Стр.</w:t>
            </w:r>
          </w:p>
        </w:tc>
      </w:tr>
      <w:tr w:rsidR="002F0A94" w:rsidRPr="003F2E8F" w:rsidTr="003F2E8F">
        <w:trPr>
          <w:trHeight w:hRule="exact" w:val="322"/>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left="-40"/>
              <w:contextualSpacing/>
              <w:jc w:val="center"/>
              <w:rPr>
                <w:rFonts w:eastAsiaTheme="minorEastAsia"/>
                <w:sz w:val="28"/>
                <w:szCs w:val="28"/>
              </w:rPr>
            </w:pP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contextualSpacing/>
              <w:rPr>
                <w:rFonts w:eastAsiaTheme="minorEastAsia"/>
                <w:sz w:val="28"/>
                <w:szCs w:val="28"/>
              </w:rPr>
            </w:pPr>
            <w:r w:rsidRPr="003F2E8F">
              <w:rPr>
                <w:sz w:val="28"/>
                <w:szCs w:val="28"/>
              </w:rPr>
              <w:t>Введение</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3</w:t>
            </w:r>
          </w:p>
        </w:tc>
      </w:tr>
      <w:tr w:rsidR="002F0A94" w:rsidRPr="003F2E8F" w:rsidTr="003F2E8F">
        <w:trPr>
          <w:trHeight w:hRule="exact" w:val="326"/>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left="-40"/>
              <w:contextualSpacing/>
              <w:jc w:val="center"/>
              <w:rPr>
                <w:rFonts w:eastAsiaTheme="minorEastAsia"/>
                <w:sz w:val="28"/>
                <w:szCs w:val="28"/>
              </w:rPr>
            </w:pP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contextualSpacing/>
              <w:rPr>
                <w:rFonts w:eastAsiaTheme="minorEastAsia"/>
                <w:sz w:val="28"/>
                <w:szCs w:val="28"/>
              </w:rPr>
            </w:pPr>
            <w:r>
              <w:rPr>
                <w:sz w:val="28"/>
                <w:szCs w:val="28"/>
              </w:rPr>
              <w:t xml:space="preserve">Паспорт </w:t>
            </w:r>
            <w:r w:rsidR="002F0A94" w:rsidRPr="003F2E8F">
              <w:rPr>
                <w:sz w:val="28"/>
                <w:szCs w:val="28"/>
              </w:rPr>
              <w:t>Программы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4</w:t>
            </w:r>
          </w:p>
        </w:tc>
      </w:tr>
      <w:tr w:rsidR="002F0A94" w:rsidRPr="003F2E8F" w:rsidTr="003F2E8F">
        <w:trPr>
          <w:trHeight w:hRule="exact" w:val="638"/>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1</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right="1229"/>
              <w:contextualSpacing/>
              <w:rPr>
                <w:rFonts w:eastAsiaTheme="minorEastAsia"/>
                <w:sz w:val="28"/>
                <w:szCs w:val="28"/>
              </w:rPr>
            </w:pPr>
            <w:r w:rsidRPr="003F2E8F">
              <w:rPr>
                <w:spacing w:val="-1"/>
                <w:sz w:val="28"/>
                <w:szCs w:val="28"/>
              </w:rPr>
              <w:t xml:space="preserve">Характеристика существующего состояния социальной </w:t>
            </w:r>
            <w:r w:rsidRPr="003F2E8F">
              <w:rPr>
                <w:sz w:val="28"/>
                <w:szCs w:val="28"/>
              </w:rPr>
              <w:t xml:space="preserve">инфраструктуры </w:t>
            </w:r>
            <w:r w:rsidR="00B324D2" w:rsidRPr="003F2E8F">
              <w:rPr>
                <w:sz w:val="28"/>
                <w:szCs w:val="28"/>
              </w:rPr>
              <w:t>сельского</w:t>
            </w:r>
            <w:r w:rsidRPr="003F2E8F">
              <w:rPr>
                <w:sz w:val="28"/>
                <w:szCs w:val="28"/>
              </w:rPr>
              <w:t xml:space="preserve"> поселения Новоспасский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5</w:t>
            </w:r>
          </w:p>
        </w:tc>
      </w:tr>
      <w:tr w:rsidR="002F0A94" w:rsidRPr="003F2E8F" w:rsidTr="003F2E8F">
        <w:trPr>
          <w:trHeight w:hRule="exact" w:val="566"/>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1</w:t>
            </w:r>
            <w:r w:rsidR="002F0A94" w:rsidRPr="003F2E8F">
              <w:rPr>
                <w:rFonts w:eastAsiaTheme="minorEastAsia"/>
                <w:sz w:val="28"/>
                <w:szCs w:val="28"/>
              </w:rPr>
              <w:t>.1</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right="778"/>
              <w:contextualSpacing/>
              <w:rPr>
                <w:rFonts w:eastAsiaTheme="minorEastAsia"/>
                <w:sz w:val="28"/>
                <w:szCs w:val="28"/>
              </w:rPr>
            </w:pPr>
            <w:r w:rsidRPr="003F2E8F">
              <w:rPr>
                <w:spacing w:val="-1"/>
                <w:sz w:val="28"/>
                <w:szCs w:val="28"/>
              </w:rPr>
              <w:t>Социально-экономическое состояние сельского поселения Новоспасский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5</w:t>
            </w:r>
          </w:p>
        </w:tc>
      </w:tr>
      <w:tr w:rsidR="002F0A94" w:rsidRPr="003F2E8F" w:rsidTr="003F2E8F">
        <w:trPr>
          <w:trHeight w:hRule="exact" w:val="967"/>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1</w:t>
            </w:r>
            <w:r w:rsidR="002F0A94" w:rsidRPr="003F2E8F">
              <w:rPr>
                <w:rFonts w:eastAsiaTheme="minorEastAsia"/>
                <w:sz w:val="28"/>
                <w:szCs w:val="28"/>
              </w:rPr>
              <w:t>.2</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right="643"/>
              <w:contextualSpacing/>
              <w:rPr>
                <w:rFonts w:eastAsiaTheme="minorEastAsia"/>
                <w:sz w:val="28"/>
                <w:szCs w:val="28"/>
              </w:rPr>
            </w:pPr>
            <w:r w:rsidRPr="003F2E8F">
              <w:rPr>
                <w:spacing w:val="-1"/>
                <w:sz w:val="28"/>
                <w:szCs w:val="28"/>
              </w:rPr>
              <w:t xml:space="preserve">Технико-экономические параметры существующих объектов </w:t>
            </w:r>
            <w:r w:rsidRPr="003F2E8F">
              <w:rPr>
                <w:sz w:val="28"/>
                <w:szCs w:val="28"/>
              </w:rPr>
              <w:t>социальной инфраструктуры сельского поселения Новоспасский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8</w:t>
            </w:r>
          </w:p>
        </w:tc>
      </w:tr>
      <w:tr w:rsidR="002F0A94" w:rsidRPr="003F2E8F" w:rsidTr="003F2E8F">
        <w:trPr>
          <w:trHeight w:hRule="exact" w:val="643"/>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1</w:t>
            </w:r>
            <w:r w:rsidR="002F0A94" w:rsidRPr="003F2E8F">
              <w:rPr>
                <w:rFonts w:eastAsiaTheme="minorEastAsia"/>
                <w:sz w:val="28"/>
                <w:szCs w:val="28"/>
              </w:rPr>
              <w:t>.3</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right="442"/>
              <w:contextualSpacing/>
              <w:rPr>
                <w:rFonts w:eastAsiaTheme="minorEastAsia"/>
                <w:sz w:val="28"/>
                <w:szCs w:val="28"/>
              </w:rPr>
            </w:pPr>
            <w:r w:rsidRPr="003F2E8F">
              <w:rPr>
                <w:spacing w:val="-1"/>
                <w:sz w:val="28"/>
                <w:szCs w:val="28"/>
              </w:rPr>
              <w:t xml:space="preserve">Прогнозируемый спрос на услуги социальной инфраструктуры </w:t>
            </w:r>
            <w:r w:rsidRPr="003F2E8F">
              <w:rPr>
                <w:sz w:val="28"/>
                <w:szCs w:val="28"/>
              </w:rPr>
              <w:t>сельского поселения Новоспасский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11</w:t>
            </w:r>
          </w:p>
        </w:tc>
      </w:tr>
      <w:tr w:rsidR="002F0A94" w:rsidRPr="003F2E8F" w:rsidTr="003F2E8F">
        <w:trPr>
          <w:trHeight w:hRule="exact" w:val="643"/>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1</w:t>
            </w:r>
            <w:r w:rsidR="002F0A94" w:rsidRPr="003F2E8F">
              <w:rPr>
                <w:rFonts w:eastAsiaTheme="minorEastAsia"/>
                <w:sz w:val="28"/>
                <w:szCs w:val="28"/>
              </w:rPr>
              <w:t>.4</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right="293"/>
              <w:contextualSpacing/>
              <w:rPr>
                <w:rFonts w:eastAsiaTheme="minorEastAsia"/>
                <w:sz w:val="28"/>
                <w:szCs w:val="28"/>
              </w:rPr>
            </w:pPr>
            <w:r w:rsidRPr="003F2E8F">
              <w:rPr>
                <w:spacing w:val="-1"/>
                <w:sz w:val="28"/>
                <w:szCs w:val="28"/>
              </w:rPr>
              <w:t xml:space="preserve">Оценка нормативно-правовой базы социальной инфраструктуры </w:t>
            </w:r>
            <w:r w:rsidRPr="003F2E8F">
              <w:rPr>
                <w:sz w:val="28"/>
                <w:szCs w:val="28"/>
              </w:rPr>
              <w:t>сельского поселения Новоспасский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12</w:t>
            </w:r>
          </w:p>
        </w:tc>
      </w:tr>
      <w:tr w:rsidR="002F0A94" w:rsidRPr="003F2E8F" w:rsidTr="003F2E8F">
        <w:trPr>
          <w:trHeight w:hRule="exact" w:val="311"/>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2</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tabs>
                <w:tab w:val="left" w:pos="1253"/>
                <w:tab w:val="left" w:pos="8659"/>
              </w:tabs>
              <w:contextualSpacing/>
              <w:rPr>
                <w:sz w:val="28"/>
                <w:szCs w:val="28"/>
              </w:rPr>
            </w:pPr>
            <w:r w:rsidRPr="003F2E8F">
              <w:rPr>
                <w:spacing w:val="-2"/>
                <w:sz w:val="28"/>
                <w:szCs w:val="28"/>
              </w:rPr>
              <w:t>Мероприятия Программы</w:t>
            </w:r>
            <w:r w:rsidRPr="003F2E8F">
              <w:rPr>
                <w:rFonts w:ascii="Arial" w:hAnsi="Arial" w:cs="Arial"/>
                <w:sz w:val="28"/>
                <w:szCs w:val="28"/>
              </w:rPr>
              <w:tab/>
              <w:t>18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13</w:t>
            </w:r>
          </w:p>
        </w:tc>
      </w:tr>
      <w:tr w:rsidR="002F0A94" w:rsidRPr="003F2E8F" w:rsidTr="003F2E8F">
        <w:trPr>
          <w:trHeight w:hRule="exact" w:val="643"/>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3</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right="1195"/>
              <w:contextualSpacing/>
              <w:rPr>
                <w:rFonts w:eastAsiaTheme="minorEastAsia"/>
                <w:sz w:val="28"/>
                <w:szCs w:val="28"/>
              </w:rPr>
            </w:pPr>
            <w:r w:rsidRPr="003F2E8F">
              <w:rPr>
                <w:spacing w:val="-1"/>
                <w:sz w:val="28"/>
                <w:szCs w:val="28"/>
              </w:rPr>
              <w:t xml:space="preserve">Финансовые потребности и источники финансирования </w:t>
            </w:r>
            <w:r w:rsidRPr="003F2E8F">
              <w:rPr>
                <w:sz w:val="28"/>
                <w:szCs w:val="28"/>
              </w:rPr>
              <w:t xml:space="preserve">мероприятий Программы                                                                                   </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14</w:t>
            </w:r>
          </w:p>
        </w:tc>
      </w:tr>
      <w:tr w:rsidR="002F0A94" w:rsidRPr="003F2E8F" w:rsidTr="003F2E8F">
        <w:trPr>
          <w:trHeight w:hRule="exact" w:val="643"/>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4</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ind w:right="360"/>
              <w:contextualSpacing/>
              <w:rPr>
                <w:rFonts w:eastAsiaTheme="minorEastAsia"/>
                <w:sz w:val="28"/>
                <w:szCs w:val="28"/>
              </w:rPr>
            </w:pPr>
            <w:r w:rsidRPr="003F2E8F">
              <w:rPr>
                <w:spacing w:val="-1"/>
                <w:sz w:val="28"/>
                <w:szCs w:val="28"/>
              </w:rPr>
              <w:t xml:space="preserve">Оценка социально-экономической эффективности мероприятий </w:t>
            </w:r>
            <w:r w:rsidRPr="003F2E8F">
              <w:rPr>
                <w:sz w:val="28"/>
                <w:szCs w:val="28"/>
              </w:rPr>
              <w:t>Программы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15</w:t>
            </w:r>
          </w:p>
        </w:tc>
      </w:tr>
      <w:tr w:rsidR="002F0A94" w:rsidRPr="003F2E8F" w:rsidTr="003F2E8F">
        <w:trPr>
          <w:trHeight w:hRule="exact" w:val="643"/>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5</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contextualSpacing/>
              <w:rPr>
                <w:rFonts w:eastAsiaTheme="minorEastAsia"/>
                <w:sz w:val="28"/>
                <w:szCs w:val="28"/>
              </w:rPr>
            </w:pPr>
            <w:r w:rsidRPr="003F2E8F">
              <w:rPr>
                <w:sz w:val="28"/>
                <w:szCs w:val="28"/>
              </w:rPr>
              <w:t>Механизм реализации Программы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16</w:t>
            </w:r>
          </w:p>
        </w:tc>
      </w:tr>
      <w:tr w:rsidR="002F0A94" w:rsidRPr="003F2E8F" w:rsidTr="003F2E8F">
        <w:trPr>
          <w:trHeight w:hRule="exact" w:val="643"/>
        </w:trPr>
        <w:tc>
          <w:tcPr>
            <w:tcW w:w="1147"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3F2E8F" w:rsidP="004C2242">
            <w:pPr>
              <w:shd w:val="clear" w:color="auto" w:fill="FFFFFF"/>
              <w:ind w:left="-40"/>
              <w:contextualSpacing/>
              <w:jc w:val="center"/>
              <w:rPr>
                <w:rFonts w:eastAsiaTheme="minorEastAsia"/>
                <w:sz w:val="28"/>
                <w:szCs w:val="28"/>
              </w:rPr>
            </w:pPr>
            <w:r>
              <w:rPr>
                <w:rFonts w:eastAsiaTheme="minorEastAsia"/>
                <w:sz w:val="28"/>
                <w:szCs w:val="28"/>
              </w:rPr>
              <w:t>6</w:t>
            </w:r>
          </w:p>
        </w:tc>
        <w:tc>
          <w:tcPr>
            <w:tcW w:w="8209"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2F0A94" w:rsidP="004C2242">
            <w:pPr>
              <w:shd w:val="clear" w:color="auto" w:fill="FFFFFF"/>
              <w:contextualSpacing/>
              <w:rPr>
                <w:rFonts w:eastAsiaTheme="minorEastAsia"/>
                <w:sz w:val="28"/>
                <w:szCs w:val="28"/>
              </w:rPr>
            </w:pPr>
            <w:r w:rsidRPr="003F2E8F">
              <w:rPr>
                <w:sz w:val="28"/>
                <w:szCs w:val="28"/>
              </w:rPr>
              <w:t>Целевые показатели</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3F2E8F" w:rsidRDefault="001232EF" w:rsidP="004C2242">
            <w:pPr>
              <w:shd w:val="clear" w:color="auto" w:fill="FFFFFF"/>
              <w:contextualSpacing/>
              <w:jc w:val="center"/>
              <w:rPr>
                <w:rFonts w:eastAsiaTheme="minorEastAsia"/>
                <w:sz w:val="28"/>
                <w:szCs w:val="28"/>
              </w:rPr>
            </w:pPr>
            <w:r>
              <w:rPr>
                <w:rFonts w:eastAsiaTheme="minorEastAsia"/>
                <w:sz w:val="28"/>
                <w:szCs w:val="28"/>
              </w:rPr>
              <w:t>16</w:t>
            </w:r>
          </w:p>
        </w:tc>
      </w:tr>
    </w:tbl>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1232EF" w:rsidRDefault="001232EF" w:rsidP="004C2242">
      <w:pPr>
        <w:pStyle w:val="a7"/>
        <w:contextualSpacing/>
        <w:jc w:val="center"/>
        <w:rPr>
          <w:b/>
          <w:sz w:val="28"/>
          <w:szCs w:val="28"/>
        </w:rPr>
      </w:pPr>
    </w:p>
    <w:p w:rsidR="002F0A94" w:rsidRPr="003F2E8F" w:rsidRDefault="002F0A94" w:rsidP="004C2242">
      <w:pPr>
        <w:pStyle w:val="a7"/>
        <w:contextualSpacing/>
        <w:jc w:val="center"/>
        <w:rPr>
          <w:b/>
          <w:sz w:val="28"/>
          <w:szCs w:val="28"/>
        </w:rPr>
      </w:pPr>
      <w:r w:rsidRPr="003F2E8F">
        <w:rPr>
          <w:b/>
          <w:sz w:val="28"/>
          <w:szCs w:val="28"/>
        </w:rPr>
        <w:lastRenderedPageBreak/>
        <w:t>ВВЕДЕНИЕ</w:t>
      </w:r>
    </w:p>
    <w:p w:rsidR="00EB7478" w:rsidRPr="003F2E8F" w:rsidRDefault="00EB7478" w:rsidP="004C2242">
      <w:pPr>
        <w:pStyle w:val="a7"/>
        <w:contextualSpacing/>
        <w:jc w:val="center"/>
        <w:rPr>
          <w:b/>
          <w:sz w:val="28"/>
          <w:szCs w:val="28"/>
        </w:rPr>
      </w:pPr>
    </w:p>
    <w:p w:rsidR="00EB7478" w:rsidRPr="003F2E8F" w:rsidRDefault="00EB7478" w:rsidP="004C2242">
      <w:pPr>
        <w:pStyle w:val="a7"/>
        <w:contextualSpacing/>
        <w:jc w:val="center"/>
        <w:rPr>
          <w:b/>
          <w:sz w:val="28"/>
          <w:szCs w:val="28"/>
        </w:rPr>
      </w:pPr>
    </w:p>
    <w:p w:rsidR="002F0A94" w:rsidRPr="003F2E8F" w:rsidRDefault="00EB7478" w:rsidP="004C2242">
      <w:pPr>
        <w:pStyle w:val="a7"/>
        <w:ind w:firstLine="567"/>
        <w:contextualSpacing/>
        <w:jc w:val="both"/>
        <w:rPr>
          <w:sz w:val="28"/>
          <w:szCs w:val="28"/>
        </w:rPr>
      </w:pPr>
      <w:proofErr w:type="gramStart"/>
      <w:r w:rsidRPr="003F2E8F">
        <w:rPr>
          <w:sz w:val="28"/>
          <w:szCs w:val="28"/>
        </w:rPr>
        <w:t>Ведомственная долгосрочная целевая п</w:t>
      </w:r>
      <w:r w:rsidR="002F0A94" w:rsidRPr="003F2E8F">
        <w:rPr>
          <w:sz w:val="28"/>
          <w:szCs w:val="28"/>
        </w:rPr>
        <w:t>рограмма комплексного развития социальной инфраструктуры (далее –</w:t>
      </w:r>
      <w:r w:rsidRPr="003F2E8F">
        <w:rPr>
          <w:sz w:val="28"/>
          <w:szCs w:val="28"/>
        </w:rPr>
        <w:t xml:space="preserve"> </w:t>
      </w:r>
      <w:r w:rsidR="002F0A94" w:rsidRPr="003F2E8F">
        <w:rPr>
          <w:sz w:val="28"/>
          <w:szCs w:val="28"/>
        </w:rPr>
        <w:t xml:space="preserve">Программа) сельского поселения </w:t>
      </w:r>
      <w:r w:rsidR="00183CA2" w:rsidRPr="003F2E8F">
        <w:rPr>
          <w:sz w:val="28"/>
          <w:szCs w:val="28"/>
        </w:rPr>
        <w:t>Спасское</w:t>
      </w:r>
      <w:r w:rsidR="002F0A94" w:rsidRPr="003F2E8F">
        <w:rPr>
          <w:sz w:val="28"/>
          <w:szCs w:val="28"/>
        </w:rPr>
        <w:t xml:space="preserve"> муниципального района Приволжский Самарской области (далее с.п.</w:t>
      </w:r>
      <w:proofErr w:type="gramEnd"/>
      <w:r w:rsidR="002F0A94" w:rsidRPr="003F2E8F">
        <w:rPr>
          <w:sz w:val="28"/>
          <w:szCs w:val="28"/>
        </w:rPr>
        <w:t xml:space="preserve"> </w:t>
      </w:r>
      <w:proofErr w:type="gramStart"/>
      <w:r w:rsidR="00183CA2" w:rsidRPr="003F2E8F">
        <w:rPr>
          <w:sz w:val="28"/>
          <w:szCs w:val="28"/>
        </w:rPr>
        <w:t>Спасское</w:t>
      </w:r>
      <w:r w:rsidR="002F0A94" w:rsidRPr="003F2E8F">
        <w:rPr>
          <w:sz w:val="28"/>
          <w:szCs w:val="28"/>
        </w:rPr>
        <w:t>) разработана в соответствии с Федеральным</w:t>
      </w:r>
      <w:r w:rsidRPr="003F2E8F">
        <w:rPr>
          <w:sz w:val="28"/>
          <w:szCs w:val="28"/>
        </w:rPr>
        <w:t xml:space="preserve"> </w:t>
      </w:r>
      <w:r w:rsidR="002F0A94" w:rsidRPr="003F2E8F">
        <w:rPr>
          <w:spacing w:val="-8"/>
          <w:sz w:val="28"/>
          <w:szCs w:val="28"/>
        </w:rPr>
        <w:t>законом    от    06.10.2003    г.</w:t>
      </w:r>
      <w:r w:rsidR="002F0A94" w:rsidRPr="003F2E8F">
        <w:rPr>
          <w:sz w:val="28"/>
          <w:szCs w:val="28"/>
        </w:rPr>
        <w:tab/>
      </w:r>
      <w:r w:rsidR="002F0A94" w:rsidRPr="003F2E8F">
        <w:rPr>
          <w:spacing w:val="-7"/>
          <w:sz w:val="28"/>
          <w:szCs w:val="28"/>
        </w:rPr>
        <w:t>№ 131-ФЗ    «Об    общих    принципах    организации    местного</w:t>
      </w:r>
      <w:r w:rsidR="002F0A94" w:rsidRPr="003F2E8F">
        <w:rPr>
          <w:sz w:val="28"/>
          <w:szCs w:val="28"/>
        </w:rPr>
        <w:t xml:space="preserve"> самоуправления в Российской Федерации» и Постановлением Правительства РФ от 1.10.2015 г. № 1050 «Об утверждении требований к программам комплексного развития социальной инфраструктуры поселений, городских округов».</w:t>
      </w:r>
      <w:proofErr w:type="gramEnd"/>
    </w:p>
    <w:p w:rsidR="002F0A94" w:rsidRPr="003F2E8F" w:rsidRDefault="002F0A94" w:rsidP="004C2242">
      <w:pPr>
        <w:pStyle w:val="a7"/>
        <w:ind w:firstLine="567"/>
        <w:contextualSpacing/>
        <w:jc w:val="both"/>
        <w:rPr>
          <w:sz w:val="28"/>
          <w:szCs w:val="28"/>
        </w:rPr>
      </w:pPr>
      <w:r w:rsidRPr="003F2E8F">
        <w:rPr>
          <w:sz w:val="28"/>
          <w:szCs w:val="28"/>
        </w:rPr>
        <w:t>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w:t>
      </w:r>
      <w:r w:rsidR="00183CA2" w:rsidRPr="003F2E8F">
        <w:rPr>
          <w:sz w:val="28"/>
          <w:szCs w:val="28"/>
        </w:rPr>
        <w:t>п.</w:t>
      </w:r>
      <w:r w:rsidRPr="003F2E8F">
        <w:rPr>
          <w:sz w:val="28"/>
          <w:szCs w:val="28"/>
        </w:rPr>
        <w:t xml:space="preserve"> </w:t>
      </w:r>
      <w:proofErr w:type="gramStart"/>
      <w:r w:rsidR="00183CA2" w:rsidRPr="003F2E8F">
        <w:rPr>
          <w:sz w:val="28"/>
          <w:szCs w:val="28"/>
        </w:rPr>
        <w:t>Спасское</w:t>
      </w:r>
      <w:proofErr w:type="gramEnd"/>
      <w:r w:rsidRPr="003F2E8F">
        <w:rPr>
          <w:sz w:val="28"/>
          <w:szCs w:val="28"/>
        </w:rPr>
        <w:t xml:space="preserve"> </w:t>
      </w:r>
      <w:r w:rsidR="00183CA2" w:rsidRPr="003F2E8F">
        <w:rPr>
          <w:sz w:val="28"/>
          <w:szCs w:val="28"/>
        </w:rPr>
        <w:t>–</w:t>
      </w:r>
      <w:r w:rsidRPr="003F2E8F">
        <w:rPr>
          <w:sz w:val="28"/>
          <w:szCs w:val="28"/>
        </w:rPr>
        <w:t xml:space="preserve"> доступные для потенциала территории, адекватные географическому, демографическому, экономическому, </w:t>
      </w:r>
      <w:proofErr w:type="spellStart"/>
      <w:r w:rsidRPr="003F2E8F">
        <w:rPr>
          <w:sz w:val="28"/>
          <w:szCs w:val="28"/>
        </w:rPr>
        <w:t>социокультурному</w:t>
      </w:r>
      <w:proofErr w:type="spellEnd"/>
      <w:r w:rsidRPr="003F2E8F">
        <w:rPr>
          <w:sz w:val="28"/>
          <w:szCs w:val="28"/>
        </w:rPr>
        <w:t xml:space="preserve"> потенциалу, перспективные и актуальные для социума поселения.</w:t>
      </w:r>
    </w:p>
    <w:p w:rsidR="002F0A94" w:rsidRPr="003F2E8F" w:rsidRDefault="002F0A94" w:rsidP="004C2242">
      <w:pPr>
        <w:pStyle w:val="a7"/>
        <w:ind w:firstLine="567"/>
        <w:contextualSpacing/>
        <w:jc w:val="both"/>
        <w:rPr>
          <w:sz w:val="28"/>
          <w:szCs w:val="28"/>
        </w:rPr>
      </w:pPr>
      <w:r w:rsidRPr="003F2E8F">
        <w:rPr>
          <w:sz w:val="28"/>
          <w:szCs w:val="28"/>
        </w:rPr>
        <w:t>Комплексная пр</w:t>
      </w:r>
      <w:r w:rsidR="00183CA2" w:rsidRPr="003F2E8F">
        <w:rPr>
          <w:sz w:val="28"/>
          <w:szCs w:val="28"/>
        </w:rPr>
        <w:t>ограмма социального развития с.</w:t>
      </w:r>
      <w:r w:rsidRPr="003F2E8F">
        <w:rPr>
          <w:sz w:val="28"/>
          <w:szCs w:val="28"/>
        </w:rPr>
        <w:t xml:space="preserve">п. </w:t>
      </w:r>
      <w:r w:rsidR="00183CA2" w:rsidRPr="003F2E8F">
        <w:rPr>
          <w:sz w:val="28"/>
          <w:szCs w:val="28"/>
        </w:rPr>
        <w:t>Спасское</w:t>
      </w:r>
      <w:r w:rsidRPr="003F2E8F">
        <w:rPr>
          <w:sz w:val="28"/>
          <w:szCs w:val="28"/>
        </w:rPr>
        <w:t xml:space="preserve"> на 2017-20</w:t>
      </w:r>
      <w:r w:rsidR="00183CA2" w:rsidRPr="003F2E8F">
        <w:rPr>
          <w:sz w:val="28"/>
          <w:szCs w:val="28"/>
        </w:rPr>
        <w:t>3</w:t>
      </w:r>
      <w:r w:rsidRPr="003F2E8F">
        <w:rPr>
          <w:sz w:val="28"/>
          <w:szCs w:val="28"/>
        </w:rPr>
        <w:t>0 годы</w:t>
      </w:r>
      <w:r w:rsidR="00183CA2" w:rsidRPr="003F2E8F">
        <w:rPr>
          <w:sz w:val="28"/>
          <w:szCs w:val="28"/>
        </w:rPr>
        <w:t xml:space="preserve"> </w:t>
      </w:r>
      <w:r w:rsidRPr="003F2E8F">
        <w:rPr>
          <w:spacing w:val="-11"/>
          <w:sz w:val="28"/>
          <w:szCs w:val="28"/>
        </w:rPr>
        <w:t>описывает       действия       органов       местного       самоуправления,</w:t>
      </w:r>
      <w:r w:rsidRPr="003F2E8F">
        <w:rPr>
          <w:sz w:val="28"/>
          <w:szCs w:val="28"/>
        </w:rPr>
        <w:t xml:space="preserve"> направленные на развитие поселения, улучшение качества жизни населения. Программа представляет собой систему целевых ориентиров социально-</w:t>
      </w:r>
      <w:r w:rsidR="00EB7478" w:rsidRPr="003F2E8F">
        <w:rPr>
          <w:sz w:val="28"/>
          <w:szCs w:val="28"/>
        </w:rPr>
        <w:t>экономического</w:t>
      </w:r>
      <w:r w:rsidRPr="003F2E8F">
        <w:rPr>
          <w:sz w:val="28"/>
          <w:szCs w:val="28"/>
        </w:rPr>
        <w:t xml:space="preserve"> развития с.п. </w:t>
      </w:r>
      <w:r w:rsidR="00EB7478" w:rsidRPr="003F2E8F">
        <w:rPr>
          <w:sz w:val="28"/>
          <w:szCs w:val="28"/>
        </w:rPr>
        <w:t xml:space="preserve">Спасское, </w:t>
      </w:r>
      <w:r w:rsidRPr="003F2E8F">
        <w:rPr>
          <w:sz w:val="28"/>
          <w:szCs w:val="28"/>
        </w:rPr>
        <w:t>а</w:t>
      </w:r>
      <w:r w:rsidR="00EB7478" w:rsidRPr="003F2E8F">
        <w:rPr>
          <w:sz w:val="28"/>
          <w:szCs w:val="28"/>
        </w:rPr>
        <w:t xml:space="preserve"> </w:t>
      </w:r>
      <w:r w:rsidRPr="003F2E8F">
        <w:rPr>
          <w:sz w:val="28"/>
          <w:szCs w:val="28"/>
        </w:rPr>
        <w:t>такж</w:t>
      </w:r>
      <w:r w:rsidR="00EB7478" w:rsidRPr="003F2E8F">
        <w:rPr>
          <w:sz w:val="28"/>
          <w:szCs w:val="28"/>
        </w:rPr>
        <w:t xml:space="preserve">е    увязанный по целям, </w:t>
      </w:r>
      <w:r w:rsidRPr="003F2E8F">
        <w:rPr>
          <w:sz w:val="28"/>
          <w:szCs w:val="28"/>
        </w:rPr>
        <w:t>задачам, ресурсам и срокам реализации комплекс мероприятий, обеспечивающих эффективное решение ключевых проблем и достижение стратегических целей.</w:t>
      </w:r>
    </w:p>
    <w:p w:rsidR="002F0A94" w:rsidRPr="003F2E8F" w:rsidRDefault="002F0A94" w:rsidP="004C2242">
      <w:pPr>
        <w:pStyle w:val="a7"/>
        <w:ind w:firstLine="567"/>
        <w:contextualSpacing/>
        <w:jc w:val="both"/>
        <w:rPr>
          <w:sz w:val="28"/>
          <w:szCs w:val="28"/>
        </w:rPr>
      </w:pPr>
      <w:r w:rsidRPr="003F2E8F">
        <w:rPr>
          <w:sz w:val="28"/>
          <w:szCs w:val="28"/>
        </w:rPr>
        <w:t>Цель программы – повышение качества жизни населения, включая формирование благоприятной социальной среды, обеспечивающей всестороннее развитие личности и укрепление здоровья, обеспечение устойчивости территориального развития.</w:t>
      </w:r>
    </w:p>
    <w:p w:rsidR="002F0A94" w:rsidRPr="003F2E8F" w:rsidRDefault="002F0A94" w:rsidP="004C2242">
      <w:pPr>
        <w:pStyle w:val="a7"/>
        <w:ind w:firstLine="567"/>
        <w:contextualSpacing/>
        <w:jc w:val="both"/>
        <w:rPr>
          <w:sz w:val="28"/>
          <w:szCs w:val="28"/>
        </w:rPr>
      </w:pPr>
      <w:r w:rsidRPr="003F2E8F">
        <w:rPr>
          <w:sz w:val="28"/>
          <w:szCs w:val="28"/>
        </w:rPr>
        <w:t xml:space="preserve">Задача программы – на основе комплексной оценки текущего состояния социально-экономического развития с.п. </w:t>
      </w:r>
      <w:proofErr w:type="gramStart"/>
      <w:r w:rsidR="00EB7478" w:rsidRPr="003F2E8F">
        <w:rPr>
          <w:sz w:val="28"/>
          <w:szCs w:val="28"/>
        </w:rPr>
        <w:t>Спасское</w:t>
      </w:r>
      <w:proofErr w:type="gramEnd"/>
      <w:r w:rsidRPr="003F2E8F">
        <w:rPr>
          <w:sz w:val="28"/>
          <w:szCs w:val="28"/>
        </w:rPr>
        <w:t xml:space="preserve"> определить целевые ориентиры и основные направления развития, чтобы с помощью механизма управления реализацией Программы достичь поставленные цели.</w:t>
      </w:r>
    </w:p>
    <w:p w:rsidR="002F0A94" w:rsidRPr="003F2E8F" w:rsidRDefault="002F0A94" w:rsidP="004C2242">
      <w:pPr>
        <w:pStyle w:val="a7"/>
        <w:ind w:firstLine="567"/>
        <w:contextualSpacing/>
        <w:jc w:val="both"/>
        <w:rPr>
          <w:sz w:val="28"/>
          <w:szCs w:val="28"/>
        </w:rPr>
      </w:pPr>
      <w:r w:rsidRPr="003F2E8F">
        <w:rPr>
          <w:sz w:val="28"/>
          <w:szCs w:val="28"/>
        </w:rPr>
        <w:t>Цели развития поселения и программные мероприятия, а также необходимые для их реализации ресурсы, обозначенные в Программе, могут ежегодно корректироваться и дополняться в зависимости от складывающейся ситуации, изменения внутренних и внешних условий.</w:t>
      </w:r>
    </w:p>
    <w:p w:rsidR="002F0A94" w:rsidRPr="002A623C" w:rsidRDefault="002F0A94" w:rsidP="004C2242">
      <w:pPr>
        <w:pStyle w:val="a7"/>
        <w:ind w:firstLine="567"/>
        <w:contextualSpacing/>
        <w:jc w:val="both"/>
        <w:rPr>
          <w:sz w:val="24"/>
          <w:szCs w:val="24"/>
        </w:rPr>
        <w:sectPr w:rsidR="002F0A94" w:rsidRPr="002A623C" w:rsidSect="00D56F93">
          <w:pgSz w:w="11909" w:h="16834"/>
          <w:pgMar w:top="987" w:right="845" w:bottom="360" w:left="851" w:header="720" w:footer="720" w:gutter="0"/>
          <w:cols w:space="60"/>
          <w:noEndnote/>
        </w:sectPr>
      </w:pPr>
    </w:p>
    <w:p w:rsidR="002F0A94" w:rsidRPr="002A623C" w:rsidRDefault="002F0A94" w:rsidP="004C2242">
      <w:pPr>
        <w:pStyle w:val="a7"/>
        <w:contextualSpacing/>
        <w:jc w:val="center"/>
        <w:rPr>
          <w:b/>
          <w:sz w:val="24"/>
          <w:szCs w:val="24"/>
        </w:rPr>
      </w:pPr>
      <w:r w:rsidRPr="002A623C">
        <w:rPr>
          <w:b/>
          <w:spacing w:val="-2"/>
          <w:sz w:val="24"/>
          <w:szCs w:val="24"/>
        </w:rPr>
        <w:lastRenderedPageBreak/>
        <w:t>ПАСПОРТ ПРОГРАММЫ</w:t>
      </w:r>
    </w:p>
    <w:tbl>
      <w:tblPr>
        <w:tblW w:w="10348" w:type="dxa"/>
        <w:tblInd w:w="40" w:type="dxa"/>
        <w:tblLayout w:type="fixed"/>
        <w:tblCellMar>
          <w:left w:w="40" w:type="dxa"/>
          <w:right w:w="40" w:type="dxa"/>
        </w:tblCellMar>
        <w:tblLook w:val="0000"/>
      </w:tblPr>
      <w:tblGrid>
        <w:gridCol w:w="1701"/>
        <w:gridCol w:w="8647"/>
      </w:tblGrid>
      <w:tr w:rsidR="002F0A94" w:rsidRPr="001232EF" w:rsidTr="003F2E8F">
        <w:trPr>
          <w:trHeight w:hRule="exact" w:val="876"/>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pacing w:val="-2"/>
                <w:sz w:val="24"/>
                <w:szCs w:val="24"/>
              </w:rPr>
              <w:t>Наименование 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EB7478" w:rsidP="004C2242">
            <w:pPr>
              <w:pStyle w:val="a7"/>
              <w:contextualSpacing/>
              <w:jc w:val="both"/>
              <w:rPr>
                <w:rFonts w:eastAsiaTheme="minorEastAsia"/>
                <w:sz w:val="24"/>
                <w:szCs w:val="24"/>
              </w:rPr>
            </w:pPr>
            <w:r w:rsidRPr="001232EF">
              <w:rPr>
                <w:sz w:val="24"/>
                <w:szCs w:val="24"/>
              </w:rPr>
              <w:t>Ведомственная долгосрочная целевая программа</w:t>
            </w:r>
            <w:r w:rsidR="002F0A94" w:rsidRPr="001232EF">
              <w:rPr>
                <w:rFonts w:eastAsiaTheme="minorEastAsia"/>
                <w:spacing w:val="-12"/>
                <w:sz w:val="24"/>
                <w:szCs w:val="24"/>
              </w:rPr>
              <w:t xml:space="preserve">  </w:t>
            </w:r>
            <w:r w:rsidRPr="001232EF">
              <w:rPr>
                <w:rFonts w:eastAsiaTheme="minorEastAsia"/>
                <w:spacing w:val="-12"/>
                <w:sz w:val="24"/>
                <w:szCs w:val="24"/>
              </w:rPr>
              <w:t xml:space="preserve">          комплексного </w:t>
            </w:r>
            <w:r w:rsidR="002F0A94" w:rsidRPr="001232EF">
              <w:rPr>
                <w:rFonts w:eastAsiaTheme="minorEastAsia"/>
                <w:spacing w:val="-12"/>
                <w:sz w:val="24"/>
                <w:szCs w:val="24"/>
              </w:rPr>
              <w:t xml:space="preserve">развития социальной </w:t>
            </w:r>
            <w:r w:rsidR="002F0A94" w:rsidRPr="001232EF">
              <w:rPr>
                <w:rFonts w:eastAsiaTheme="minorEastAsia"/>
                <w:spacing w:val="-9"/>
                <w:sz w:val="24"/>
                <w:szCs w:val="24"/>
              </w:rPr>
              <w:t xml:space="preserve">инфраструктуры </w:t>
            </w:r>
            <w:r w:rsidRPr="001232EF">
              <w:rPr>
                <w:rFonts w:eastAsiaTheme="minorEastAsia"/>
                <w:spacing w:val="-9"/>
                <w:sz w:val="24"/>
                <w:szCs w:val="24"/>
              </w:rPr>
              <w:t xml:space="preserve">сельского поселения </w:t>
            </w:r>
            <w:proofErr w:type="gramStart"/>
            <w:r w:rsidRPr="001232EF">
              <w:rPr>
                <w:rFonts w:eastAsiaTheme="minorEastAsia"/>
                <w:spacing w:val="-9"/>
                <w:sz w:val="24"/>
                <w:szCs w:val="24"/>
              </w:rPr>
              <w:t>Спасское</w:t>
            </w:r>
            <w:proofErr w:type="gramEnd"/>
            <w:r w:rsidR="002F0A94" w:rsidRPr="001232EF">
              <w:rPr>
                <w:rFonts w:eastAsiaTheme="minorEastAsia"/>
                <w:spacing w:val="-9"/>
                <w:sz w:val="24"/>
                <w:szCs w:val="24"/>
              </w:rPr>
              <w:t xml:space="preserve"> </w:t>
            </w:r>
            <w:r w:rsidR="002F0A94" w:rsidRPr="001232EF">
              <w:rPr>
                <w:rFonts w:eastAsiaTheme="minorEastAsia"/>
                <w:spacing w:val="-10"/>
                <w:sz w:val="24"/>
                <w:szCs w:val="24"/>
              </w:rPr>
              <w:t xml:space="preserve">муниципального района Приволжский      Самарской </w:t>
            </w:r>
            <w:r w:rsidR="002F0A94" w:rsidRPr="001232EF">
              <w:rPr>
                <w:rFonts w:eastAsiaTheme="minorEastAsia"/>
                <w:sz w:val="24"/>
                <w:szCs w:val="24"/>
              </w:rPr>
              <w:t>области на 2017 - 2030 годы</w:t>
            </w:r>
          </w:p>
        </w:tc>
      </w:tr>
      <w:tr w:rsidR="002F0A94" w:rsidRPr="001232EF" w:rsidTr="001232EF">
        <w:trPr>
          <w:trHeight w:hRule="exact" w:val="1980"/>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pacing w:val="-2"/>
                <w:sz w:val="24"/>
                <w:szCs w:val="24"/>
              </w:rPr>
              <w:t xml:space="preserve">Основание для разработки </w:t>
            </w:r>
            <w:r w:rsidRPr="001232EF">
              <w:rPr>
                <w:rFonts w:eastAsiaTheme="minorEastAsia"/>
                <w:sz w:val="24"/>
                <w:szCs w:val="24"/>
              </w:rPr>
              <w:t>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pacing w:val="-1"/>
                <w:sz w:val="24"/>
                <w:szCs w:val="24"/>
              </w:rPr>
              <w:t xml:space="preserve">Градостроительный Кодекс Российской Федерации; </w:t>
            </w:r>
            <w:r w:rsidRPr="001232EF">
              <w:rPr>
                <w:rFonts w:eastAsiaTheme="minorEastAsia"/>
                <w:sz w:val="24"/>
                <w:szCs w:val="24"/>
              </w:rPr>
              <w:t xml:space="preserve">Генеральный план </w:t>
            </w:r>
            <w:r w:rsidR="00EB7478" w:rsidRPr="001232EF">
              <w:rPr>
                <w:rFonts w:eastAsiaTheme="minorEastAsia"/>
                <w:spacing w:val="-9"/>
                <w:sz w:val="24"/>
                <w:szCs w:val="24"/>
              </w:rPr>
              <w:t xml:space="preserve">сельского поселения </w:t>
            </w:r>
            <w:proofErr w:type="gramStart"/>
            <w:r w:rsidR="00EB7478" w:rsidRPr="001232EF">
              <w:rPr>
                <w:rFonts w:eastAsiaTheme="minorEastAsia"/>
                <w:spacing w:val="-9"/>
                <w:sz w:val="24"/>
                <w:szCs w:val="24"/>
              </w:rPr>
              <w:t>Спасское</w:t>
            </w:r>
            <w:proofErr w:type="gramEnd"/>
            <w:r w:rsidR="00EB7478" w:rsidRPr="001232EF">
              <w:rPr>
                <w:rFonts w:eastAsiaTheme="minorEastAsia"/>
                <w:spacing w:val="-9"/>
                <w:sz w:val="24"/>
                <w:szCs w:val="24"/>
              </w:rPr>
              <w:t xml:space="preserve"> </w:t>
            </w:r>
            <w:r w:rsidR="00EB7478" w:rsidRPr="001232EF">
              <w:rPr>
                <w:rFonts w:eastAsiaTheme="minorEastAsia"/>
                <w:spacing w:val="-10"/>
                <w:sz w:val="24"/>
                <w:szCs w:val="24"/>
              </w:rPr>
              <w:t xml:space="preserve">муниципального района Приволжский      Самарской </w:t>
            </w:r>
            <w:r w:rsidR="00EB7478" w:rsidRPr="001232EF">
              <w:rPr>
                <w:rFonts w:eastAsiaTheme="minorEastAsia"/>
                <w:sz w:val="24"/>
                <w:szCs w:val="24"/>
              </w:rPr>
              <w:t>области</w:t>
            </w:r>
            <w:r w:rsidRPr="001232EF">
              <w:rPr>
                <w:rFonts w:eastAsiaTheme="minorEastAsia"/>
                <w:sz w:val="24"/>
                <w:szCs w:val="24"/>
              </w:rPr>
              <w:t>;</w:t>
            </w:r>
          </w:p>
          <w:p w:rsidR="002F0A94" w:rsidRPr="001232EF" w:rsidRDefault="002F0A94" w:rsidP="004C2242">
            <w:pPr>
              <w:pStyle w:val="a7"/>
              <w:contextualSpacing/>
              <w:jc w:val="both"/>
              <w:rPr>
                <w:rFonts w:eastAsiaTheme="minorEastAsia"/>
                <w:sz w:val="24"/>
                <w:szCs w:val="24"/>
              </w:rPr>
            </w:pPr>
            <w:r w:rsidRPr="001232EF">
              <w:rPr>
                <w:rFonts w:eastAsiaTheme="minorEastAsia"/>
                <w:spacing w:val="-7"/>
                <w:sz w:val="24"/>
                <w:szCs w:val="24"/>
              </w:rPr>
              <w:t xml:space="preserve">Федеральный   Закон   от   06.10.2003   г.   № 131-ФЗ       «Об </w:t>
            </w:r>
            <w:r w:rsidR="00EB7478" w:rsidRPr="001232EF">
              <w:rPr>
                <w:rFonts w:eastAsiaTheme="minorEastAsia"/>
                <w:spacing w:val="-16"/>
                <w:sz w:val="24"/>
                <w:szCs w:val="24"/>
              </w:rPr>
              <w:t xml:space="preserve">общих </w:t>
            </w:r>
            <w:r w:rsidRPr="001232EF">
              <w:rPr>
                <w:rFonts w:eastAsiaTheme="minorEastAsia"/>
                <w:spacing w:val="-16"/>
                <w:sz w:val="24"/>
                <w:szCs w:val="24"/>
              </w:rPr>
              <w:t>принципах организации</w:t>
            </w:r>
            <w:r w:rsidR="00EB7478" w:rsidRPr="001232EF">
              <w:rPr>
                <w:rFonts w:eastAsiaTheme="minorEastAsia"/>
                <w:spacing w:val="-16"/>
                <w:sz w:val="24"/>
                <w:szCs w:val="24"/>
              </w:rPr>
              <w:t xml:space="preserve"> </w:t>
            </w:r>
            <w:r w:rsidRPr="001232EF">
              <w:rPr>
                <w:rFonts w:eastAsiaTheme="minorEastAsia"/>
                <w:spacing w:val="-16"/>
                <w:sz w:val="24"/>
                <w:szCs w:val="24"/>
              </w:rPr>
              <w:t xml:space="preserve">местного </w:t>
            </w:r>
            <w:r w:rsidRPr="001232EF">
              <w:rPr>
                <w:rFonts w:eastAsiaTheme="minorEastAsia"/>
                <w:sz w:val="24"/>
                <w:szCs w:val="24"/>
              </w:rPr>
              <w:t>самоуправления в Российской Федерации»;</w:t>
            </w:r>
          </w:p>
          <w:p w:rsidR="002F0A94" w:rsidRPr="001232EF" w:rsidRDefault="002F0A94" w:rsidP="004C2242">
            <w:pPr>
              <w:pStyle w:val="a7"/>
              <w:contextualSpacing/>
              <w:jc w:val="both"/>
              <w:rPr>
                <w:rFonts w:eastAsiaTheme="minorEastAsia"/>
                <w:sz w:val="24"/>
                <w:szCs w:val="24"/>
              </w:rPr>
            </w:pPr>
            <w:r w:rsidRPr="001232EF">
              <w:rPr>
                <w:rFonts w:eastAsiaTheme="minorEastAsia"/>
                <w:sz w:val="24"/>
                <w:szCs w:val="24"/>
              </w:rPr>
              <w:t xml:space="preserve">Постановление Правительства РФ от  1 октября 2015  г. </w:t>
            </w:r>
            <w:r w:rsidR="00EB7478" w:rsidRPr="001232EF">
              <w:rPr>
                <w:rFonts w:eastAsiaTheme="minorEastAsia"/>
                <w:sz w:val="24"/>
                <w:szCs w:val="24"/>
              </w:rPr>
              <w:t xml:space="preserve">№ </w:t>
            </w:r>
            <w:r w:rsidR="00EB7478" w:rsidRPr="001232EF">
              <w:rPr>
                <w:rFonts w:eastAsiaTheme="minorEastAsia"/>
                <w:spacing w:val="-9"/>
                <w:sz w:val="24"/>
                <w:szCs w:val="24"/>
              </w:rPr>
              <w:t xml:space="preserve">1050 </w:t>
            </w:r>
            <w:r w:rsidRPr="001232EF">
              <w:rPr>
                <w:rFonts w:eastAsiaTheme="minorEastAsia"/>
                <w:spacing w:val="-9"/>
                <w:sz w:val="24"/>
                <w:szCs w:val="24"/>
              </w:rPr>
              <w:t xml:space="preserve">"Об утверждении требований к программам </w:t>
            </w:r>
            <w:r w:rsidR="00EB7478" w:rsidRPr="001232EF">
              <w:rPr>
                <w:rFonts w:eastAsiaTheme="minorEastAsia"/>
                <w:spacing w:val="-6"/>
                <w:sz w:val="24"/>
                <w:szCs w:val="24"/>
              </w:rPr>
              <w:t xml:space="preserve">комплексного </w:t>
            </w:r>
            <w:r w:rsidRPr="001232EF">
              <w:rPr>
                <w:rFonts w:eastAsiaTheme="minorEastAsia"/>
                <w:spacing w:val="-6"/>
                <w:sz w:val="24"/>
                <w:szCs w:val="24"/>
              </w:rPr>
              <w:t xml:space="preserve">развития социальной инфраструктуры </w:t>
            </w:r>
            <w:r w:rsidRPr="001232EF">
              <w:rPr>
                <w:rFonts w:eastAsiaTheme="minorEastAsia"/>
                <w:sz w:val="24"/>
                <w:szCs w:val="24"/>
              </w:rPr>
              <w:t>поселений, городских округов"</w:t>
            </w:r>
          </w:p>
        </w:tc>
      </w:tr>
      <w:tr w:rsidR="002F0A94" w:rsidRPr="001232EF" w:rsidTr="003F2E8F">
        <w:trPr>
          <w:trHeight w:hRule="exact" w:val="558"/>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z w:val="24"/>
                <w:szCs w:val="24"/>
              </w:rPr>
              <w:t>Заказчик 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pacing w:val="-10"/>
                <w:sz w:val="24"/>
                <w:szCs w:val="24"/>
              </w:rPr>
              <w:t xml:space="preserve">Администрация сельского поселения </w:t>
            </w:r>
            <w:proofErr w:type="gramStart"/>
            <w:r w:rsidR="00516F9D" w:rsidRPr="001232EF">
              <w:rPr>
                <w:rFonts w:eastAsiaTheme="minorEastAsia"/>
                <w:spacing w:val="-10"/>
                <w:sz w:val="24"/>
                <w:szCs w:val="24"/>
              </w:rPr>
              <w:t>Спасское</w:t>
            </w:r>
            <w:proofErr w:type="gramEnd"/>
            <w:r w:rsidRPr="001232EF">
              <w:rPr>
                <w:rFonts w:eastAsiaTheme="minorEastAsia"/>
                <w:spacing w:val="-10"/>
                <w:sz w:val="24"/>
                <w:szCs w:val="24"/>
              </w:rPr>
              <w:t xml:space="preserve"> муниципального района Приволжский Самарской </w:t>
            </w:r>
            <w:r w:rsidRPr="001232EF">
              <w:rPr>
                <w:rFonts w:eastAsiaTheme="minorEastAsia"/>
                <w:sz w:val="24"/>
                <w:szCs w:val="24"/>
              </w:rPr>
              <w:t>области</w:t>
            </w:r>
          </w:p>
        </w:tc>
      </w:tr>
      <w:tr w:rsidR="002F0A94" w:rsidRPr="001232EF" w:rsidTr="003F2E8F">
        <w:trPr>
          <w:trHeight w:hRule="exact" w:val="566"/>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pacing w:val="-9"/>
                <w:sz w:val="24"/>
                <w:szCs w:val="24"/>
              </w:rPr>
              <w:t xml:space="preserve">Местонахождение           Заказчика </w:t>
            </w:r>
            <w:r w:rsidRPr="001232EF">
              <w:rPr>
                <w:rFonts w:eastAsiaTheme="minorEastAsia"/>
                <w:sz w:val="24"/>
                <w:szCs w:val="24"/>
              </w:rPr>
              <w:t>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pacing w:val="-1"/>
                <w:sz w:val="24"/>
                <w:szCs w:val="24"/>
              </w:rPr>
              <w:t xml:space="preserve">445567, Самарская область, Приволжский район, </w:t>
            </w:r>
            <w:proofErr w:type="gramStart"/>
            <w:r w:rsidR="00352A39" w:rsidRPr="001232EF">
              <w:rPr>
                <w:rFonts w:eastAsiaTheme="minorEastAsia"/>
                <w:spacing w:val="-1"/>
                <w:sz w:val="24"/>
                <w:szCs w:val="24"/>
              </w:rPr>
              <w:t>с</w:t>
            </w:r>
            <w:proofErr w:type="gramEnd"/>
            <w:r w:rsidRPr="001232EF">
              <w:rPr>
                <w:rFonts w:eastAsiaTheme="minorEastAsia"/>
                <w:spacing w:val="-1"/>
                <w:sz w:val="24"/>
                <w:szCs w:val="24"/>
              </w:rPr>
              <w:t xml:space="preserve">. </w:t>
            </w:r>
            <w:r w:rsidR="00352A39" w:rsidRPr="001232EF">
              <w:rPr>
                <w:rFonts w:eastAsiaTheme="minorEastAsia"/>
                <w:spacing w:val="-1"/>
                <w:sz w:val="24"/>
                <w:szCs w:val="24"/>
              </w:rPr>
              <w:t>Спасское</w:t>
            </w:r>
            <w:r w:rsidRPr="001232EF">
              <w:rPr>
                <w:rFonts w:eastAsiaTheme="minorEastAsia"/>
                <w:sz w:val="24"/>
                <w:szCs w:val="24"/>
              </w:rPr>
              <w:t xml:space="preserve">, ул. </w:t>
            </w:r>
            <w:r w:rsidR="00352A39" w:rsidRPr="001232EF">
              <w:rPr>
                <w:rFonts w:eastAsiaTheme="minorEastAsia"/>
                <w:sz w:val="24"/>
                <w:szCs w:val="24"/>
              </w:rPr>
              <w:t>Галактионовская, д. 51</w:t>
            </w:r>
          </w:p>
        </w:tc>
      </w:tr>
      <w:tr w:rsidR="00352A39" w:rsidRPr="001232EF" w:rsidTr="003F2E8F">
        <w:trPr>
          <w:trHeight w:hRule="exact" w:val="574"/>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352A39" w:rsidRPr="001232EF" w:rsidRDefault="00352A39" w:rsidP="004C2242">
            <w:pPr>
              <w:pStyle w:val="a7"/>
              <w:contextualSpacing/>
              <w:jc w:val="both"/>
              <w:rPr>
                <w:rFonts w:eastAsiaTheme="minorEastAsia"/>
                <w:sz w:val="24"/>
                <w:szCs w:val="24"/>
              </w:rPr>
            </w:pPr>
            <w:r w:rsidRPr="001232EF">
              <w:rPr>
                <w:rFonts w:eastAsiaTheme="minorEastAsia"/>
                <w:spacing w:val="-2"/>
                <w:sz w:val="24"/>
                <w:szCs w:val="24"/>
              </w:rPr>
              <w:t>Разработчик 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352A39" w:rsidRPr="001232EF" w:rsidRDefault="00352A39" w:rsidP="004C2242">
            <w:pPr>
              <w:pStyle w:val="a7"/>
              <w:contextualSpacing/>
              <w:jc w:val="both"/>
              <w:rPr>
                <w:rFonts w:eastAsiaTheme="minorEastAsia"/>
                <w:sz w:val="24"/>
                <w:szCs w:val="24"/>
              </w:rPr>
            </w:pPr>
            <w:r w:rsidRPr="001232EF">
              <w:rPr>
                <w:rFonts w:eastAsiaTheme="minorEastAsia"/>
                <w:spacing w:val="-10"/>
                <w:sz w:val="24"/>
                <w:szCs w:val="24"/>
              </w:rPr>
              <w:t xml:space="preserve">Администрация сельского поселения </w:t>
            </w:r>
            <w:proofErr w:type="gramStart"/>
            <w:r w:rsidRPr="001232EF">
              <w:rPr>
                <w:rFonts w:eastAsiaTheme="minorEastAsia"/>
                <w:spacing w:val="-10"/>
                <w:sz w:val="24"/>
                <w:szCs w:val="24"/>
              </w:rPr>
              <w:t>Спасское</w:t>
            </w:r>
            <w:proofErr w:type="gramEnd"/>
            <w:r w:rsidRPr="001232EF">
              <w:rPr>
                <w:rFonts w:eastAsiaTheme="minorEastAsia"/>
                <w:spacing w:val="-10"/>
                <w:sz w:val="24"/>
                <w:szCs w:val="24"/>
              </w:rPr>
              <w:t xml:space="preserve"> муниципального района Приволжский Самарской </w:t>
            </w:r>
            <w:r w:rsidRPr="001232EF">
              <w:rPr>
                <w:rFonts w:eastAsiaTheme="minorEastAsia"/>
                <w:sz w:val="24"/>
                <w:szCs w:val="24"/>
              </w:rPr>
              <w:t>области</w:t>
            </w:r>
          </w:p>
        </w:tc>
      </w:tr>
      <w:tr w:rsidR="00352A39" w:rsidRPr="001232EF" w:rsidTr="003F2E8F">
        <w:trPr>
          <w:trHeight w:hRule="exact" w:val="568"/>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352A39" w:rsidRPr="001232EF" w:rsidRDefault="00352A39" w:rsidP="004C2242">
            <w:pPr>
              <w:pStyle w:val="a7"/>
              <w:contextualSpacing/>
              <w:jc w:val="both"/>
              <w:rPr>
                <w:rFonts w:eastAsiaTheme="minorEastAsia"/>
                <w:sz w:val="24"/>
                <w:szCs w:val="24"/>
              </w:rPr>
            </w:pPr>
            <w:r w:rsidRPr="001232EF">
              <w:rPr>
                <w:rFonts w:eastAsiaTheme="minorEastAsia"/>
                <w:sz w:val="24"/>
                <w:szCs w:val="24"/>
              </w:rPr>
              <w:t xml:space="preserve">Местонахождение </w:t>
            </w:r>
            <w:r w:rsidRPr="001232EF">
              <w:rPr>
                <w:rFonts w:eastAsiaTheme="minorEastAsia"/>
                <w:spacing w:val="-2"/>
                <w:sz w:val="24"/>
                <w:szCs w:val="24"/>
              </w:rPr>
              <w:t>Разработчика 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352A39" w:rsidRPr="001232EF" w:rsidRDefault="00352A39" w:rsidP="004C2242">
            <w:pPr>
              <w:pStyle w:val="a7"/>
              <w:contextualSpacing/>
              <w:jc w:val="both"/>
              <w:rPr>
                <w:rFonts w:eastAsiaTheme="minorEastAsia"/>
                <w:sz w:val="24"/>
                <w:szCs w:val="24"/>
              </w:rPr>
            </w:pPr>
            <w:r w:rsidRPr="001232EF">
              <w:rPr>
                <w:rFonts w:eastAsiaTheme="minorEastAsia"/>
                <w:spacing w:val="-1"/>
                <w:sz w:val="24"/>
                <w:szCs w:val="24"/>
              </w:rPr>
              <w:t xml:space="preserve">445567, Самарская область, Приволжский район, </w:t>
            </w:r>
            <w:proofErr w:type="gramStart"/>
            <w:r w:rsidRPr="001232EF">
              <w:rPr>
                <w:rFonts w:eastAsiaTheme="minorEastAsia"/>
                <w:spacing w:val="-1"/>
                <w:sz w:val="24"/>
                <w:szCs w:val="24"/>
              </w:rPr>
              <w:t>с</w:t>
            </w:r>
            <w:proofErr w:type="gramEnd"/>
            <w:r w:rsidRPr="001232EF">
              <w:rPr>
                <w:rFonts w:eastAsiaTheme="minorEastAsia"/>
                <w:spacing w:val="-1"/>
                <w:sz w:val="24"/>
                <w:szCs w:val="24"/>
              </w:rPr>
              <w:t>. Спасское</w:t>
            </w:r>
            <w:r w:rsidRPr="001232EF">
              <w:rPr>
                <w:rFonts w:eastAsiaTheme="minorEastAsia"/>
                <w:sz w:val="24"/>
                <w:szCs w:val="24"/>
              </w:rPr>
              <w:t>, ул. Галактионовская, д. 51</w:t>
            </w:r>
          </w:p>
        </w:tc>
      </w:tr>
      <w:tr w:rsidR="002F0A94" w:rsidRPr="001232EF" w:rsidTr="003F2E8F">
        <w:trPr>
          <w:trHeight w:hRule="exact" w:val="562"/>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pacing w:val="-2"/>
                <w:sz w:val="24"/>
                <w:szCs w:val="24"/>
              </w:rPr>
              <w:t>Цели и задачи 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z w:val="24"/>
                <w:szCs w:val="24"/>
              </w:rPr>
              <w:t xml:space="preserve">Повышение качества жизни населения, его занятости и </w:t>
            </w:r>
            <w:proofErr w:type="spellStart"/>
            <w:r w:rsidRPr="001232EF">
              <w:rPr>
                <w:rFonts w:eastAsiaTheme="minorEastAsia"/>
                <w:spacing w:val="-1"/>
                <w:sz w:val="24"/>
                <w:szCs w:val="24"/>
              </w:rPr>
              <w:t>самозанятости</w:t>
            </w:r>
            <w:proofErr w:type="spellEnd"/>
            <w:r w:rsidRPr="001232EF">
              <w:rPr>
                <w:rFonts w:eastAsiaTheme="minorEastAsia"/>
                <w:spacing w:val="-1"/>
                <w:sz w:val="24"/>
                <w:szCs w:val="24"/>
              </w:rPr>
              <w:t xml:space="preserve">, социальных и культурных возможностей </w:t>
            </w:r>
            <w:r w:rsidRPr="001232EF">
              <w:rPr>
                <w:rFonts w:eastAsiaTheme="minorEastAsia"/>
                <w:sz w:val="24"/>
                <w:szCs w:val="24"/>
              </w:rPr>
              <w:t>на основе развития социальной инфраструктуры поселения</w:t>
            </w:r>
          </w:p>
        </w:tc>
      </w:tr>
      <w:tr w:rsidR="00352A39" w:rsidRPr="001232EF" w:rsidTr="003F2E8F">
        <w:trPr>
          <w:trHeight w:val="4375"/>
        </w:trPr>
        <w:tc>
          <w:tcPr>
            <w:tcW w:w="1701" w:type="dxa"/>
            <w:tcBorders>
              <w:top w:val="single" w:sz="6" w:space="0" w:color="auto"/>
              <w:left w:val="single" w:sz="6" w:space="0" w:color="auto"/>
              <w:bottom w:val="nil"/>
              <w:right w:val="single" w:sz="6" w:space="0" w:color="auto"/>
            </w:tcBorders>
            <w:shd w:val="clear" w:color="auto" w:fill="FFFFFF"/>
          </w:tcPr>
          <w:p w:rsidR="00352A39" w:rsidRPr="001232EF" w:rsidRDefault="00352A39" w:rsidP="004C2242">
            <w:pPr>
              <w:pStyle w:val="a7"/>
              <w:contextualSpacing/>
              <w:jc w:val="both"/>
              <w:rPr>
                <w:rFonts w:eastAsiaTheme="minorEastAsia"/>
                <w:sz w:val="24"/>
                <w:szCs w:val="24"/>
              </w:rPr>
            </w:pPr>
            <w:r w:rsidRPr="001232EF">
              <w:rPr>
                <w:rFonts w:eastAsiaTheme="minorEastAsia"/>
                <w:sz w:val="24"/>
                <w:szCs w:val="24"/>
              </w:rPr>
              <w:t>Задачи Программы:</w:t>
            </w:r>
          </w:p>
        </w:tc>
        <w:tc>
          <w:tcPr>
            <w:tcW w:w="8647" w:type="dxa"/>
            <w:tcBorders>
              <w:top w:val="single" w:sz="6" w:space="0" w:color="auto"/>
              <w:left w:val="single" w:sz="6" w:space="0" w:color="auto"/>
              <w:right w:val="single" w:sz="6" w:space="0" w:color="auto"/>
            </w:tcBorders>
            <w:shd w:val="clear" w:color="auto" w:fill="FFFFFF"/>
          </w:tcPr>
          <w:p w:rsidR="00352A39" w:rsidRPr="001232EF" w:rsidRDefault="00352A39" w:rsidP="004C2242">
            <w:pPr>
              <w:pStyle w:val="a7"/>
              <w:contextualSpacing/>
              <w:jc w:val="both"/>
              <w:rPr>
                <w:rFonts w:eastAsiaTheme="minorEastAsia"/>
                <w:sz w:val="24"/>
                <w:szCs w:val="24"/>
              </w:rPr>
            </w:pPr>
            <w:r w:rsidRPr="001232EF">
              <w:rPr>
                <w:rFonts w:eastAsiaTheme="minorEastAsia"/>
                <w:sz w:val="24"/>
                <w:szCs w:val="24"/>
              </w:rPr>
              <w:t>Создание правовых, организационных и институциональных условий для перехода к устойчивому          социальному развитию поселения, эффективной реализации полномочий органов местного самоуправления;</w:t>
            </w:r>
          </w:p>
          <w:p w:rsidR="00352A39" w:rsidRPr="001232EF" w:rsidRDefault="00352A39" w:rsidP="004C2242">
            <w:pPr>
              <w:pStyle w:val="a7"/>
              <w:contextualSpacing/>
              <w:jc w:val="both"/>
              <w:rPr>
                <w:rFonts w:eastAsiaTheme="minorEastAsia"/>
                <w:sz w:val="24"/>
                <w:szCs w:val="24"/>
              </w:rPr>
            </w:pPr>
            <w:r w:rsidRPr="001232EF">
              <w:rPr>
                <w:rFonts w:eastAsiaTheme="minorEastAsia"/>
                <w:sz w:val="24"/>
                <w:szCs w:val="24"/>
              </w:rPr>
              <w:t>Безопасность, качество и эффективность использования населением объектов социальной инфраструктуры поселения;</w:t>
            </w:r>
          </w:p>
          <w:p w:rsidR="00352A39" w:rsidRPr="001232EF" w:rsidRDefault="00352A39" w:rsidP="004C2242">
            <w:pPr>
              <w:pStyle w:val="a7"/>
              <w:contextualSpacing/>
              <w:jc w:val="both"/>
              <w:rPr>
                <w:rFonts w:eastAsiaTheme="minorEastAsia"/>
                <w:sz w:val="24"/>
                <w:szCs w:val="24"/>
              </w:rPr>
            </w:pPr>
            <w:r w:rsidRPr="001232EF">
              <w:rPr>
                <w:rFonts w:eastAsiaTheme="minorEastAsia"/>
                <w:sz w:val="24"/>
                <w:szCs w:val="24"/>
              </w:rPr>
              <w:t>Доступность объектов социальной инфраструктуры поселения для населения поселения;</w:t>
            </w:r>
          </w:p>
          <w:p w:rsidR="00352A39" w:rsidRPr="001232EF" w:rsidRDefault="00352A39" w:rsidP="004C2242">
            <w:pPr>
              <w:pStyle w:val="a7"/>
              <w:contextualSpacing/>
              <w:jc w:val="both"/>
              <w:rPr>
                <w:rFonts w:eastAsiaTheme="minorEastAsia"/>
                <w:sz w:val="24"/>
                <w:szCs w:val="24"/>
              </w:rPr>
            </w:pPr>
            <w:r w:rsidRPr="001232EF">
              <w:rPr>
                <w:rFonts w:eastAsiaTheme="minorEastAsia"/>
                <w:sz w:val="24"/>
                <w:szCs w:val="24"/>
              </w:rPr>
              <w:t>Развитие социальной инфраструктуры поселения: образования, здравоохранения, культуры, физкультуры и спорта, повышение роли физкультуры и спорта в профилактики правонарушений, преодоления распространения наркомании и алкоголизма;</w:t>
            </w:r>
          </w:p>
          <w:p w:rsidR="00352A39" w:rsidRPr="001232EF" w:rsidRDefault="00352A39" w:rsidP="004C2242">
            <w:pPr>
              <w:pStyle w:val="a7"/>
              <w:contextualSpacing/>
              <w:jc w:val="both"/>
              <w:rPr>
                <w:rFonts w:eastAsiaTheme="minorEastAsia"/>
                <w:sz w:val="24"/>
                <w:szCs w:val="24"/>
              </w:rPr>
            </w:pPr>
            <w:r w:rsidRPr="001232EF">
              <w:rPr>
                <w:rFonts w:eastAsiaTheme="minorEastAsia"/>
                <w:sz w:val="24"/>
                <w:szCs w:val="24"/>
              </w:rPr>
              <w:t>Ремонт объектов культуры и активизация культурной деятельности;</w:t>
            </w:r>
          </w:p>
          <w:p w:rsidR="00352A39" w:rsidRPr="001232EF" w:rsidRDefault="00352A39" w:rsidP="004C2242">
            <w:pPr>
              <w:pStyle w:val="a7"/>
              <w:contextualSpacing/>
              <w:jc w:val="both"/>
              <w:rPr>
                <w:rFonts w:eastAsiaTheme="minorEastAsia"/>
                <w:sz w:val="24"/>
                <w:szCs w:val="24"/>
              </w:rPr>
            </w:pPr>
            <w:r w:rsidRPr="001232EF">
              <w:rPr>
                <w:rFonts w:eastAsiaTheme="minorEastAsia"/>
                <w:spacing w:val="-1"/>
                <w:sz w:val="24"/>
                <w:szCs w:val="24"/>
              </w:rPr>
              <w:t xml:space="preserve">Содействие в привлечении молодых специалистов в поселение (врачей, учителей, работников культуры, </w:t>
            </w:r>
            <w:r w:rsidRPr="001232EF">
              <w:rPr>
                <w:rFonts w:eastAsiaTheme="minorEastAsia"/>
                <w:sz w:val="24"/>
                <w:szCs w:val="24"/>
              </w:rPr>
              <w:t>муниципальных служащих);</w:t>
            </w:r>
          </w:p>
          <w:p w:rsidR="00352A39" w:rsidRPr="001232EF" w:rsidRDefault="00352A39" w:rsidP="004C2242">
            <w:pPr>
              <w:pStyle w:val="a7"/>
              <w:contextualSpacing/>
              <w:jc w:val="both"/>
              <w:rPr>
                <w:rFonts w:eastAsiaTheme="minorEastAsia"/>
                <w:sz w:val="24"/>
                <w:szCs w:val="24"/>
              </w:rPr>
            </w:pPr>
            <w:r w:rsidRPr="001232EF">
              <w:rPr>
                <w:rFonts w:eastAsiaTheme="minorEastAsia"/>
                <w:spacing w:val="-1"/>
                <w:sz w:val="24"/>
                <w:szCs w:val="24"/>
              </w:rPr>
              <w:t xml:space="preserve">Содействие в обеспечении социальной поддержки </w:t>
            </w:r>
            <w:proofErr w:type="spellStart"/>
            <w:r w:rsidRPr="001232EF">
              <w:rPr>
                <w:rFonts w:eastAsiaTheme="minorEastAsia"/>
                <w:sz w:val="24"/>
                <w:szCs w:val="24"/>
              </w:rPr>
              <w:t>слабозащищенным</w:t>
            </w:r>
            <w:proofErr w:type="spellEnd"/>
            <w:r w:rsidRPr="001232EF">
              <w:rPr>
                <w:rFonts w:eastAsiaTheme="minorEastAsia"/>
                <w:sz w:val="24"/>
                <w:szCs w:val="24"/>
              </w:rPr>
              <w:t xml:space="preserve"> слоям населения.</w:t>
            </w:r>
          </w:p>
        </w:tc>
      </w:tr>
      <w:tr w:rsidR="002F0A94" w:rsidRPr="001232EF" w:rsidTr="00183418">
        <w:trPr>
          <w:trHeight w:hRule="exact" w:val="538"/>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z w:val="24"/>
                <w:szCs w:val="24"/>
              </w:rPr>
              <w:t>Целевые</w:t>
            </w:r>
            <w:r w:rsidR="00352A39" w:rsidRPr="001232EF">
              <w:rPr>
                <w:rFonts w:eastAsiaTheme="minorEastAsia"/>
                <w:sz w:val="24"/>
                <w:szCs w:val="24"/>
              </w:rPr>
              <w:t xml:space="preserve"> </w:t>
            </w:r>
            <w:r w:rsidRPr="001232EF">
              <w:rPr>
                <w:rFonts w:eastAsiaTheme="minorEastAsia"/>
                <w:sz w:val="24"/>
                <w:szCs w:val="24"/>
              </w:rPr>
              <w:t>показатели 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183418" w:rsidP="004C2242">
            <w:pPr>
              <w:pStyle w:val="a7"/>
              <w:contextualSpacing/>
              <w:jc w:val="both"/>
              <w:rPr>
                <w:rFonts w:eastAsiaTheme="minorEastAsia"/>
                <w:sz w:val="24"/>
                <w:szCs w:val="24"/>
              </w:rPr>
            </w:pPr>
            <w:r>
              <w:rPr>
                <w:rFonts w:eastAsiaTheme="minorEastAsia"/>
                <w:sz w:val="24"/>
                <w:szCs w:val="24"/>
              </w:rPr>
              <w:t>Таблица 14</w:t>
            </w:r>
          </w:p>
        </w:tc>
      </w:tr>
      <w:tr w:rsidR="002F0A94" w:rsidRPr="001232EF" w:rsidTr="00183418">
        <w:trPr>
          <w:trHeight w:hRule="exact" w:val="574"/>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pacing w:val="-2"/>
                <w:sz w:val="24"/>
                <w:szCs w:val="24"/>
              </w:rPr>
              <w:t>Мероприятия 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183418" w:rsidP="004C2242">
            <w:pPr>
              <w:pStyle w:val="a7"/>
              <w:contextualSpacing/>
              <w:jc w:val="both"/>
              <w:rPr>
                <w:rFonts w:eastAsiaTheme="minorEastAsia"/>
                <w:sz w:val="24"/>
                <w:szCs w:val="24"/>
              </w:rPr>
            </w:pPr>
            <w:r>
              <w:rPr>
                <w:rFonts w:eastAsiaTheme="minorEastAsia"/>
                <w:sz w:val="24"/>
                <w:szCs w:val="24"/>
              </w:rPr>
              <w:t>Таблица 13</w:t>
            </w:r>
          </w:p>
        </w:tc>
      </w:tr>
      <w:tr w:rsidR="002F0A94" w:rsidRPr="001232EF" w:rsidTr="003F2E8F">
        <w:trPr>
          <w:trHeight w:hRule="exact" w:val="566"/>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pacing w:val="-14"/>
                <w:sz w:val="24"/>
                <w:szCs w:val="24"/>
              </w:rPr>
              <w:t xml:space="preserve">Срок        и        этапы        реализации </w:t>
            </w:r>
            <w:r w:rsidRPr="001232EF">
              <w:rPr>
                <w:rFonts w:eastAsiaTheme="minorEastAsia"/>
                <w:sz w:val="24"/>
                <w:szCs w:val="24"/>
              </w:rPr>
              <w:t>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3F2E8F" w:rsidRPr="001232EF" w:rsidRDefault="002F0A94" w:rsidP="004C2242">
            <w:pPr>
              <w:pStyle w:val="a7"/>
              <w:contextualSpacing/>
              <w:jc w:val="both"/>
              <w:rPr>
                <w:rFonts w:eastAsiaTheme="minorEastAsia"/>
                <w:sz w:val="24"/>
                <w:szCs w:val="24"/>
              </w:rPr>
            </w:pPr>
            <w:r w:rsidRPr="001232EF">
              <w:rPr>
                <w:rFonts w:eastAsiaTheme="minorEastAsia"/>
                <w:sz w:val="24"/>
                <w:szCs w:val="24"/>
              </w:rPr>
              <w:t>Программа  реализуется в п</w:t>
            </w:r>
            <w:r w:rsidR="00352A39" w:rsidRPr="001232EF">
              <w:rPr>
                <w:rFonts w:eastAsiaTheme="minorEastAsia"/>
                <w:sz w:val="24"/>
                <w:szCs w:val="24"/>
              </w:rPr>
              <w:t xml:space="preserve">ериод с  2017  по 2030  годы: </w:t>
            </w:r>
            <w:r w:rsidR="003F2E8F" w:rsidRPr="001232EF">
              <w:rPr>
                <w:rFonts w:eastAsiaTheme="minorEastAsia"/>
                <w:sz w:val="24"/>
                <w:szCs w:val="24"/>
              </w:rPr>
              <w:t xml:space="preserve">  </w:t>
            </w:r>
          </w:p>
          <w:p w:rsidR="002F0A94" w:rsidRPr="001232EF" w:rsidRDefault="00352A39" w:rsidP="004C2242">
            <w:pPr>
              <w:pStyle w:val="a7"/>
              <w:contextualSpacing/>
              <w:jc w:val="both"/>
              <w:rPr>
                <w:rFonts w:eastAsiaTheme="minorEastAsia"/>
                <w:sz w:val="24"/>
                <w:szCs w:val="24"/>
              </w:rPr>
            </w:pPr>
            <w:r w:rsidRPr="001232EF">
              <w:rPr>
                <w:rFonts w:eastAsiaTheme="minorEastAsia"/>
                <w:sz w:val="24"/>
                <w:szCs w:val="24"/>
              </w:rPr>
              <w:t xml:space="preserve">1 </w:t>
            </w:r>
            <w:r w:rsidR="002F0A94" w:rsidRPr="001232EF">
              <w:rPr>
                <w:rFonts w:eastAsiaTheme="minorEastAsia"/>
                <w:sz w:val="24"/>
                <w:szCs w:val="24"/>
              </w:rPr>
              <w:t>этап: 2017 год – 2020 год;</w:t>
            </w:r>
            <w:r w:rsidR="003F2E8F" w:rsidRPr="001232EF">
              <w:rPr>
                <w:rFonts w:eastAsiaTheme="minorEastAsia"/>
                <w:sz w:val="24"/>
                <w:szCs w:val="24"/>
              </w:rPr>
              <w:t xml:space="preserve">    </w:t>
            </w:r>
            <w:r w:rsidRPr="001232EF">
              <w:rPr>
                <w:rFonts w:eastAsiaTheme="minorEastAsia"/>
                <w:sz w:val="24"/>
                <w:szCs w:val="24"/>
              </w:rPr>
              <w:t xml:space="preserve">2 </w:t>
            </w:r>
            <w:r w:rsidR="002F0A94" w:rsidRPr="001232EF">
              <w:rPr>
                <w:rFonts w:eastAsiaTheme="minorEastAsia"/>
                <w:sz w:val="24"/>
                <w:szCs w:val="24"/>
              </w:rPr>
              <w:t>этап: 2021год – 2030 год.</w:t>
            </w:r>
          </w:p>
        </w:tc>
      </w:tr>
      <w:tr w:rsidR="002F0A94" w:rsidRPr="001232EF" w:rsidTr="003F2E8F">
        <w:trPr>
          <w:trHeight w:hRule="exact" w:val="831"/>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z w:val="24"/>
                <w:szCs w:val="24"/>
              </w:rPr>
              <w:t xml:space="preserve">Объемы и источники </w:t>
            </w:r>
            <w:r w:rsidRPr="001232EF">
              <w:rPr>
                <w:rFonts w:eastAsiaTheme="minorEastAsia"/>
                <w:spacing w:val="-2"/>
                <w:sz w:val="24"/>
                <w:szCs w:val="24"/>
              </w:rPr>
              <w:t xml:space="preserve">финансирования мероприятий </w:t>
            </w:r>
            <w:r w:rsidRPr="001232EF">
              <w:rPr>
                <w:rFonts w:eastAsiaTheme="minorEastAsia"/>
                <w:sz w:val="24"/>
                <w:szCs w:val="24"/>
              </w:rPr>
              <w:t>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z w:val="24"/>
                <w:szCs w:val="24"/>
              </w:rPr>
              <w:t>Бюджетные средства всех уровней**; Внебюджетные средства; собственные средства предприятий.</w:t>
            </w:r>
          </w:p>
        </w:tc>
      </w:tr>
      <w:tr w:rsidR="002F0A94" w:rsidRPr="001232EF" w:rsidTr="003F2E8F">
        <w:trPr>
          <w:trHeight w:hRule="exact" w:val="1439"/>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z w:val="24"/>
                <w:szCs w:val="24"/>
              </w:rPr>
              <w:t>Ожидаемые результаты реализации Программы</w:t>
            </w:r>
          </w:p>
        </w:tc>
        <w:tc>
          <w:tcPr>
            <w:tcW w:w="8647" w:type="dxa"/>
            <w:tcBorders>
              <w:top w:val="single" w:sz="6" w:space="0" w:color="auto"/>
              <w:left w:val="single" w:sz="6" w:space="0" w:color="auto"/>
              <w:bottom w:val="single" w:sz="6" w:space="0" w:color="auto"/>
              <w:right w:val="single" w:sz="6" w:space="0" w:color="auto"/>
            </w:tcBorders>
            <w:shd w:val="clear" w:color="auto" w:fill="FFFFFF"/>
          </w:tcPr>
          <w:p w:rsidR="002F0A94" w:rsidRPr="001232EF" w:rsidRDefault="002F0A94" w:rsidP="004C2242">
            <w:pPr>
              <w:pStyle w:val="a7"/>
              <w:contextualSpacing/>
              <w:jc w:val="both"/>
              <w:rPr>
                <w:rFonts w:eastAsiaTheme="minorEastAsia"/>
                <w:sz w:val="24"/>
                <w:szCs w:val="24"/>
              </w:rPr>
            </w:pPr>
            <w:r w:rsidRPr="001232EF">
              <w:rPr>
                <w:rFonts w:eastAsiaTheme="minorEastAsia"/>
                <w:sz w:val="24"/>
                <w:szCs w:val="24"/>
              </w:rPr>
              <w:t>Укрепление, развитие социальной инфраструктуры и улучшение условий жизнедеятельности населения сельского поселения</w:t>
            </w:r>
            <w:r w:rsidR="00352A39" w:rsidRPr="001232EF">
              <w:rPr>
                <w:rFonts w:eastAsiaTheme="minorEastAsia"/>
                <w:sz w:val="24"/>
                <w:szCs w:val="24"/>
              </w:rPr>
              <w:t xml:space="preserve"> Спасское</w:t>
            </w:r>
            <w:r w:rsidRPr="001232EF">
              <w:rPr>
                <w:rFonts w:eastAsiaTheme="minorEastAsia"/>
                <w:sz w:val="24"/>
                <w:szCs w:val="24"/>
              </w:rPr>
              <w:t xml:space="preserve">. Создание сбалансированного </w:t>
            </w:r>
            <w:r w:rsidRPr="001232EF">
              <w:rPr>
                <w:rFonts w:eastAsiaTheme="minorEastAsia"/>
                <w:spacing w:val="-1"/>
                <w:sz w:val="24"/>
                <w:szCs w:val="24"/>
              </w:rPr>
              <w:t xml:space="preserve">рынка труда и обеспечение занятости населения </w:t>
            </w:r>
            <w:r w:rsidRPr="009C28C7">
              <w:rPr>
                <w:rFonts w:eastAsiaTheme="minorEastAsia"/>
                <w:spacing w:val="-1"/>
                <w:sz w:val="24"/>
                <w:szCs w:val="24"/>
              </w:rPr>
              <w:t>района</w:t>
            </w:r>
            <w:r w:rsidRPr="001232EF">
              <w:rPr>
                <w:rFonts w:eastAsiaTheme="minorEastAsia"/>
                <w:spacing w:val="-1"/>
                <w:sz w:val="24"/>
                <w:szCs w:val="24"/>
              </w:rPr>
              <w:t xml:space="preserve">. </w:t>
            </w:r>
            <w:r w:rsidRPr="001232EF">
              <w:rPr>
                <w:rFonts w:eastAsiaTheme="minorEastAsia"/>
                <w:sz w:val="24"/>
                <w:szCs w:val="24"/>
              </w:rPr>
              <w:t>Создание условий для развития сферы услуг: здравоохранения, образования, культуры, спорта и туризма.</w:t>
            </w:r>
          </w:p>
        </w:tc>
      </w:tr>
    </w:tbl>
    <w:p w:rsidR="002F0A94" w:rsidRPr="003F2E8F" w:rsidRDefault="002F0A94" w:rsidP="004C2242">
      <w:pPr>
        <w:pStyle w:val="a7"/>
        <w:contextualSpacing/>
        <w:jc w:val="both"/>
        <w:rPr>
          <w:sz w:val="23"/>
          <w:szCs w:val="23"/>
        </w:rPr>
      </w:pPr>
      <w:r w:rsidRPr="003F2E8F">
        <w:rPr>
          <w:spacing w:val="-1"/>
          <w:sz w:val="23"/>
          <w:szCs w:val="23"/>
        </w:rPr>
        <w:t xml:space="preserve">*подлежит ежегодной корректировке, исходя из финансового состояния предприятий, </w:t>
      </w:r>
      <w:r w:rsidRPr="003F2E8F">
        <w:rPr>
          <w:sz w:val="23"/>
          <w:szCs w:val="23"/>
        </w:rPr>
        <w:t>организаций и учреждений;</w:t>
      </w:r>
    </w:p>
    <w:p w:rsidR="002F0A94" w:rsidRPr="003F2E8F" w:rsidRDefault="002F0A94" w:rsidP="004C2242">
      <w:pPr>
        <w:pStyle w:val="a7"/>
        <w:contextualSpacing/>
        <w:jc w:val="both"/>
        <w:rPr>
          <w:sz w:val="23"/>
          <w:szCs w:val="23"/>
        </w:rPr>
      </w:pPr>
      <w:r w:rsidRPr="003F2E8F">
        <w:rPr>
          <w:spacing w:val="-1"/>
          <w:sz w:val="23"/>
          <w:szCs w:val="23"/>
        </w:rPr>
        <w:t xml:space="preserve">**подлежит ежегодной корректировке, исходя из возможностей бюджета и с учетом </w:t>
      </w:r>
      <w:r w:rsidRPr="003F2E8F">
        <w:rPr>
          <w:sz w:val="23"/>
          <w:szCs w:val="23"/>
        </w:rPr>
        <w:t>изменений в налоговом законодательстве.</w:t>
      </w:r>
    </w:p>
    <w:p w:rsidR="00B961C9" w:rsidRDefault="00B961C9" w:rsidP="004C2242">
      <w:pPr>
        <w:pStyle w:val="a7"/>
        <w:contextualSpacing/>
        <w:jc w:val="center"/>
        <w:rPr>
          <w:b/>
          <w:spacing w:val="-1"/>
          <w:sz w:val="24"/>
          <w:szCs w:val="24"/>
        </w:rPr>
      </w:pPr>
      <w:r>
        <w:rPr>
          <w:b/>
          <w:spacing w:val="-1"/>
          <w:sz w:val="24"/>
          <w:szCs w:val="24"/>
        </w:rPr>
        <w:lastRenderedPageBreak/>
        <w:t>1.</w:t>
      </w:r>
      <w:r w:rsidR="002F0A94" w:rsidRPr="002A623C">
        <w:rPr>
          <w:b/>
          <w:spacing w:val="-1"/>
          <w:sz w:val="24"/>
          <w:szCs w:val="24"/>
        </w:rPr>
        <w:t xml:space="preserve"> ХАРАКТЕРИСТИКА СУЩЕСТВУЮЩЕГО СОСТОЯНИЯ</w:t>
      </w:r>
    </w:p>
    <w:p w:rsidR="002F0A94" w:rsidRPr="002A623C" w:rsidRDefault="002F0A94" w:rsidP="004C2242">
      <w:pPr>
        <w:pStyle w:val="a7"/>
        <w:contextualSpacing/>
        <w:jc w:val="center"/>
        <w:rPr>
          <w:b/>
          <w:sz w:val="24"/>
          <w:szCs w:val="24"/>
        </w:rPr>
      </w:pPr>
      <w:r w:rsidRPr="002A623C">
        <w:rPr>
          <w:b/>
          <w:spacing w:val="-1"/>
          <w:sz w:val="24"/>
          <w:szCs w:val="24"/>
        </w:rPr>
        <w:t>СОЦИАЛЬНОЙ</w:t>
      </w:r>
      <w:r w:rsidR="00B961C9">
        <w:rPr>
          <w:b/>
          <w:spacing w:val="-1"/>
          <w:sz w:val="24"/>
          <w:szCs w:val="24"/>
        </w:rPr>
        <w:t xml:space="preserve"> </w:t>
      </w:r>
      <w:r w:rsidRPr="002A623C">
        <w:rPr>
          <w:b/>
          <w:sz w:val="24"/>
          <w:szCs w:val="24"/>
        </w:rPr>
        <w:t>ИНФРАСТРУКТУРЫ</w:t>
      </w:r>
    </w:p>
    <w:p w:rsidR="00B961C9" w:rsidRDefault="00B961C9" w:rsidP="004C2242">
      <w:pPr>
        <w:pStyle w:val="a7"/>
        <w:contextualSpacing/>
        <w:jc w:val="both"/>
        <w:rPr>
          <w:sz w:val="24"/>
          <w:szCs w:val="24"/>
        </w:rPr>
      </w:pPr>
    </w:p>
    <w:p w:rsidR="002F0A94" w:rsidRPr="00F46D50" w:rsidRDefault="002C7655" w:rsidP="004C2242">
      <w:pPr>
        <w:pStyle w:val="a7"/>
        <w:contextualSpacing/>
        <w:jc w:val="center"/>
        <w:rPr>
          <w:b/>
          <w:sz w:val="24"/>
          <w:szCs w:val="24"/>
        </w:rPr>
      </w:pPr>
      <w:r w:rsidRPr="00F46D50">
        <w:rPr>
          <w:b/>
          <w:sz w:val="24"/>
          <w:szCs w:val="24"/>
        </w:rPr>
        <w:t>1</w:t>
      </w:r>
      <w:r w:rsidR="002F0A94" w:rsidRPr="00F46D50">
        <w:rPr>
          <w:b/>
          <w:sz w:val="24"/>
          <w:szCs w:val="24"/>
        </w:rPr>
        <w:t>.1</w:t>
      </w:r>
      <w:r w:rsidR="004C2242">
        <w:rPr>
          <w:b/>
          <w:sz w:val="24"/>
          <w:szCs w:val="24"/>
        </w:rPr>
        <w:t>.</w:t>
      </w:r>
      <w:r w:rsidR="002F0A94" w:rsidRPr="00F46D50">
        <w:rPr>
          <w:b/>
          <w:sz w:val="24"/>
          <w:szCs w:val="24"/>
        </w:rPr>
        <w:t xml:space="preserve"> Социально-экономи</w:t>
      </w:r>
      <w:r w:rsidR="00B961C9" w:rsidRPr="00F46D50">
        <w:rPr>
          <w:b/>
          <w:sz w:val="24"/>
          <w:szCs w:val="24"/>
        </w:rPr>
        <w:t>ческое состояние с.</w:t>
      </w:r>
      <w:r w:rsidR="002F0A94" w:rsidRPr="00F46D50">
        <w:rPr>
          <w:b/>
          <w:sz w:val="24"/>
          <w:szCs w:val="24"/>
        </w:rPr>
        <w:t xml:space="preserve">п. </w:t>
      </w:r>
      <w:r w:rsidR="00B961C9" w:rsidRPr="00F46D50">
        <w:rPr>
          <w:b/>
          <w:sz w:val="24"/>
          <w:szCs w:val="24"/>
        </w:rPr>
        <w:t>Спасское</w:t>
      </w:r>
    </w:p>
    <w:p w:rsidR="00B961C9" w:rsidRDefault="00B961C9" w:rsidP="004C2242">
      <w:pPr>
        <w:pStyle w:val="a7"/>
        <w:contextualSpacing/>
        <w:jc w:val="both"/>
        <w:rPr>
          <w:sz w:val="24"/>
          <w:szCs w:val="24"/>
          <w:u w:val="single"/>
        </w:rPr>
      </w:pPr>
    </w:p>
    <w:p w:rsidR="002F0A94" w:rsidRPr="00B83B56" w:rsidRDefault="002F0A94" w:rsidP="004C2242">
      <w:pPr>
        <w:pStyle w:val="a7"/>
        <w:contextualSpacing/>
        <w:jc w:val="both"/>
        <w:rPr>
          <w:b/>
          <w:sz w:val="24"/>
          <w:szCs w:val="24"/>
          <w:u w:val="single"/>
        </w:rPr>
      </w:pPr>
      <w:r w:rsidRPr="00B83B56">
        <w:rPr>
          <w:b/>
          <w:sz w:val="24"/>
          <w:szCs w:val="24"/>
          <w:u w:val="single"/>
        </w:rPr>
        <w:t xml:space="preserve">Общие сведения </w:t>
      </w:r>
      <w:proofErr w:type="gramStart"/>
      <w:r w:rsidRPr="00B83B56">
        <w:rPr>
          <w:b/>
          <w:sz w:val="24"/>
          <w:szCs w:val="24"/>
          <w:u w:val="single"/>
        </w:rPr>
        <w:t>о</w:t>
      </w:r>
      <w:proofErr w:type="gramEnd"/>
      <w:r w:rsidRPr="00B83B56">
        <w:rPr>
          <w:b/>
          <w:sz w:val="24"/>
          <w:szCs w:val="24"/>
          <w:u w:val="single"/>
        </w:rPr>
        <w:t xml:space="preserve"> </w:t>
      </w:r>
      <w:r w:rsidR="00B961C9" w:rsidRPr="00B83B56">
        <w:rPr>
          <w:b/>
          <w:sz w:val="24"/>
          <w:szCs w:val="24"/>
          <w:u w:val="single"/>
        </w:rPr>
        <w:t>с.п. Спасское</w:t>
      </w:r>
    </w:p>
    <w:p w:rsidR="00B961C9" w:rsidRPr="00B961C9" w:rsidRDefault="00B961C9" w:rsidP="004C2242">
      <w:pPr>
        <w:pStyle w:val="a7"/>
        <w:contextualSpacing/>
        <w:jc w:val="both"/>
        <w:rPr>
          <w:sz w:val="24"/>
          <w:szCs w:val="24"/>
          <w:u w:val="single"/>
        </w:rPr>
      </w:pPr>
    </w:p>
    <w:p w:rsidR="005A5DC3" w:rsidRDefault="005A5DC3" w:rsidP="004C2242">
      <w:pPr>
        <w:shd w:val="clear" w:color="auto" w:fill="FFFFFF"/>
        <w:ind w:right="6" w:firstLine="567"/>
        <w:contextualSpacing/>
        <w:jc w:val="both"/>
        <w:rPr>
          <w:sz w:val="24"/>
          <w:szCs w:val="24"/>
        </w:rPr>
      </w:pPr>
      <w:r>
        <w:rPr>
          <w:sz w:val="24"/>
          <w:szCs w:val="24"/>
        </w:rPr>
        <w:t>Сельское поселение Спасское расположено в центральной части</w:t>
      </w:r>
      <w:r w:rsidRPr="00472D72">
        <w:rPr>
          <w:color w:val="002060"/>
          <w:sz w:val="28"/>
          <w:szCs w:val="28"/>
        </w:rPr>
        <w:t xml:space="preserve"> </w:t>
      </w:r>
      <w:r>
        <w:rPr>
          <w:sz w:val="24"/>
          <w:szCs w:val="24"/>
        </w:rPr>
        <w:t xml:space="preserve">Приволжского района; с севера на юг протяженностью 12 км; с запада на восток 26 км; граничит с </w:t>
      </w:r>
      <w:proofErr w:type="gramStart"/>
      <w:r>
        <w:rPr>
          <w:sz w:val="24"/>
          <w:szCs w:val="24"/>
        </w:rPr>
        <w:t>с</w:t>
      </w:r>
      <w:proofErr w:type="gramEnd"/>
      <w:r>
        <w:rPr>
          <w:sz w:val="24"/>
          <w:szCs w:val="24"/>
        </w:rPr>
        <w:t>/</w:t>
      </w:r>
      <w:proofErr w:type="spellStart"/>
      <w:r>
        <w:rPr>
          <w:sz w:val="24"/>
          <w:szCs w:val="24"/>
        </w:rPr>
        <w:t>п</w:t>
      </w:r>
      <w:proofErr w:type="spellEnd"/>
      <w:r>
        <w:rPr>
          <w:sz w:val="24"/>
          <w:szCs w:val="24"/>
        </w:rPr>
        <w:t xml:space="preserve"> Приволжье, с/</w:t>
      </w:r>
      <w:proofErr w:type="spellStart"/>
      <w:r>
        <w:rPr>
          <w:sz w:val="24"/>
          <w:szCs w:val="24"/>
        </w:rPr>
        <w:t>п</w:t>
      </w:r>
      <w:proofErr w:type="spellEnd"/>
      <w:r>
        <w:rPr>
          <w:sz w:val="24"/>
          <w:szCs w:val="24"/>
        </w:rPr>
        <w:t xml:space="preserve"> Заволжье, с/</w:t>
      </w:r>
      <w:proofErr w:type="spellStart"/>
      <w:r>
        <w:rPr>
          <w:sz w:val="24"/>
          <w:szCs w:val="24"/>
        </w:rPr>
        <w:t>п</w:t>
      </w:r>
      <w:proofErr w:type="spellEnd"/>
      <w:r>
        <w:rPr>
          <w:sz w:val="24"/>
          <w:szCs w:val="24"/>
        </w:rPr>
        <w:t xml:space="preserve"> Ильмень; с внутриобластными муниципальными районами: </w:t>
      </w:r>
      <w:proofErr w:type="spellStart"/>
      <w:r>
        <w:rPr>
          <w:sz w:val="24"/>
          <w:szCs w:val="24"/>
        </w:rPr>
        <w:t>Сызранским</w:t>
      </w:r>
      <w:proofErr w:type="spellEnd"/>
      <w:r>
        <w:rPr>
          <w:sz w:val="24"/>
          <w:szCs w:val="24"/>
        </w:rPr>
        <w:t xml:space="preserve"> и </w:t>
      </w:r>
      <w:proofErr w:type="spellStart"/>
      <w:r>
        <w:rPr>
          <w:sz w:val="24"/>
          <w:szCs w:val="24"/>
        </w:rPr>
        <w:t>Хворостянским</w:t>
      </w:r>
      <w:proofErr w:type="spellEnd"/>
      <w:r>
        <w:rPr>
          <w:sz w:val="24"/>
          <w:szCs w:val="24"/>
        </w:rPr>
        <w:t xml:space="preserve">; в отношении речной сети расположено частично по берегу реки Волги. Всего площадь территории сельского поселения </w:t>
      </w:r>
      <w:proofErr w:type="gramStart"/>
      <w:r>
        <w:rPr>
          <w:sz w:val="24"/>
          <w:szCs w:val="24"/>
        </w:rPr>
        <w:t>Спасское</w:t>
      </w:r>
      <w:proofErr w:type="gramEnd"/>
      <w:r>
        <w:rPr>
          <w:sz w:val="24"/>
          <w:szCs w:val="24"/>
        </w:rPr>
        <w:t xml:space="preserve"> составляет – 11803 га. </w:t>
      </w:r>
      <w:r>
        <w:rPr>
          <w:spacing w:val="-1"/>
          <w:sz w:val="24"/>
          <w:szCs w:val="24"/>
        </w:rPr>
        <w:t xml:space="preserve">Большая часть территории поселения занята землями сельскохозяйственного назначения – </w:t>
      </w:r>
      <w:r>
        <w:rPr>
          <w:sz w:val="24"/>
          <w:szCs w:val="24"/>
        </w:rPr>
        <w:t>9535 га: пашнями, пастбищами и многолетними насаждениями, древесно-кустарниковой растительностью, не входящей в лесной фонд.</w:t>
      </w:r>
    </w:p>
    <w:p w:rsidR="005A5DC3" w:rsidRDefault="005A5DC3" w:rsidP="004C2242">
      <w:pPr>
        <w:shd w:val="clear" w:color="auto" w:fill="FFFFFF"/>
        <w:ind w:right="6" w:firstLine="567"/>
        <w:contextualSpacing/>
        <w:jc w:val="both"/>
      </w:pPr>
      <w:r>
        <w:rPr>
          <w:sz w:val="24"/>
          <w:szCs w:val="24"/>
        </w:rPr>
        <w:t xml:space="preserve">Граница сельского поселения Спасское по </w:t>
      </w:r>
      <w:proofErr w:type="spellStart"/>
      <w:r>
        <w:rPr>
          <w:sz w:val="24"/>
          <w:szCs w:val="24"/>
        </w:rPr>
        <w:t>смежеству</w:t>
      </w:r>
      <w:proofErr w:type="spellEnd"/>
      <w:r>
        <w:rPr>
          <w:sz w:val="24"/>
          <w:szCs w:val="24"/>
        </w:rPr>
        <w:t xml:space="preserve"> с КСХП «Приволжье», КСХП «Новое Заволжье», ООО «САД» и Ульяновской областью.</w:t>
      </w:r>
    </w:p>
    <w:p w:rsidR="002F0A94" w:rsidRPr="002A623C" w:rsidRDefault="002F0A94" w:rsidP="004C2242">
      <w:pPr>
        <w:pStyle w:val="a7"/>
        <w:ind w:firstLine="567"/>
        <w:contextualSpacing/>
        <w:jc w:val="both"/>
        <w:rPr>
          <w:sz w:val="24"/>
          <w:szCs w:val="24"/>
        </w:rPr>
      </w:pPr>
      <w:r w:rsidRPr="002A623C">
        <w:rPr>
          <w:sz w:val="24"/>
          <w:szCs w:val="24"/>
        </w:rPr>
        <w:t>Территория поселения представлена следующими категориями земель:</w:t>
      </w:r>
    </w:p>
    <w:p w:rsidR="002F0A94" w:rsidRPr="002A623C" w:rsidRDefault="002F0A94" w:rsidP="004C2242">
      <w:pPr>
        <w:pStyle w:val="a7"/>
        <w:ind w:firstLine="567"/>
        <w:contextualSpacing/>
        <w:jc w:val="both"/>
        <w:rPr>
          <w:sz w:val="24"/>
          <w:szCs w:val="24"/>
        </w:rPr>
      </w:pPr>
      <w:r w:rsidRPr="002A623C">
        <w:rPr>
          <w:sz w:val="24"/>
          <w:szCs w:val="24"/>
        </w:rPr>
        <w:t>земли сельскохозяйственного назначения;</w:t>
      </w:r>
    </w:p>
    <w:p w:rsidR="002F0A94" w:rsidRPr="002A623C" w:rsidRDefault="002F0A94" w:rsidP="004C2242">
      <w:pPr>
        <w:pStyle w:val="a7"/>
        <w:ind w:firstLine="567"/>
        <w:contextualSpacing/>
        <w:jc w:val="both"/>
        <w:rPr>
          <w:sz w:val="24"/>
          <w:szCs w:val="24"/>
        </w:rPr>
      </w:pPr>
      <w:r w:rsidRPr="002A623C">
        <w:rPr>
          <w:sz w:val="24"/>
          <w:szCs w:val="24"/>
        </w:rPr>
        <w:t>земли жилой зоны;</w:t>
      </w:r>
    </w:p>
    <w:p w:rsidR="002F0A94" w:rsidRPr="002A623C" w:rsidRDefault="002F0A94" w:rsidP="004C2242">
      <w:pPr>
        <w:pStyle w:val="a7"/>
        <w:ind w:firstLine="567"/>
        <w:contextualSpacing/>
        <w:jc w:val="both"/>
        <w:rPr>
          <w:sz w:val="24"/>
          <w:szCs w:val="24"/>
        </w:rPr>
      </w:pPr>
      <w:r w:rsidRPr="002A623C">
        <w:rPr>
          <w:sz w:val="24"/>
          <w:szCs w:val="24"/>
        </w:rPr>
        <w:t>земли общего пользования;</w:t>
      </w:r>
    </w:p>
    <w:p w:rsidR="002F0A94" w:rsidRPr="002A623C" w:rsidRDefault="002F0A94" w:rsidP="004C2242">
      <w:pPr>
        <w:pStyle w:val="a7"/>
        <w:ind w:firstLine="567"/>
        <w:contextualSpacing/>
        <w:jc w:val="both"/>
        <w:rPr>
          <w:sz w:val="24"/>
          <w:szCs w:val="24"/>
        </w:rPr>
      </w:pPr>
      <w:r w:rsidRPr="002A623C">
        <w:rPr>
          <w:sz w:val="24"/>
          <w:szCs w:val="24"/>
        </w:rPr>
        <w:t>земли общественно-деловой зоны;</w:t>
      </w:r>
    </w:p>
    <w:p w:rsidR="002F0A94" w:rsidRDefault="002F0A94" w:rsidP="004C2242">
      <w:pPr>
        <w:pStyle w:val="a7"/>
        <w:ind w:firstLine="567"/>
        <w:contextualSpacing/>
        <w:jc w:val="both"/>
        <w:rPr>
          <w:sz w:val="24"/>
          <w:szCs w:val="24"/>
        </w:rPr>
      </w:pPr>
      <w:r w:rsidRPr="002A623C">
        <w:rPr>
          <w:sz w:val="24"/>
          <w:szCs w:val="24"/>
        </w:rPr>
        <w:t>земли производственной и коммунально-складской зон;</w:t>
      </w:r>
    </w:p>
    <w:p w:rsidR="005A5DC3" w:rsidRDefault="005A5DC3" w:rsidP="004C2242">
      <w:pPr>
        <w:pStyle w:val="a7"/>
        <w:ind w:firstLine="567"/>
        <w:contextualSpacing/>
        <w:jc w:val="both"/>
        <w:rPr>
          <w:sz w:val="24"/>
          <w:szCs w:val="24"/>
        </w:rPr>
      </w:pPr>
      <w:r>
        <w:rPr>
          <w:sz w:val="24"/>
          <w:szCs w:val="24"/>
        </w:rPr>
        <w:t>земли рекреационной зоны;</w:t>
      </w:r>
    </w:p>
    <w:p w:rsidR="002F0A94" w:rsidRPr="002A623C" w:rsidRDefault="002F0A94" w:rsidP="004C2242">
      <w:pPr>
        <w:pStyle w:val="a7"/>
        <w:ind w:firstLine="567"/>
        <w:contextualSpacing/>
        <w:jc w:val="both"/>
        <w:rPr>
          <w:sz w:val="24"/>
          <w:szCs w:val="24"/>
        </w:rPr>
      </w:pPr>
      <w:r w:rsidRPr="002A623C">
        <w:rPr>
          <w:sz w:val="24"/>
          <w:szCs w:val="24"/>
        </w:rPr>
        <w:t>земли транспортной и инженерной инфраструктур;</w:t>
      </w:r>
    </w:p>
    <w:p w:rsidR="002F0A94" w:rsidRPr="002A623C" w:rsidRDefault="002F0A94" w:rsidP="004C2242">
      <w:pPr>
        <w:pStyle w:val="a7"/>
        <w:ind w:firstLine="567"/>
        <w:contextualSpacing/>
        <w:jc w:val="both"/>
        <w:rPr>
          <w:sz w:val="24"/>
          <w:szCs w:val="24"/>
        </w:rPr>
      </w:pPr>
      <w:r w:rsidRPr="002A623C">
        <w:rPr>
          <w:sz w:val="24"/>
          <w:szCs w:val="24"/>
        </w:rPr>
        <w:t>земли лесного фонда;</w:t>
      </w:r>
    </w:p>
    <w:p w:rsidR="002F0A94" w:rsidRPr="002A623C" w:rsidRDefault="002F0A94" w:rsidP="004C2242">
      <w:pPr>
        <w:pStyle w:val="a7"/>
        <w:ind w:firstLine="567"/>
        <w:contextualSpacing/>
        <w:jc w:val="both"/>
        <w:rPr>
          <w:sz w:val="24"/>
          <w:szCs w:val="24"/>
        </w:rPr>
      </w:pPr>
      <w:r w:rsidRPr="002A623C">
        <w:rPr>
          <w:sz w:val="24"/>
          <w:szCs w:val="24"/>
        </w:rPr>
        <w:t>земли водного фонда;</w:t>
      </w:r>
    </w:p>
    <w:p w:rsidR="002F0A94" w:rsidRPr="002A623C" w:rsidRDefault="002F0A94" w:rsidP="004C2242">
      <w:pPr>
        <w:pStyle w:val="a7"/>
        <w:ind w:firstLine="567"/>
        <w:contextualSpacing/>
        <w:jc w:val="both"/>
        <w:rPr>
          <w:sz w:val="24"/>
          <w:szCs w:val="24"/>
        </w:rPr>
      </w:pPr>
      <w:r w:rsidRPr="002A623C">
        <w:rPr>
          <w:sz w:val="24"/>
          <w:szCs w:val="24"/>
        </w:rPr>
        <w:t>иные территории.</w:t>
      </w:r>
    </w:p>
    <w:p w:rsidR="005A5DC3" w:rsidRDefault="002F0A94" w:rsidP="004C2242">
      <w:pPr>
        <w:pStyle w:val="a7"/>
        <w:ind w:firstLine="567"/>
        <w:contextualSpacing/>
        <w:jc w:val="both"/>
        <w:rPr>
          <w:sz w:val="24"/>
          <w:szCs w:val="24"/>
        </w:rPr>
      </w:pPr>
      <w:r w:rsidRPr="002A623C">
        <w:rPr>
          <w:sz w:val="24"/>
          <w:szCs w:val="24"/>
        </w:rPr>
        <w:t>Большая часть территории поселения занята землями сельскохозя</w:t>
      </w:r>
      <w:r>
        <w:rPr>
          <w:sz w:val="24"/>
          <w:szCs w:val="24"/>
        </w:rPr>
        <w:t>йственного</w:t>
      </w:r>
      <w:r>
        <w:rPr>
          <w:sz w:val="24"/>
          <w:szCs w:val="24"/>
        </w:rPr>
        <w:br/>
        <w:t xml:space="preserve">назначения – </w:t>
      </w:r>
      <w:r w:rsidR="005A5DC3">
        <w:rPr>
          <w:sz w:val="24"/>
          <w:szCs w:val="24"/>
        </w:rPr>
        <w:t>9</w:t>
      </w:r>
      <w:r w:rsidR="006B3556">
        <w:rPr>
          <w:sz w:val="24"/>
          <w:szCs w:val="24"/>
        </w:rPr>
        <w:t> </w:t>
      </w:r>
      <w:r w:rsidR="005A5DC3">
        <w:rPr>
          <w:sz w:val="24"/>
          <w:szCs w:val="24"/>
        </w:rPr>
        <w:t>535</w:t>
      </w:r>
      <w:r w:rsidR="006B3556">
        <w:rPr>
          <w:sz w:val="24"/>
          <w:szCs w:val="24"/>
        </w:rPr>
        <w:t xml:space="preserve"> га</w:t>
      </w:r>
      <w:r w:rsidRPr="002A623C">
        <w:rPr>
          <w:sz w:val="24"/>
          <w:szCs w:val="24"/>
        </w:rPr>
        <w:t xml:space="preserve">: пашнями, пастбищами и многолетними насаждениями, </w:t>
      </w:r>
      <w:proofErr w:type="spellStart"/>
      <w:r w:rsidRPr="002A623C">
        <w:rPr>
          <w:sz w:val="24"/>
          <w:szCs w:val="24"/>
        </w:rPr>
        <w:t>древесн</w:t>
      </w:r>
      <w:proofErr w:type="gramStart"/>
      <w:r w:rsidRPr="002A623C">
        <w:rPr>
          <w:sz w:val="24"/>
          <w:szCs w:val="24"/>
        </w:rPr>
        <w:t>о</w:t>
      </w:r>
      <w:proofErr w:type="spellEnd"/>
      <w:r w:rsidRPr="002A623C">
        <w:rPr>
          <w:sz w:val="24"/>
          <w:szCs w:val="24"/>
        </w:rPr>
        <w:t>-</w:t>
      </w:r>
      <w:proofErr w:type="gramEnd"/>
      <w:r w:rsidRPr="002A623C">
        <w:rPr>
          <w:sz w:val="24"/>
          <w:szCs w:val="24"/>
        </w:rPr>
        <w:br/>
      </w:r>
      <w:r w:rsidRPr="002A623C">
        <w:rPr>
          <w:spacing w:val="-2"/>
          <w:sz w:val="24"/>
          <w:szCs w:val="24"/>
        </w:rPr>
        <w:t>кустарниковой</w:t>
      </w:r>
      <w:r w:rsidR="005A5DC3">
        <w:rPr>
          <w:sz w:val="24"/>
          <w:szCs w:val="24"/>
        </w:rPr>
        <w:t xml:space="preserve"> </w:t>
      </w:r>
      <w:r w:rsidRPr="002A623C">
        <w:rPr>
          <w:spacing w:val="-2"/>
          <w:sz w:val="24"/>
          <w:szCs w:val="24"/>
        </w:rPr>
        <w:t>растительностью,</w:t>
      </w:r>
      <w:r w:rsidR="005A5DC3">
        <w:rPr>
          <w:sz w:val="24"/>
          <w:szCs w:val="24"/>
        </w:rPr>
        <w:t xml:space="preserve"> </w:t>
      </w:r>
      <w:r w:rsidRPr="002A623C">
        <w:rPr>
          <w:spacing w:val="-2"/>
          <w:sz w:val="24"/>
          <w:szCs w:val="24"/>
        </w:rPr>
        <w:t>не</w:t>
      </w:r>
      <w:r w:rsidR="005A5DC3">
        <w:rPr>
          <w:spacing w:val="-2"/>
          <w:sz w:val="24"/>
          <w:szCs w:val="24"/>
        </w:rPr>
        <w:t xml:space="preserve"> </w:t>
      </w:r>
      <w:r w:rsidRPr="002A623C">
        <w:rPr>
          <w:spacing w:val="-2"/>
          <w:sz w:val="24"/>
          <w:szCs w:val="24"/>
        </w:rPr>
        <w:t>входящей</w:t>
      </w:r>
      <w:r w:rsidR="005A5DC3">
        <w:rPr>
          <w:sz w:val="24"/>
          <w:szCs w:val="24"/>
        </w:rPr>
        <w:t xml:space="preserve"> </w:t>
      </w:r>
      <w:r w:rsidRPr="002A623C">
        <w:rPr>
          <w:sz w:val="24"/>
          <w:szCs w:val="24"/>
        </w:rPr>
        <w:t>в</w:t>
      </w:r>
      <w:r w:rsidRPr="002A623C">
        <w:rPr>
          <w:sz w:val="24"/>
          <w:szCs w:val="24"/>
        </w:rPr>
        <w:tab/>
      </w:r>
      <w:r w:rsidRPr="002A623C">
        <w:rPr>
          <w:spacing w:val="-3"/>
          <w:sz w:val="24"/>
          <w:szCs w:val="24"/>
        </w:rPr>
        <w:t>лесной</w:t>
      </w:r>
      <w:r w:rsidR="005A5DC3">
        <w:rPr>
          <w:spacing w:val="-3"/>
          <w:sz w:val="24"/>
          <w:szCs w:val="24"/>
        </w:rPr>
        <w:t xml:space="preserve"> </w:t>
      </w:r>
      <w:r w:rsidRPr="002A623C">
        <w:rPr>
          <w:spacing w:val="-2"/>
          <w:sz w:val="24"/>
          <w:szCs w:val="24"/>
        </w:rPr>
        <w:t>фонд.</w:t>
      </w:r>
      <w:r w:rsidR="005A5DC3">
        <w:rPr>
          <w:spacing w:val="-2"/>
          <w:sz w:val="24"/>
          <w:szCs w:val="24"/>
        </w:rPr>
        <w:t xml:space="preserve"> </w:t>
      </w:r>
      <w:r w:rsidRPr="002A623C">
        <w:rPr>
          <w:spacing w:val="-3"/>
          <w:sz w:val="24"/>
          <w:szCs w:val="24"/>
        </w:rPr>
        <w:t>Земли</w:t>
      </w:r>
      <w:r w:rsidR="005A5DC3">
        <w:rPr>
          <w:spacing w:val="-3"/>
          <w:sz w:val="24"/>
          <w:szCs w:val="24"/>
        </w:rPr>
        <w:t xml:space="preserve"> </w:t>
      </w:r>
      <w:r w:rsidRPr="002A623C">
        <w:rPr>
          <w:spacing w:val="-5"/>
          <w:sz w:val="24"/>
          <w:szCs w:val="24"/>
        </w:rPr>
        <w:t xml:space="preserve">сельскохозяйственного  назначения   являются   экономической   основой   поселения.   Баланс </w:t>
      </w:r>
      <w:r w:rsidRPr="002A623C">
        <w:rPr>
          <w:sz w:val="24"/>
          <w:szCs w:val="24"/>
        </w:rPr>
        <w:t>земель в границ</w:t>
      </w:r>
      <w:r w:rsidR="005A5DC3">
        <w:rPr>
          <w:sz w:val="24"/>
          <w:szCs w:val="24"/>
        </w:rPr>
        <w:t>ах с.</w:t>
      </w:r>
      <w:r>
        <w:rPr>
          <w:sz w:val="24"/>
          <w:szCs w:val="24"/>
        </w:rPr>
        <w:t xml:space="preserve">п. </w:t>
      </w:r>
      <w:proofErr w:type="gramStart"/>
      <w:r w:rsidR="005A5DC3">
        <w:rPr>
          <w:sz w:val="24"/>
          <w:szCs w:val="24"/>
        </w:rPr>
        <w:t>Спасское</w:t>
      </w:r>
      <w:proofErr w:type="gramEnd"/>
      <w:r w:rsidRPr="002A623C">
        <w:rPr>
          <w:sz w:val="24"/>
          <w:szCs w:val="24"/>
        </w:rPr>
        <w:t xml:space="preserve"> приведен в </w:t>
      </w:r>
      <w:r w:rsidR="006B3556">
        <w:rPr>
          <w:sz w:val="24"/>
          <w:szCs w:val="24"/>
        </w:rPr>
        <w:t>Т</w:t>
      </w:r>
      <w:r w:rsidRPr="002A623C">
        <w:rPr>
          <w:sz w:val="24"/>
          <w:szCs w:val="24"/>
        </w:rPr>
        <w:t xml:space="preserve">аблице 1. </w:t>
      </w:r>
    </w:p>
    <w:p w:rsidR="005A5DC3" w:rsidRDefault="005A5DC3" w:rsidP="004C2242">
      <w:pPr>
        <w:pStyle w:val="a7"/>
        <w:ind w:firstLine="567"/>
        <w:contextualSpacing/>
        <w:jc w:val="both"/>
        <w:rPr>
          <w:sz w:val="24"/>
          <w:szCs w:val="24"/>
        </w:rPr>
      </w:pPr>
    </w:p>
    <w:p w:rsidR="002F0A94" w:rsidRDefault="002F0A94" w:rsidP="004C2242">
      <w:pPr>
        <w:pStyle w:val="a7"/>
        <w:ind w:firstLine="567"/>
        <w:contextualSpacing/>
        <w:jc w:val="both"/>
        <w:rPr>
          <w:sz w:val="24"/>
          <w:szCs w:val="24"/>
        </w:rPr>
      </w:pPr>
      <w:r w:rsidRPr="005A5DC3">
        <w:rPr>
          <w:b/>
          <w:sz w:val="24"/>
          <w:szCs w:val="24"/>
        </w:rPr>
        <w:t>Таблица 1</w:t>
      </w:r>
      <w:r w:rsidR="005A5DC3">
        <w:rPr>
          <w:b/>
          <w:sz w:val="24"/>
          <w:szCs w:val="24"/>
        </w:rPr>
        <w:t>.</w:t>
      </w:r>
      <w:r w:rsidRPr="002A623C">
        <w:rPr>
          <w:sz w:val="24"/>
          <w:szCs w:val="24"/>
        </w:rPr>
        <w:t xml:space="preserve"> Баланс земель различных кате</w:t>
      </w:r>
      <w:r>
        <w:rPr>
          <w:sz w:val="24"/>
          <w:szCs w:val="24"/>
        </w:rPr>
        <w:t xml:space="preserve">горий в границах </w:t>
      </w:r>
      <w:r w:rsidR="005A5DC3">
        <w:rPr>
          <w:sz w:val="24"/>
          <w:szCs w:val="24"/>
        </w:rPr>
        <w:t>с.п. Спасское</w:t>
      </w:r>
      <w:r>
        <w:rPr>
          <w:sz w:val="24"/>
          <w:szCs w:val="24"/>
        </w:rPr>
        <w:t>:</w:t>
      </w:r>
    </w:p>
    <w:tbl>
      <w:tblPr>
        <w:tblW w:w="0" w:type="auto"/>
        <w:jc w:val="center"/>
        <w:tblInd w:w="-1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21"/>
        <w:gridCol w:w="850"/>
        <w:gridCol w:w="709"/>
        <w:gridCol w:w="709"/>
        <w:gridCol w:w="1275"/>
        <w:gridCol w:w="993"/>
        <w:gridCol w:w="947"/>
      </w:tblGrid>
      <w:tr w:rsidR="00D72084" w:rsidRPr="00D14E21" w:rsidTr="00362F77">
        <w:trPr>
          <w:trHeight w:val="100"/>
          <w:jc w:val="center"/>
        </w:trPr>
        <w:tc>
          <w:tcPr>
            <w:tcW w:w="3921" w:type="dxa"/>
            <w:vMerge w:val="restart"/>
            <w:vAlign w:val="center"/>
          </w:tcPr>
          <w:p w:rsidR="00D72084" w:rsidRPr="00D72084" w:rsidRDefault="00D72084" w:rsidP="004C2242">
            <w:pPr>
              <w:ind w:left="-151" w:right="-108"/>
              <w:contextualSpacing/>
              <w:jc w:val="center"/>
              <w:rPr>
                <w:rFonts w:eastAsiaTheme="minorEastAsia"/>
                <w:b/>
              </w:rPr>
            </w:pPr>
            <w:r w:rsidRPr="00D72084">
              <w:rPr>
                <w:rFonts w:eastAsiaTheme="minorEastAsia"/>
                <w:b/>
              </w:rPr>
              <w:t>Категории земель</w:t>
            </w:r>
          </w:p>
        </w:tc>
        <w:tc>
          <w:tcPr>
            <w:tcW w:w="850" w:type="dxa"/>
            <w:vMerge w:val="restart"/>
            <w:vAlign w:val="center"/>
          </w:tcPr>
          <w:p w:rsidR="00D72084" w:rsidRPr="00D72084" w:rsidRDefault="00D72084" w:rsidP="004C2242">
            <w:pPr>
              <w:ind w:left="-151" w:right="-108"/>
              <w:contextualSpacing/>
              <w:jc w:val="center"/>
              <w:rPr>
                <w:rFonts w:eastAsiaTheme="minorEastAsia"/>
                <w:b/>
              </w:rPr>
            </w:pPr>
            <w:r w:rsidRPr="00D72084">
              <w:rPr>
                <w:rFonts w:eastAsiaTheme="minorEastAsia"/>
                <w:b/>
              </w:rPr>
              <w:t>Общая площадь</w:t>
            </w:r>
          </w:p>
        </w:tc>
        <w:tc>
          <w:tcPr>
            <w:tcW w:w="4633" w:type="dxa"/>
            <w:gridSpan w:val="5"/>
            <w:tcBorders>
              <w:top w:val="single" w:sz="4" w:space="0" w:color="auto"/>
              <w:bottom w:val="single" w:sz="4" w:space="0" w:color="auto"/>
            </w:tcBorders>
            <w:vAlign w:val="center"/>
          </w:tcPr>
          <w:p w:rsidR="00D72084" w:rsidRPr="00D72084" w:rsidRDefault="00D72084" w:rsidP="004C2242">
            <w:pPr>
              <w:ind w:left="-151" w:right="-108"/>
              <w:contextualSpacing/>
              <w:jc w:val="center"/>
              <w:rPr>
                <w:rFonts w:eastAsiaTheme="minorEastAsia"/>
                <w:b/>
              </w:rPr>
            </w:pPr>
            <w:r w:rsidRPr="00D72084">
              <w:rPr>
                <w:rFonts w:eastAsiaTheme="minorEastAsia"/>
                <w:b/>
              </w:rPr>
              <w:t>Сельскохозяйственных угодий</w:t>
            </w:r>
          </w:p>
        </w:tc>
      </w:tr>
      <w:tr w:rsidR="00362F77" w:rsidRPr="00D14E21" w:rsidTr="00362F77">
        <w:trPr>
          <w:trHeight w:val="163"/>
          <w:jc w:val="center"/>
        </w:trPr>
        <w:tc>
          <w:tcPr>
            <w:tcW w:w="3921" w:type="dxa"/>
            <w:vMerge/>
            <w:vAlign w:val="center"/>
          </w:tcPr>
          <w:p w:rsidR="00D72084" w:rsidRPr="00D72084" w:rsidRDefault="00D72084" w:rsidP="004C2242">
            <w:pPr>
              <w:ind w:left="-151" w:right="-108"/>
              <w:contextualSpacing/>
              <w:jc w:val="center"/>
              <w:rPr>
                <w:rFonts w:eastAsiaTheme="minorEastAsia"/>
                <w:b/>
              </w:rPr>
            </w:pPr>
          </w:p>
        </w:tc>
        <w:tc>
          <w:tcPr>
            <w:tcW w:w="850" w:type="dxa"/>
            <w:vMerge/>
            <w:vAlign w:val="center"/>
          </w:tcPr>
          <w:p w:rsidR="00D72084" w:rsidRPr="00D72084" w:rsidRDefault="00D72084" w:rsidP="004C2242">
            <w:pPr>
              <w:ind w:left="-151" w:right="-108"/>
              <w:contextualSpacing/>
              <w:jc w:val="center"/>
              <w:rPr>
                <w:rFonts w:eastAsiaTheme="minorEastAsia"/>
                <w:b/>
              </w:rPr>
            </w:pPr>
          </w:p>
        </w:tc>
        <w:tc>
          <w:tcPr>
            <w:tcW w:w="709" w:type="dxa"/>
            <w:vMerge w:val="restart"/>
            <w:tcBorders>
              <w:top w:val="single" w:sz="4" w:space="0" w:color="auto"/>
            </w:tcBorders>
            <w:vAlign w:val="center"/>
          </w:tcPr>
          <w:p w:rsidR="00D72084" w:rsidRPr="00D72084" w:rsidRDefault="00D72084" w:rsidP="004C2242">
            <w:pPr>
              <w:ind w:left="-151" w:right="-108"/>
              <w:contextualSpacing/>
              <w:jc w:val="center"/>
              <w:rPr>
                <w:rFonts w:eastAsiaTheme="minorEastAsia"/>
                <w:b/>
              </w:rPr>
            </w:pPr>
            <w:r w:rsidRPr="00D72084">
              <w:rPr>
                <w:rFonts w:eastAsiaTheme="minorEastAsia"/>
                <w:b/>
              </w:rPr>
              <w:t>Всего</w:t>
            </w:r>
          </w:p>
          <w:p w:rsidR="00D72084" w:rsidRPr="00D72084" w:rsidRDefault="00D72084" w:rsidP="004C2242">
            <w:pPr>
              <w:ind w:left="-151" w:right="-108"/>
              <w:contextualSpacing/>
              <w:jc w:val="center"/>
              <w:rPr>
                <w:rFonts w:eastAsiaTheme="minorEastAsia"/>
                <w:b/>
              </w:rPr>
            </w:pPr>
          </w:p>
        </w:tc>
        <w:tc>
          <w:tcPr>
            <w:tcW w:w="3924" w:type="dxa"/>
            <w:gridSpan w:val="4"/>
            <w:tcBorders>
              <w:top w:val="single" w:sz="4" w:space="0" w:color="auto"/>
              <w:bottom w:val="single" w:sz="4" w:space="0" w:color="auto"/>
            </w:tcBorders>
            <w:vAlign w:val="center"/>
          </w:tcPr>
          <w:p w:rsidR="00D72084" w:rsidRPr="00D72084" w:rsidRDefault="00D72084" w:rsidP="004C2242">
            <w:pPr>
              <w:ind w:left="-151" w:right="-108"/>
              <w:contextualSpacing/>
              <w:jc w:val="center"/>
              <w:rPr>
                <w:rFonts w:eastAsiaTheme="minorEastAsia"/>
                <w:b/>
              </w:rPr>
            </w:pPr>
            <w:r w:rsidRPr="00D72084">
              <w:rPr>
                <w:rFonts w:eastAsiaTheme="minorEastAsia"/>
                <w:b/>
              </w:rPr>
              <w:t>В том числе</w:t>
            </w:r>
          </w:p>
        </w:tc>
      </w:tr>
      <w:tr w:rsidR="00362F77" w:rsidRPr="00D14E21" w:rsidTr="00362F77">
        <w:trPr>
          <w:trHeight w:val="339"/>
          <w:jc w:val="center"/>
        </w:trPr>
        <w:tc>
          <w:tcPr>
            <w:tcW w:w="3921" w:type="dxa"/>
            <w:vMerge/>
            <w:vAlign w:val="center"/>
          </w:tcPr>
          <w:p w:rsidR="00362F77" w:rsidRPr="00D72084" w:rsidRDefault="00362F77" w:rsidP="004C2242">
            <w:pPr>
              <w:ind w:left="-151" w:right="-108"/>
              <w:contextualSpacing/>
              <w:jc w:val="center"/>
              <w:rPr>
                <w:rFonts w:eastAsiaTheme="minorEastAsia"/>
                <w:b/>
              </w:rPr>
            </w:pPr>
          </w:p>
        </w:tc>
        <w:tc>
          <w:tcPr>
            <w:tcW w:w="850" w:type="dxa"/>
            <w:vMerge/>
            <w:vAlign w:val="center"/>
          </w:tcPr>
          <w:p w:rsidR="00362F77" w:rsidRPr="00D72084" w:rsidRDefault="00362F77" w:rsidP="004C2242">
            <w:pPr>
              <w:ind w:left="-151" w:right="-108"/>
              <w:contextualSpacing/>
              <w:jc w:val="center"/>
              <w:rPr>
                <w:rFonts w:eastAsiaTheme="minorEastAsia"/>
                <w:b/>
              </w:rPr>
            </w:pPr>
          </w:p>
        </w:tc>
        <w:tc>
          <w:tcPr>
            <w:tcW w:w="709" w:type="dxa"/>
            <w:vMerge/>
            <w:vAlign w:val="center"/>
          </w:tcPr>
          <w:p w:rsidR="00362F77" w:rsidRPr="00D72084" w:rsidRDefault="00362F77" w:rsidP="004C2242">
            <w:pPr>
              <w:ind w:left="-151" w:right="-108"/>
              <w:contextualSpacing/>
              <w:jc w:val="center"/>
              <w:rPr>
                <w:rFonts w:eastAsiaTheme="minorEastAsia"/>
                <w:b/>
              </w:rPr>
            </w:pPr>
          </w:p>
        </w:tc>
        <w:tc>
          <w:tcPr>
            <w:tcW w:w="709" w:type="dxa"/>
            <w:tcBorders>
              <w:top w:val="single" w:sz="4" w:space="0" w:color="auto"/>
            </w:tcBorders>
            <w:vAlign w:val="center"/>
          </w:tcPr>
          <w:p w:rsidR="00362F77" w:rsidRPr="00D72084" w:rsidRDefault="00362F77" w:rsidP="004C2242">
            <w:pPr>
              <w:ind w:left="-151" w:right="-108"/>
              <w:contextualSpacing/>
              <w:jc w:val="center"/>
              <w:rPr>
                <w:rFonts w:eastAsiaTheme="minorEastAsia"/>
                <w:b/>
              </w:rPr>
            </w:pPr>
            <w:r w:rsidRPr="00D72084">
              <w:rPr>
                <w:rFonts w:eastAsiaTheme="minorEastAsia"/>
                <w:b/>
              </w:rPr>
              <w:t>Пашня</w:t>
            </w:r>
          </w:p>
        </w:tc>
        <w:tc>
          <w:tcPr>
            <w:tcW w:w="1275" w:type="dxa"/>
            <w:tcBorders>
              <w:top w:val="single" w:sz="4" w:space="0" w:color="auto"/>
              <w:right w:val="single" w:sz="4" w:space="0" w:color="auto"/>
            </w:tcBorders>
            <w:vAlign w:val="center"/>
          </w:tcPr>
          <w:p w:rsidR="00362F77" w:rsidRPr="00D72084" w:rsidRDefault="00362F77" w:rsidP="004C2242">
            <w:pPr>
              <w:widowControl/>
              <w:autoSpaceDE/>
              <w:autoSpaceDN/>
              <w:adjustRightInd/>
              <w:ind w:left="-151" w:right="-108"/>
              <w:contextualSpacing/>
              <w:jc w:val="center"/>
              <w:rPr>
                <w:rFonts w:eastAsiaTheme="minorEastAsia"/>
                <w:b/>
              </w:rPr>
            </w:pPr>
            <w:r w:rsidRPr="00D72084">
              <w:rPr>
                <w:rFonts w:eastAsiaTheme="minorEastAsia"/>
                <w:b/>
              </w:rPr>
              <w:t>Многолетние насаждения</w:t>
            </w:r>
          </w:p>
        </w:tc>
        <w:tc>
          <w:tcPr>
            <w:tcW w:w="993" w:type="dxa"/>
            <w:tcBorders>
              <w:top w:val="single" w:sz="4" w:space="0" w:color="auto"/>
              <w:left w:val="single" w:sz="4" w:space="0" w:color="auto"/>
            </w:tcBorders>
            <w:vAlign w:val="center"/>
          </w:tcPr>
          <w:p w:rsidR="00362F77" w:rsidRPr="00D72084" w:rsidRDefault="00362F77" w:rsidP="004C2242">
            <w:pPr>
              <w:ind w:left="-151" w:right="-108"/>
              <w:contextualSpacing/>
              <w:jc w:val="center"/>
              <w:rPr>
                <w:rFonts w:eastAsiaTheme="minorEastAsia"/>
                <w:b/>
              </w:rPr>
            </w:pPr>
            <w:r>
              <w:rPr>
                <w:rFonts w:eastAsiaTheme="minorEastAsia"/>
                <w:b/>
              </w:rPr>
              <w:t>С</w:t>
            </w:r>
            <w:r w:rsidRPr="00D72084">
              <w:rPr>
                <w:rFonts w:eastAsiaTheme="minorEastAsia"/>
                <w:b/>
              </w:rPr>
              <w:t>енокосы</w:t>
            </w:r>
          </w:p>
        </w:tc>
        <w:tc>
          <w:tcPr>
            <w:tcW w:w="947" w:type="dxa"/>
            <w:tcBorders>
              <w:top w:val="single" w:sz="4" w:space="0" w:color="auto"/>
            </w:tcBorders>
            <w:vAlign w:val="center"/>
          </w:tcPr>
          <w:p w:rsidR="00362F77" w:rsidRPr="00D72084" w:rsidRDefault="00362F77" w:rsidP="004C2242">
            <w:pPr>
              <w:ind w:left="-151" w:right="-108"/>
              <w:contextualSpacing/>
              <w:jc w:val="center"/>
              <w:rPr>
                <w:rFonts w:eastAsiaTheme="minorEastAsia"/>
                <w:b/>
              </w:rPr>
            </w:pPr>
            <w:r w:rsidRPr="00D72084">
              <w:rPr>
                <w:rFonts w:eastAsiaTheme="minorEastAsia"/>
                <w:b/>
              </w:rPr>
              <w:t>Пастбища</w:t>
            </w:r>
          </w:p>
        </w:tc>
      </w:tr>
      <w:tr w:rsidR="00362F77" w:rsidRPr="00D14E21" w:rsidTr="00362F77">
        <w:trPr>
          <w:jc w:val="center"/>
        </w:trPr>
        <w:tc>
          <w:tcPr>
            <w:tcW w:w="3921" w:type="dxa"/>
          </w:tcPr>
          <w:p w:rsidR="00362F77" w:rsidRPr="00D14E21" w:rsidRDefault="00362F77" w:rsidP="004C2242">
            <w:pPr>
              <w:ind w:right="-156"/>
              <w:contextualSpacing/>
              <w:jc w:val="both"/>
              <w:rPr>
                <w:rFonts w:eastAsiaTheme="minorEastAsia"/>
              </w:rPr>
            </w:pPr>
            <w:r w:rsidRPr="00D14E21">
              <w:rPr>
                <w:rFonts w:eastAsiaTheme="minorEastAsia"/>
              </w:rPr>
              <w:t xml:space="preserve">Земли </w:t>
            </w:r>
            <w:r>
              <w:rPr>
                <w:rFonts w:eastAsiaTheme="minorEastAsia"/>
              </w:rPr>
              <w:t>с</w:t>
            </w:r>
            <w:r w:rsidRPr="00D14E21">
              <w:rPr>
                <w:rFonts w:eastAsiaTheme="minorEastAsia"/>
              </w:rPr>
              <w:t>ель</w:t>
            </w:r>
            <w:r>
              <w:rPr>
                <w:rFonts w:eastAsiaTheme="minorEastAsia"/>
              </w:rPr>
              <w:t>ско</w:t>
            </w:r>
            <w:r w:rsidRPr="00D14E21">
              <w:rPr>
                <w:rFonts w:eastAsiaTheme="minorEastAsia"/>
              </w:rPr>
              <w:t>хоз</w:t>
            </w:r>
            <w:r>
              <w:rPr>
                <w:rFonts w:eastAsiaTheme="minorEastAsia"/>
              </w:rPr>
              <w:t xml:space="preserve">яйственного </w:t>
            </w:r>
            <w:r w:rsidRPr="00D14E21">
              <w:rPr>
                <w:rFonts w:eastAsiaTheme="minorEastAsia"/>
              </w:rPr>
              <w:t>назначения</w:t>
            </w:r>
          </w:p>
        </w:tc>
        <w:tc>
          <w:tcPr>
            <w:tcW w:w="850" w:type="dxa"/>
          </w:tcPr>
          <w:p w:rsidR="00362F77" w:rsidRPr="00D14E21" w:rsidRDefault="00362F77" w:rsidP="004C2242">
            <w:pPr>
              <w:contextualSpacing/>
              <w:jc w:val="center"/>
              <w:rPr>
                <w:rFonts w:eastAsiaTheme="minorEastAsia"/>
              </w:rPr>
            </w:pPr>
            <w:r>
              <w:rPr>
                <w:rFonts w:eastAsiaTheme="minorEastAsia"/>
              </w:rPr>
              <w:t>9535</w:t>
            </w:r>
          </w:p>
        </w:tc>
        <w:tc>
          <w:tcPr>
            <w:tcW w:w="709" w:type="dxa"/>
          </w:tcPr>
          <w:p w:rsidR="00362F77" w:rsidRPr="00D14E21" w:rsidRDefault="00362F77" w:rsidP="004C2242">
            <w:pPr>
              <w:contextualSpacing/>
              <w:jc w:val="center"/>
              <w:rPr>
                <w:rFonts w:eastAsiaTheme="minorEastAsia"/>
              </w:rPr>
            </w:pPr>
            <w:r>
              <w:rPr>
                <w:rFonts w:eastAsiaTheme="minorEastAsia"/>
              </w:rPr>
              <w:t>9310</w:t>
            </w:r>
          </w:p>
        </w:tc>
        <w:tc>
          <w:tcPr>
            <w:tcW w:w="709" w:type="dxa"/>
          </w:tcPr>
          <w:p w:rsidR="00362F77" w:rsidRPr="00D14E21" w:rsidRDefault="00362F77" w:rsidP="004C2242">
            <w:pPr>
              <w:contextualSpacing/>
              <w:jc w:val="center"/>
              <w:rPr>
                <w:rFonts w:eastAsiaTheme="minorEastAsia"/>
              </w:rPr>
            </w:pPr>
            <w:r>
              <w:rPr>
                <w:rFonts w:eastAsiaTheme="minorEastAsia"/>
              </w:rPr>
              <w:t>8692</w:t>
            </w:r>
          </w:p>
        </w:tc>
        <w:tc>
          <w:tcPr>
            <w:tcW w:w="1275" w:type="dxa"/>
            <w:tcBorders>
              <w:right w:val="single" w:sz="4" w:space="0" w:color="auto"/>
            </w:tcBorders>
          </w:tcPr>
          <w:p w:rsidR="00362F77" w:rsidRPr="00D14E21" w:rsidRDefault="00362F77" w:rsidP="004C2242">
            <w:pPr>
              <w:contextualSpacing/>
              <w:jc w:val="center"/>
              <w:rPr>
                <w:rFonts w:eastAsiaTheme="minorEastAsia"/>
              </w:rPr>
            </w:pPr>
            <w:r>
              <w:rPr>
                <w:rFonts w:eastAsiaTheme="minorEastAsia"/>
              </w:rPr>
              <w:t>-</w:t>
            </w:r>
          </w:p>
        </w:tc>
        <w:tc>
          <w:tcPr>
            <w:tcW w:w="993" w:type="dxa"/>
            <w:tcBorders>
              <w:left w:val="single" w:sz="4" w:space="0" w:color="auto"/>
            </w:tcBorders>
          </w:tcPr>
          <w:p w:rsidR="00362F77" w:rsidRPr="00D14E21" w:rsidRDefault="00362F77" w:rsidP="004C2242">
            <w:pPr>
              <w:contextualSpacing/>
              <w:jc w:val="center"/>
              <w:rPr>
                <w:rFonts w:eastAsiaTheme="minorEastAsia"/>
              </w:rPr>
            </w:pPr>
            <w:r>
              <w:rPr>
                <w:rFonts w:eastAsiaTheme="minorEastAsia"/>
              </w:rPr>
              <w:t>180</w:t>
            </w:r>
          </w:p>
        </w:tc>
        <w:tc>
          <w:tcPr>
            <w:tcW w:w="947" w:type="dxa"/>
          </w:tcPr>
          <w:p w:rsidR="00362F77" w:rsidRPr="00D14E21" w:rsidRDefault="00362F77" w:rsidP="004C2242">
            <w:pPr>
              <w:contextualSpacing/>
              <w:jc w:val="center"/>
              <w:rPr>
                <w:rFonts w:eastAsiaTheme="minorEastAsia"/>
              </w:rPr>
            </w:pPr>
            <w:r>
              <w:rPr>
                <w:rFonts w:eastAsiaTheme="minorEastAsia"/>
              </w:rPr>
              <w:t>438</w:t>
            </w:r>
          </w:p>
        </w:tc>
      </w:tr>
      <w:tr w:rsidR="00362F77" w:rsidRPr="00D14E21" w:rsidTr="00362F77">
        <w:trPr>
          <w:jc w:val="center"/>
        </w:trPr>
        <w:tc>
          <w:tcPr>
            <w:tcW w:w="3921" w:type="dxa"/>
          </w:tcPr>
          <w:p w:rsidR="00362F77" w:rsidRPr="00D14E21" w:rsidRDefault="00362F77" w:rsidP="004C2242">
            <w:pPr>
              <w:contextualSpacing/>
              <w:jc w:val="both"/>
              <w:rPr>
                <w:rFonts w:eastAsiaTheme="minorEastAsia"/>
              </w:rPr>
            </w:pPr>
            <w:r w:rsidRPr="00D14E21">
              <w:rPr>
                <w:rFonts w:eastAsiaTheme="minorEastAsia"/>
              </w:rPr>
              <w:t>Земли поселений</w:t>
            </w:r>
          </w:p>
        </w:tc>
        <w:tc>
          <w:tcPr>
            <w:tcW w:w="850" w:type="dxa"/>
          </w:tcPr>
          <w:p w:rsidR="00362F77" w:rsidRPr="00D14E21" w:rsidRDefault="00362F77" w:rsidP="004C2242">
            <w:pPr>
              <w:contextualSpacing/>
              <w:jc w:val="center"/>
              <w:rPr>
                <w:rFonts w:eastAsiaTheme="minorEastAsia"/>
              </w:rPr>
            </w:pPr>
            <w:r>
              <w:rPr>
                <w:rFonts w:eastAsiaTheme="minorEastAsia"/>
              </w:rPr>
              <w:t>828</w:t>
            </w:r>
          </w:p>
        </w:tc>
        <w:tc>
          <w:tcPr>
            <w:tcW w:w="709" w:type="dxa"/>
          </w:tcPr>
          <w:p w:rsidR="00362F77" w:rsidRPr="00D14E21" w:rsidRDefault="00362F77" w:rsidP="004C2242">
            <w:pPr>
              <w:contextualSpacing/>
              <w:jc w:val="center"/>
              <w:rPr>
                <w:rFonts w:eastAsiaTheme="minorEastAsia"/>
              </w:rPr>
            </w:pPr>
            <w:r>
              <w:rPr>
                <w:rFonts w:eastAsiaTheme="minorEastAsia"/>
              </w:rPr>
              <w:t>567</w:t>
            </w:r>
          </w:p>
        </w:tc>
        <w:tc>
          <w:tcPr>
            <w:tcW w:w="709" w:type="dxa"/>
          </w:tcPr>
          <w:p w:rsidR="00362F77" w:rsidRPr="00D14E21" w:rsidRDefault="00362F77" w:rsidP="004C2242">
            <w:pPr>
              <w:contextualSpacing/>
              <w:jc w:val="center"/>
              <w:rPr>
                <w:rFonts w:eastAsiaTheme="minorEastAsia"/>
              </w:rPr>
            </w:pPr>
            <w:r>
              <w:rPr>
                <w:rFonts w:eastAsiaTheme="minorEastAsia"/>
              </w:rPr>
              <w:t>136</w:t>
            </w:r>
          </w:p>
        </w:tc>
        <w:tc>
          <w:tcPr>
            <w:tcW w:w="1275" w:type="dxa"/>
            <w:tcBorders>
              <w:right w:val="single" w:sz="4" w:space="0" w:color="auto"/>
            </w:tcBorders>
          </w:tcPr>
          <w:p w:rsidR="00362F77" w:rsidRPr="00D14E21" w:rsidRDefault="00362F77" w:rsidP="004C2242">
            <w:pPr>
              <w:contextualSpacing/>
              <w:jc w:val="center"/>
              <w:rPr>
                <w:rFonts w:eastAsiaTheme="minorEastAsia"/>
              </w:rPr>
            </w:pPr>
            <w:r>
              <w:rPr>
                <w:rFonts w:eastAsiaTheme="minorEastAsia"/>
              </w:rPr>
              <w:t>50</w:t>
            </w:r>
          </w:p>
        </w:tc>
        <w:tc>
          <w:tcPr>
            <w:tcW w:w="993" w:type="dxa"/>
            <w:tcBorders>
              <w:left w:val="single" w:sz="4" w:space="0" w:color="auto"/>
            </w:tcBorders>
          </w:tcPr>
          <w:p w:rsidR="00362F77" w:rsidRPr="00D14E21" w:rsidRDefault="00362F77" w:rsidP="004C2242">
            <w:pPr>
              <w:contextualSpacing/>
              <w:jc w:val="center"/>
              <w:rPr>
                <w:rFonts w:eastAsiaTheme="minorEastAsia"/>
              </w:rPr>
            </w:pPr>
            <w:r>
              <w:rPr>
                <w:rFonts w:eastAsiaTheme="minorEastAsia"/>
              </w:rPr>
              <w:t>-</w:t>
            </w:r>
          </w:p>
        </w:tc>
        <w:tc>
          <w:tcPr>
            <w:tcW w:w="947" w:type="dxa"/>
          </w:tcPr>
          <w:p w:rsidR="00362F77" w:rsidRPr="00D14E21" w:rsidRDefault="00362F77" w:rsidP="004C2242">
            <w:pPr>
              <w:contextualSpacing/>
              <w:jc w:val="center"/>
              <w:rPr>
                <w:rFonts w:eastAsiaTheme="minorEastAsia"/>
              </w:rPr>
            </w:pPr>
            <w:r>
              <w:rPr>
                <w:rFonts w:eastAsiaTheme="minorEastAsia"/>
              </w:rPr>
              <w:t>381</w:t>
            </w:r>
          </w:p>
        </w:tc>
      </w:tr>
      <w:tr w:rsidR="00362F77" w:rsidRPr="00D14E21" w:rsidTr="00362F77">
        <w:trPr>
          <w:jc w:val="center"/>
        </w:trPr>
        <w:tc>
          <w:tcPr>
            <w:tcW w:w="3921" w:type="dxa"/>
          </w:tcPr>
          <w:p w:rsidR="00362F77" w:rsidRPr="00D14E21" w:rsidRDefault="00362F77" w:rsidP="004C2242">
            <w:pPr>
              <w:contextualSpacing/>
              <w:jc w:val="both"/>
              <w:rPr>
                <w:rFonts w:eastAsiaTheme="minorEastAsia"/>
              </w:rPr>
            </w:pPr>
            <w:r w:rsidRPr="00D14E21">
              <w:rPr>
                <w:rFonts w:eastAsiaTheme="minorEastAsia"/>
              </w:rPr>
              <w:t>Земли промышленности</w:t>
            </w:r>
          </w:p>
        </w:tc>
        <w:tc>
          <w:tcPr>
            <w:tcW w:w="850" w:type="dxa"/>
          </w:tcPr>
          <w:p w:rsidR="00362F77" w:rsidRPr="00D14E21" w:rsidRDefault="00362F77" w:rsidP="004C2242">
            <w:pPr>
              <w:contextualSpacing/>
              <w:jc w:val="center"/>
              <w:rPr>
                <w:rFonts w:eastAsiaTheme="minorEastAsia"/>
              </w:rPr>
            </w:pPr>
            <w:r>
              <w:rPr>
                <w:rFonts w:eastAsiaTheme="minorEastAsia"/>
              </w:rPr>
              <w:t>6</w:t>
            </w:r>
          </w:p>
        </w:tc>
        <w:tc>
          <w:tcPr>
            <w:tcW w:w="709" w:type="dxa"/>
          </w:tcPr>
          <w:p w:rsidR="00362F77" w:rsidRPr="00D14E21" w:rsidRDefault="00362F77" w:rsidP="004C2242">
            <w:pPr>
              <w:contextualSpacing/>
              <w:jc w:val="center"/>
              <w:rPr>
                <w:rFonts w:eastAsiaTheme="minorEastAsia"/>
              </w:rPr>
            </w:pPr>
            <w:r>
              <w:rPr>
                <w:rFonts w:eastAsiaTheme="minorEastAsia"/>
              </w:rPr>
              <w:t>3</w:t>
            </w:r>
          </w:p>
        </w:tc>
        <w:tc>
          <w:tcPr>
            <w:tcW w:w="709" w:type="dxa"/>
          </w:tcPr>
          <w:p w:rsidR="00362F77" w:rsidRPr="00D14E21" w:rsidRDefault="00362F77" w:rsidP="004C2242">
            <w:pPr>
              <w:contextualSpacing/>
              <w:jc w:val="center"/>
              <w:rPr>
                <w:rFonts w:eastAsiaTheme="minorEastAsia"/>
              </w:rPr>
            </w:pPr>
            <w:r>
              <w:rPr>
                <w:rFonts w:eastAsiaTheme="minorEastAsia"/>
              </w:rPr>
              <w:t>1</w:t>
            </w:r>
          </w:p>
        </w:tc>
        <w:tc>
          <w:tcPr>
            <w:tcW w:w="1275" w:type="dxa"/>
            <w:tcBorders>
              <w:right w:val="single" w:sz="4" w:space="0" w:color="auto"/>
            </w:tcBorders>
          </w:tcPr>
          <w:p w:rsidR="00362F77" w:rsidRPr="00D14E21" w:rsidRDefault="00362F77" w:rsidP="004C2242">
            <w:pPr>
              <w:contextualSpacing/>
              <w:jc w:val="center"/>
              <w:rPr>
                <w:rFonts w:eastAsiaTheme="minorEastAsia"/>
              </w:rPr>
            </w:pPr>
            <w:r>
              <w:rPr>
                <w:rFonts w:eastAsiaTheme="minorEastAsia"/>
              </w:rPr>
              <w:t>-</w:t>
            </w:r>
          </w:p>
        </w:tc>
        <w:tc>
          <w:tcPr>
            <w:tcW w:w="993" w:type="dxa"/>
            <w:tcBorders>
              <w:left w:val="single" w:sz="4" w:space="0" w:color="auto"/>
            </w:tcBorders>
          </w:tcPr>
          <w:p w:rsidR="00362F77" w:rsidRPr="00D14E21" w:rsidRDefault="00362F77" w:rsidP="004C2242">
            <w:pPr>
              <w:contextualSpacing/>
              <w:jc w:val="center"/>
              <w:rPr>
                <w:rFonts w:eastAsiaTheme="minorEastAsia"/>
              </w:rPr>
            </w:pPr>
            <w:r>
              <w:rPr>
                <w:rFonts w:eastAsiaTheme="minorEastAsia"/>
              </w:rPr>
              <w:t>-</w:t>
            </w:r>
          </w:p>
        </w:tc>
        <w:tc>
          <w:tcPr>
            <w:tcW w:w="947" w:type="dxa"/>
          </w:tcPr>
          <w:p w:rsidR="00362F77" w:rsidRPr="00D14E21" w:rsidRDefault="00362F77" w:rsidP="004C2242">
            <w:pPr>
              <w:contextualSpacing/>
              <w:jc w:val="center"/>
              <w:rPr>
                <w:rFonts w:eastAsiaTheme="minorEastAsia"/>
              </w:rPr>
            </w:pPr>
            <w:r>
              <w:rPr>
                <w:rFonts w:eastAsiaTheme="minorEastAsia"/>
              </w:rPr>
              <w:t>2</w:t>
            </w:r>
          </w:p>
        </w:tc>
      </w:tr>
      <w:tr w:rsidR="00362F77" w:rsidRPr="00D14E21" w:rsidTr="00362F77">
        <w:trPr>
          <w:jc w:val="center"/>
        </w:trPr>
        <w:tc>
          <w:tcPr>
            <w:tcW w:w="3921" w:type="dxa"/>
          </w:tcPr>
          <w:p w:rsidR="00362F77" w:rsidRPr="00D14E21" w:rsidRDefault="00362F77" w:rsidP="004C2242">
            <w:pPr>
              <w:contextualSpacing/>
              <w:jc w:val="both"/>
              <w:rPr>
                <w:rFonts w:eastAsiaTheme="minorEastAsia"/>
              </w:rPr>
            </w:pPr>
            <w:r w:rsidRPr="00D14E21">
              <w:rPr>
                <w:rFonts w:eastAsiaTheme="minorEastAsia"/>
              </w:rPr>
              <w:t>Земли транспорта</w:t>
            </w:r>
            <w:r>
              <w:rPr>
                <w:rFonts w:eastAsiaTheme="minorEastAsia"/>
              </w:rPr>
              <w:t>:</w:t>
            </w:r>
            <w:r w:rsidRPr="00D14E21">
              <w:rPr>
                <w:rFonts w:eastAsiaTheme="minorEastAsia"/>
              </w:rPr>
              <w:t xml:space="preserve"> </w:t>
            </w:r>
            <w:r>
              <w:rPr>
                <w:rFonts w:eastAsiaTheme="minorEastAsia"/>
              </w:rPr>
              <w:t>в</w:t>
            </w:r>
            <w:r w:rsidRPr="00D14E21">
              <w:rPr>
                <w:rFonts w:eastAsiaTheme="minorEastAsia"/>
              </w:rPr>
              <w:t xml:space="preserve"> т.ч. автомобильного</w:t>
            </w:r>
          </w:p>
        </w:tc>
        <w:tc>
          <w:tcPr>
            <w:tcW w:w="850" w:type="dxa"/>
          </w:tcPr>
          <w:p w:rsidR="00362F77" w:rsidRPr="00D14E21" w:rsidRDefault="00362F77" w:rsidP="004C2242">
            <w:pPr>
              <w:contextualSpacing/>
              <w:jc w:val="center"/>
              <w:rPr>
                <w:rFonts w:eastAsiaTheme="minorEastAsia"/>
              </w:rPr>
            </w:pPr>
            <w:r>
              <w:rPr>
                <w:rFonts w:eastAsiaTheme="minorEastAsia"/>
              </w:rPr>
              <w:t>88</w:t>
            </w:r>
          </w:p>
        </w:tc>
        <w:tc>
          <w:tcPr>
            <w:tcW w:w="709" w:type="dxa"/>
          </w:tcPr>
          <w:p w:rsidR="00362F77" w:rsidRPr="00D14E21" w:rsidRDefault="00362F77" w:rsidP="004C2242">
            <w:pPr>
              <w:contextualSpacing/>
              <w:jc w:val="center"/>
              <w:rPr>
                <w:rFonts w:eastAsiaTheme="minorEastAsia"/>
              </w:rPr>
            </w:pPr>
            <w:r>
              <w:rPr>
                <w:rFonts w:eastAsiaTheme="minorEastAsia"/>
              </w:rPr>
              <w:t>23</w:t>
            </w:r>
          </w:p>
        </w:tc>
        <w:tc>
          <w:tcPr>
            <w:tcW w:w="709" w:type="dxa"/>
          </w:tcPr>
          <w:p w:rsidR="00362F77" w:rsidRPr="00D14E21" w:rsidRDefault="00362F77" w:rsidP="004C2242">
            <w:pPr>
              <w:contextualSpacing/>
              <w:jc w:val="center"/>
              <w:rPr>
                <w:rFonts w:eastAsiaTheme="minorEastAsia"/>
              </w:rPr>
            </w:pPr>
            <w:r>
              <w:rPr>
                <w:rFonts w:eastAsiaTheme="minorEastAsia"/>
              </w:rPr>
              <w:t>9</w:t>
            </w:r>
          </w:p>
        </w:tc>
        <w:tc>
          <w:tcPr>
            <w:tcW w:w="1275" w:type="dxa"/>
            <w:tcBorders>
              <w:right w:val="single" w:sz="4" w:space="0" w:color="auto"/>
            </w:tcBorders>
          </w:tcPr>
          <w:p w:rsidR="00362F77" w:rsidRPr="00D14E21" w:rsidRDefault="00362F77" w:rsidP="004C2242">
            <w:pPr>
              <w:contextualSpacing/>
              <w:jc w:val="center"/>
              <w:rPr>
                <w:rFonts w:eastAsiaTheme="minorEastAsia"/>
              </w:rPr>
            </w:pPr>
            <w:r>
              <w:rPr>
                <w:rFonts w:eastAsiaTheme="minorEastAsia"/>
              </w:rPr>
              <w:t>-</w:t>
            </w:r>
          </w:p>
        </w:tc>
        <w:tc>
          <w:tcPr>
            <w:tcW w:w="993" w:type="dxa"/>
            <w:tcBorders>
              <w:left w:val="single" w:sz="4" w:space="0" w:color="auto"/>
            </w:tcBorders>
          </w:tcPr>
          <w:p w:rsidR="00362F77" w:rsidRPr="00D14E21" w:rsidRDefault="00362F77" w:rsidP="004C2242">
            <w:pPr>
              <w:contextualSpacing/>
              <w:jc w:val="center"/>
              <w:rPr>
                <w:rFonts w:eastAsiaTheme="minorEastAsia"/>
              </w:rPr>
            </w:pPr>
            <w:r>
              <w:rPr>
                <w:rFonts w:eastAsiaTheme="minorEastAsia"/>
              </w:rPr>
              <w:t>-</w:t>
            </w:r>
          </w:p>
        </w:tc>
        <w:tc>
          <w:tcPr>
            <w:tcW w:w="947" w:type="dxa"/>
          </w:tcPr>
          <w:p w:rsidR="00362F77" w:rsidRPr="00D14E21" w:rsidRDefault="00362F77" w:rsidP="004C2242">
            <w:pPr>
              <w:contextualSpacing/>
              <w:jc w:val="center"/>
              <w:rPr>
                <w:rFonts w:eastAsiaTheme="minorEastAsia"/>
              </w:rPr>
            </w:pPr>
            <w:r>
              <w:rPr>
                <w:rFonts w:eastAsiaTheme="minorEastAsia"/>
              </w:rPr>
              <w:t>14</w:t>
            </w:r>
          </w:p>
        </w:tc>
      </w:tr>
      <w:tr w:rsidR="00362F77" w:rsidRPr="00D14E21" w:rsidTr="00362F77">
        <w:trPr>
          <w:jc w:val="center"/>
        </w:trPr>
        <w:tc>
          <w:tcPr>
            <w:tcW w:w="3921" w:type="dxa"/>
          </w:tcPr>
          <w:p w:rsidR="00362F77" w:rsidRPr="00D14E21" w:rsidRDefault="00362F77" w:rsidP="004C2242">
            <w:pPr>
              <w:contextualSpacing/>
              <w:jc w:val="both"/>
              <w:rPr>
                <w:rFonts w:eastAsiaTheme="minorEastAsia"/>
              </w:rPr>
            </w:pPr>
            <w:r>
              <w:rPr>
                <w:rFonts w:eastAsiaTheme="minorEastAsia"/>
              </w:rPr>
              <w:t>Земли связи, радиовещания, телевидения, информатики</w:t>
            </w:r>
          </w:p>
        </w:tc>
        <w:tc>
          <w:tcPr>
            <w:tcW w:w="850" w:type="dxa"/>
          </w:tcPr>
          <w:p w:rsidR="00362F77" w:rsidRPr="00D14E21" w:rsidRDefault="00362F77" w:rsidP="004C2242">
            <w:pPr>
              <w:contextualSpacing/>
              <w:jc w:val="center"/>
              <w:rPr>
                <w:rFonts w:eastAsiaTheme="minorEastAsia"/>
              </w:rPr>
            </w:pPr>
            <w:r>
              <w:rPr>
                <w:rFonts w:eastAsiaTheme="minorEastAsia"/>
              </w:rPr>
              <w:t>1</w:t>
            </w:r>
          </w:p>
        </w:tc>
        <w:tc>
          <w:tcPr>
            <w:tcW w:w="709" w:type="dxa"/>
          </w:tcPr>
          <w:p w:rsidR="00362F77" w:rsidRPr="00D14E21" w:rsidRDefault="00362F77" w:rsidP="004C2242">
            <w:pPr>
              <w:contextualSpacing/>
              <w:jc w:val="center"/>
              <w:rPr>
                <w:rFonts w:eastAsiaTheme="minorEastAsia"/>
              </w:rPr>
            </w:pPr>
            <w:r>
              <w:rPr>
                <w:rFonts w:eastAsiaTheme="minorEastAsia"/>
              </w:rPr>
              <w:t>-</w:t>
            </w:r>
          </w:p>
        </w:tc>
        <w:tc>
          <w:tcPr>
            <w:tcW w:w="709" w:type="dxa"/>
          </w:tcPr>
          <w:p w:rsidR="00362F77" w:rsidRPr="00D14E21" w:rsidRDefault="00362F77" w:rsidP="004C2242">
            <w:pPr>
              <w:contextualSpacing/>
              <w:jc w:val="center"/>
              <w:rPr>
                <w:rFonts w:eastAsiaTheme="minorEastAsia"/>
              </w:rPr>
            </w:pPr>
            <w:r>
              <w:rPr>
                <w:rFonts w:eastAsiaTheme="minorEastAsia"/>
              </w:rPr>
              <w:t>-</w:t>
            </w:r>
          </w:p>
        </w:tc>
        <w:tc>
          <w:tcPr>
            <w:tcW w:w="1275" w:type="dxa"/>
            <w:tcBorders>
              <w:right w:val="single" w:sz="4" w:space="0" w:color="auto"/>
            </w:tcBorders>
          </w:tcPr>
          <w:p w:rsidR="00362F77" w:rsidRPr="00D14E21" w:rsidRDefault="00362F77" w:rsidP="004C2242">
            <w:pPr>
              <w:contextualSpacing/>
              <w:jc w:val="center"/>
              <w:rPr>
                <w:rFonts w:eastAsiaTheme="minorEastAsia"/>
              </w:rPr>
            </w:pPr>
            <w:r>
              <w:rPr>
                <w:rFonts w:eastAsiaTheme="minorEastAsia"/>
              </w:rPr>
              <w:t>-</w:t>
            </w:r>
          </w:p>
        </w:tc>
        <w:tc>
          <w:tcPr>
            <w:tcW w:w="993" w:type="dxa"/>
            <w:tcBorders>
              <w:left w:val="single" w:sz="4" w:space="0" w:color="auto"/>
            </w:tcBorders>
          </w:tcPr>
          <w:p w:rsidR="00362F77" w:rsidRPr="00D14E21" w:rsidRDefault="00362F77" w:rsidP="004C2242">
            <w:pPr>
              <w:contextualSpacing/>
              <w:jc w:val="center"/>
              <w:rPr>
                <w:rFonts w:eastAsiaTheme="minorEastAsia"/>
              </w:rPr>
            </w:pPr>
            <w:r>
              <w:rPr>
                <w:rFonts w:eastAsiaTheme="minorEastAsia"/>
              </w:rPr>
              <w:t>-</w:t>
            </w:r>
          </w:p>
        </w:tc>
        <w:tc>
          <w:tcPr>
            <w:tcW w:w="947" w:type="dxa"/>
          </w:tcPr>
          <w:p w:rsidR="00362F77" w:rsidRPr="00D14E21" w:rsidRDefault="00362F77" w:rsidP="004C2242">
            <w:pPr>
              <w:contextualSpacing/>
              <w:jc w:val="center"/>
              <w:rPr>
                <w:rFonts w:eastAsiaTheme="minorEastAsia"/>
              </w:rPr>
            </w:pPr>
            <w:r>
              <w:rPr>
                <w:rFonts w:eastAsiaTheme="minorEastAsia"/>
              </w:rPr>
              <w:t>-</w:t>
            </w:r>
          </w:p>
        </w:tc>
      </w:tr>
      <w:tr w:rsidR="00362F77" w:rsidRPr="00D14E21" w:rsidTr="00362F77">
        <w:trPr>
          <w:jc w:val="center"/>
        </w:trPr>
        <w:tc>
          <w:tcPr>
            <w:tcW w:w="3921" w:type="dxa"/>
          </w:tcPr>
          <w:p w:rsidR="00362F77" w:rsidRDefault="00362F77" w:rsidP="004C2242">
            <w:pPr>
              <w:contextualSpacing/>
              <w:jc w:val="both"/>
              <w:rPr>
                <w:rFonts w:eastAsiaTheme="minorEastAsia"/>
              </w:rPr>
            </w:pPr>
            <w:r>
              <w:rPr>
                <w:rFonts w:eastAsiaTheme="minorEastAsia"/>
              </w:rPr>
              <w:t>Земли лесного фонда</w:t>
            </w:r>
          </w:p>
        </w:tc>
        <w:tc>
          <w:tcPr>
            <w:tcW w:w="850" w:type="dxa"/>
          </w:tcPr>
          <w:p w:rsidR="00362F77" w:rsidRDefault="00362F77" w:rsidP="004C2242">
            <w:pPr>
              <w:contextualSpacing/>
              <w:jc w:val="center"/>
              <w:rPr>
                <w:rFonts w:eastAsiaTheme="minorEastAsia"/>
              </w:rPr>
            </w:pPr>
            <w:r>
              <w:rPr>
                <w:rFonts w:eastAsiaTheme="minorEastAsia"/>
              </w:rPr>
              <w:t>1</w:t>
            </w:r>
          </w:p>
        </w:tc>
        <w:tc>
          <w:tcPr>
            <w:tcW w:w="709" w:type="dxa"/>
          </w:tcPr>
          <w:p w:rsidR="00362F77" w:rsidRPr="00D14E21" w:rsidRDefault="003862F5" w:rsidP="004C2242">
            <w:pPr>
              <w:contextualSpacing/>
              <w:jc w:val="center"/>
              <w:rPr>
                <w:rFonts w:eastAsiaTheme="minorEastAsia"/>
              </w:rPr>
            </w:pPr>
            <w:r>
              <w:rPr>
                <w:rFonts w:eastAsiaTheme="minorEastAsia"/>
              </w:rPr>
              <w:t>-</w:t>
            </w:r>
          </w:p>
        </w:tc>
        <w:tc>
          <w:tcPr>
            <w:tcW w:w="709" w:type="dxa"/>
          </w:tcPr>
          <w:p w:rsidR="00362F77" w:rsidRPr="00D14E21" w:rsidRDefault="003862F5" w:rsidP="004C2242">
            <w:pPr>
              <w:contextualSpacing/>
              <w:jc w:val="center"/>
              <w:rPr>
                <w:rFonts w:eastAsiaTheme="minorEastAsia"/>
              </w:rPr>
            </w:pPr>
            <w:r>
              <w:rPr>
                <w:rFonts w:eastAsiaTheme="minorEastAsia"/>
              </w:rPr>
              <w:t>-</w:t>
            </w:r>
          </w:p>
        </w:tc>
        <w:tc>
          <w:tcPr>
            <w:tcW w:w="1275" w:type="dxa"/>
            <w:tcBorders>
              <w:right w:val="single" w:sz="4" w:space="0" w:color="auto"/>
            </w:tcBorders>
          </w:tcPr>
          <w:p w:rsidR="00362F77" w:rsidRPr="00D14E21" w:rsidRDefault="003862F5" w:rsidP="004C2242">
            <w:pPr>
              <w:contextualSpacing/>
              <w:jc w:val="center"/>
              <w:rPr>
                <w:rFonts w:eastAsiaTheme="minorEastAsia"/>
              </w:rPr>
            </w:pPr>
            <w:r>
              <w:rPr>
                <w:rFonts w:eastAsiaTheme="minorEastAsia"/>
              </w:rPr>
              <w:t>-</w:t>
            </w:r>
          </w:p>
        </w:tc>
        <w:tc>
          <w:tcPr>
            <w:tcW w:w="993" w:type="dxa"/>
            <w:tcBorders>
              <w:left w:val="single" w:sz="4" w:space="0" w:color="auto"/>
            </w:tcBorders>
          </w:tcPr>
          <w:p w:rsidR="00362F77" w:rsidRPr="00D14E21" w:rsidRDefault="00362F77" w:rsidP="004C2242">
            <w:pPr>
              <w:contextualSpacing/>
              <w:jc w:val="center"/>
              <w:rPr>
                <w:rFonts w:eastAsiaTheme="minorEastAsia"/>
              </w:rPr>
            </w:pPr>
            <w:r>
              <w:rPr>
                <w:rFonts w:eastAsiaTheme="minorEastAsia"/>
              </w:rPr>
              <w:t>-</w:t>
            </w:r>
          </w:p>
        </w:tc>
        <w:tc>
          <w:tcPr>
            <w:tcW w:w="947" w:type="dxa"/>
          </w:tcPr>
          <w:p w:rsidR="00362F77" w:rsidRPr="00D14E21" w:rsidRDefault="00362F77" w:rsidP="004C2242">
            <w:pPr>
              <w:contextualSpacing/>
              <w:jc w:val="center"/>
              <w:rPr>
                <w:rFonts w:eastAsiaTheme="minorEastAsia"/>
              </w:rPr>
            </w:pPr>
            <w:r>
              <w:rPr>
                <w:rFonts w:eastAsiaTheme="minorEastAsia"/>
              </w:rPr>
              <w:t>-</w:t>
            </w:r>
          </w:p>
        </w:tc>
      </w:tr>
      <w:tr w:rsidR="00362F77" w:rsidRPr="00D14E21" w:rsidTr="00362F77">
        <w:trPr>
          <w:jc w:val="center"/>
        </w:trPr>
        <w:tc>
          <w:tcPr>
            <w:tcW w:w="3921" w:type="dxa"/>
          </w:tcPr>
          <w:p w:rsidR="00362F77" w:rsidRDefault="00362F77" w:rsidP="004C2242">
            <w:pPr>
              <w:contextualSpacing/>
              <w:jc w:val="both"/>
              <w:rPr>
                <w:rFonts w:eastAsiaTheme="minorEastAsia"/>
              </w:rPr>
            </w:pPr>
            <w:r>
              <w:rPr>
                <w:rFonts w:eastAsiaTheme="minorEastAsia"/>
              </w:rPr>
              <w:t>Земли водного фонда</w:t>
            </w:r>
          </w:p>
        </w:tc>
        <w:tc>
          <w:tcPr>
            <w:tcW w:w="850" w:type="dxa"/>
          </w:tcPr>
          <w:p w:rsidR="00362F77" w:rsidRDefault="00362F77" w:rsidP="004C2242">
            <w:pPr>
              <w:contextualSpacing/>
              <w:jc w:val="center"/>
              <w:rPr>
                <w:rFonts w:eastAsiaTheme="minorEastAsia"/>
              </w:rPr>
            </w:pPr>
            <w:r>
              <w:rPr>
                <w:rFonts w:eastAsiaTheme="minorEastAsia"/>
              </w:rPr>
              <w:t>1344</w:t>
            </w:r>
          </w:p>
        </w:tc>
        <w:tc>
          <w:tcPr>
            <w:tcW w:w="709" w:type="dxa"/>
          </w:tcPr>
          <w:p w:rsidR="00362F77" w:rsidRPr="00D14E21" w:rsidRDefault="00362F77" w:rsidP="004C2242">
            <w:pPr>
              <w:contextualSpacing/>
              <w:jc w:val="center"/>
              <w:rPr>
                <w:rFonts w:eastAsiaTheme="minorEastAsia"/>
              </w:rPr>
            </w:pPr>
            <w:r>
              <w:rPr>
                <w:rFonts w:eastAsiaTheme="minorEastAsia"/>
              </w:rPr>
              <w:t>8</w:t>
            </w:r>
          </w:p>
        </w:tc>
        <w:tc>
          <w:tcPr>
            <w:tcW w:w="709" w:type="dxa"/>
          </w:tcPr>
          <w:p w:rsidR="00362F77" w:rsidRPr="00D14E21" w:rsidRDefault="003862F5" w:rsidP="004C2242">
            <w:pPr>
              <w:contextualSpacing/>
              <w:jc w:val="center"/>
              <w:rPr>
                <w:rFonts w:eastAsiaTheme="minorEastAsia"/>
              </w:rPr>
            </w:pPr>
            <w:r>
              <w:rPr>
                <w:rFonts w:eastAsiaTheme="minorEastAsia"/>
              </w:rPr>
              <w:t>-</w:t>
            </w:r>
          </w:p>
        </w:tc>
        <w:tc>
          <w:tcPr>
            <w:tcW w:w="1275" w:type="dxa"/>
            <w:tcBorders>
              <w:right w:val="single" w:sz="4" w:space="0" w:color="auto"/>
            </w:tcBorders>
          </w:tcPr>
          <w:p w:rsidR="00362F77" w:rsidRPr="00D14E21" w:rsidRDefault="003862F5" w:rsidP="004C2242">
            <w:pPr>
              <w:contextualSpacing/>
              <w:jc w:val="center"/>
              <w:rPr>
                <w:rFonts w:eastAsiaTheme="minorEastAsia"/>
              </w:rPr>
            </w:pPr>
            <w:r>
              <w:rPr>
                <w:rFonts w:eastAsiaTheme="minorEastAsia"/>
              </w:rPr>
              <w:t>-</w:t>
            </w:r>
          </w:p>
        </w:tc>
        <w:tc>
          <w:tcPr>
            <w:tcW w:w="993" w:type="dxa"/>
            <w:tcBorders>
              <w:left w:val="single" w:sz="4" w:space="0" w:color="auto"/>
            </w:tcBorders>
          </w:tcPr>
          <w:p w:rsidR="00362F77" w:rsidRPr="00D14E21" w:rsidRDefault="003862F5" w:rsidP="004C2242">
            <w:pPr>
              <w:contextualSpacing/>
              <w:jc w:val="center"/>
              <w:rPr>
                <w:rFonts w:eastAsiaTheme="minorEastAsia"/>
              </w:rPr>
            </w:pPr>
            <w:r>
              <w:rPr>
                <w:rFonts w:eastAsiaTheme="minorEastAsia"/>
              </w:rPr>
              <w:t>-</w:t>
            </w:r>
          </w:p>
        </w:tc>
        <w:tc>
          <w:tcPr>
            <w:tcW w:w="947" w:type="dxa"/>
          </w:tcPr>
          <w:p w:rsidR="00362F77" w:rsidRPr="00D14E21" w:rsidRDefault="00362F77" w:rsidP="004C2242">
            <w:pPr>
              <w:contextualSpacing/>
              <w:jc w:val="center"/>
              <w:rPr>
                <w:rFonts w:eastAsiaTheme="minorEastAsia"/>
              </w:rPr>
            </w:pPr>
            <w:r>
              <w:rPr>
                <w:rFonts w:eastAsiaTheme="minorEastAsia"/>
              </w:rPr>
              <w:t>8</w:t>
            </w:r>
          </w:p>
        </w:tc>
      </w:tr>
      <w:tr w:rsidR="00362F77" w:rsidRPr="003862F5" w:rsidTr="00362F77">
        <w:trPr>
          <w:jc w:val="center"/>
        </w:trPr>
        <w:tc>
          <w:tcPr>
            <w:tcW w:w="3921" w:type="dxa"/>
          </w:tcPr>
          <w:p w:rsidR="00362F77" w:rsidRPr="003862F5" w:rsidRDefault="00362F77" w:rsidP="004C2242">
            <w:pPr>
              <w:contextualSpacing/>
              <w:jc w:val="both"/>
              <w:rPr>
                <w:rFonts w:eastAsiaTheme="minorEastAsia"/>
                <w:b/>
              </w:rPr>
            </w:pPr>
            <w:r w:rsidRPr="003862F5">
              <w:rPr>
                <w:rFonts w:eastAsiaTheme="minorEastAsia"/>
                <w:b/>
              </w:rPr>
              <w:t>Итого земель в границах</w:t>
            </w:r>
          </w:p>
        </w:tc>
        <w:tc>
          <w:tcPr>
            <w:tcW w:w="850" w:type="dxa"/>
          </w:tcPr>
          <w:p w:rsidR="00362F77" w:rsidRPr="003862F5" w:rsidRDefault="003862F5" w:rsidP="004C2242">
            <w:pPr>
              <w:contextualSpacing/>
              <w:jc w:val="center"/>
              <w:rPr>
                <w:rFonts w:eastAsiaTheme="minorEastAsia"/>
                <w:b/>
              </w:rPr>
            </w:pPr>
            <w:r w:rsidRPr="003862F5">
              <w:rPr>
                <w:rFonts w:eastAsiaTheme="minorEastAsia"/>
                <w:b/>
              </w:rPr>
              <w:t>11803</w:t>
            </w:r>
          </w:p>
        </w:tc>
        <w:tc>
          <w:tcPr>
            <w:tcW w:w="709" w:type="dxa"/>
          </w:tcPr>
          <w:p w:rsidR="00362F77" w:rsidRPr="003862F5" w:rsidRDefault="003862F5" w:rsidP="004C2242">
            <w:pPr>
              <w:contextualSpacing/>
              <w:jc w:val="center"/>
              <w:rPr>
                <w:rFonts w:eastAsiaTheme="minorEastAsia"/>
                <w:b/>
              </w:rPr>
            </w:pPr>
            <w:r w:rsidRPr="003862F5">
              <w:rPr>
                <w:rFonts w:eastAsiaTheme="minorEastAsia"/>
                <w:b/>
              </w:rPr>
              <w:t>9911</w:t>
            </w:r>
          </w:p>
        </w:tc>
        <w:tc>
          <w:tcPr>
            <w:tcW w:w="709" w:type="dxa"/>
          </w:tcPr>
          <w:p w:rsidR="00362F77" w:rsidRPr="003862F5" w:rsidRDefault="003862F5" w:rsidP="004C2242">
            <w:pPr>
              <w:contextualSpacing/>
              <w:jc w:val="center"/>
              <w:rPr>
                <w:rFonts w:eastAsiaTheme="minorEastAsia"/>
                <w:b/>
              </w:rPr>
            </w:pPr>
            <w:r w:rsidRPr="003862F5">
              <w:rPr>
                <w:rFonts w:eastAsiaTheme="minorEastAsia"/>
                <w:b/>
              </w:rPr>
              <w:t>8838</w:t>
            </w:r>
          </w:p>
        </w:tc>
        <w:tc>
          <w:tcPr>
            <w:tcW w:w="1275" w:type="dxa"/>
            <w:tcBorders>
              <w:right w:val="single" w:sz="4" w:space="0" w:color="auto"/>
            </w:tcBorders>
          </w:tcPr>
          <w:p w:rsidR="00362F77" w:rsidRPr="003862F5" w:rsidRDefault="003862F5" w:rsidP="004C2242">
            <w:pPr>
              <w:contextualSpacing/>
              <w:jc w:val="center"/>
              <w:rPr>
                <w:rFonts w:eastAsiaTheme="minorEastAsia"/>
                <w:b/>
              </w:rPr>
            </w:pPr>
            <w:r w:rsidRPr="003862F5">
              <w:rPr>
                <w:rFonts w:eastAsiaTheme="minorEastAsia"/>
                <w:b/>
              </w:rPr>
              <w:t>50</w:t>
            </w:r>
          </w:p>
        </w:tc>
        <w:tc>
          <w:tcPr>
            <w:tcW w:w="993" w:type="dxa"/>
            <w:tcBorders>
              <w:left w:val="single" w:sz="4" w:space="0" w:color="auto"/>
            </w:tcBorders>
          </w:tcPr>
          <w:p w:rsidR="00362F77" w:rsidRPr="003862F5" w:rsidRDefault="003862F5" w:rsidP="004C2242">
            <w:pPr>
              <w:contextualSpacing/>
              <w:jc w:val="center"/>
              <w:rPr>
                <w:rFonts w:eastAsiaTheme="minorEastAsia"/>
                <w:b/>
              </w:rPr>
            </w:pPr>
            <w:r w:rsidRPr="003862F5">
              <w:rPr>
                <w:rFonts w:eastAsiaTheme="minorEastAsia"/>
                <w:b/>
              </w:rPr>
              <w:t>180</w:t>
            </w:r>
          </w:p>
        </w:tc>
        <w:tc>
          <w:tcPr>
            <w:tcW w:w="947" w:type="dxa"/>
          </w:tcPr>
          <w:p w:rsidR="00362F77" w:rsidRPr="003862F5" w:rsidRDefault="003862F5" w:rsidP="004C2242">
            <w:pPr>
              <w:contextualSpacing/>
              <w:jc w:val="center"/>
              <w:rPr>
                <w:rFonts w:eastAsiaTheme="minorEastAsia"/>
                <w:b/>
              </w:rPr>
            </w:pPr>
            <w:r w:rsidRPr="003862F5">
              <w:rPr>
                <w:rFonts w:eastAsiaTheme="minorEastAsia"/>
                <w:b/>
              </w:rPr>
              <w:t>843</w:t>
            </w:r>
          </w:p>
        </w:tc>
      </w:tr>
    </w:tbl>
    <w:p w:rsidR="002F0A94" w:rsidRPr="004B5B93" w:rsidRDefault="002F0A94" w:rsidP="004C2242">
      <w:pPr>
        <w:contextualSpacing/>
        <w:jc w:val="both"/>
        <w:rPr>
          <w:sz w:val="24"/>
          <w:szCs w:val="24"/>
        </w:rPr>
      </w:pPr>
      <w:r w:rsidRPr="00BA6ECB">
        <w:t xml:space="preserve"> </w:t>
      </w:r>
    </w:p>
    <w:p w:rsidR="002F0A94" w:rsidRPr="004B5B93" w:rsidRDefault="002F0A94" w:rsidP="004C2242">
      <w:pPr>
        <w:ind w:firstLine="540"/>
        <w:contextualSpacing/>
        <w:jc w:val="both"/>
        <w:rPr>
          <w:sz w:val="24"/>
          <w:szCs w:val="24"/>
        </w:rPr>
      </w:pPr>
      <w:r w:rsidRPr="004B5B93">
        <w:rPr>
          <w:sz w:val="24"/>
          <w:szCs w:val="24"/>
        </w:rPr>
        <w:t xml:space="preserve">Из приведенной таблицы видно, что сельскохозяйственные угодья занимают </w:t>
      </w:r>
      <w:r w:rsidR="006B3556">
        <w:rPr>
          <w:sz w:val="24"/>
          <w:szCs w:val="24"/>
        </w:rPr>
        <w:t>8</w:t>
      </w:r>
      <w:r w:rsidR="002C7655">
        <w:rPr>
          <w:sz w:val="24"/>
          <w:szCs w:val="24"/>
        </w:rPr>
        <w:t>4</w:t>
      </w:r>
      <w:r w:rsidRPr="004B5B93">
        <w:rPr>
          <w:sz w:val="24"/>
          <w:szCs w:val="24"/>
        </w:rPr>
        <w:t xml:space="preserve"> %. Земли сельскохозяйственного назначения являются экономической основой поселения, и одним из основных источников дохода жителей поселения.</w:t>
      </w:r>
    </w:p>
    <w:p w:rsidR="002F0A94" w:rsidRDefault="002F0A94" w:rsidP="004C2242">
      <w:pPr>
        <w:pStyle w:val="a7"/>
        <w:ind w:firstLine="567"/>
        <w:contextualSpacing/>
        <w:jc w:val="both"/>
        <w:rPr>
          <w:sz w:val="24"/>
          <w:szCs w:val="24"/>
        </w:rPr>
      </w:pPr>
      <w:r w:rsidRPr="004B5B93">
        <w:rPr>
          <w:sz w:val="24"/>
          <w:szCs w:val="24"/>
        </w:rPr>
        <w:t xml:space="preserve">Расстояние </w:t>
      </w:r>
      <w:proofErr w:type="gramStart"/>
      <w:r w:rsidRPr="004B5B93">
        <w:rPr>
          <w:sz w:val="24"/>
          <w:szCs w:val="24"/>
        </w:rPr>
        <w:t>от</w:t>
      </w:r>
      <w:proofErr w:type="gramEnd"/>
      <w:r w:rsidRPr="004B5B93">
        <w:rPr>
          <w:sz w:val="24"/>
          <w:szCs w:val="24"/>
        </w:rPr>
        <w:t xml:space="preserve"> </w:t>
      </w:r>
      <w:r w:rsidR="006B3556">
        <w:rPr>
          <w:sz w:val="24"/>
          <w:szCs w:val="24"/>
        </w:rPr>
        <w:t xml:space="preserve">с.п. </w:t>
      </w:r>
      <w:proofErr w:type="gramStart"/>
      <w:r w:rsidR="006B3556">
        <w:rPr>
          <w:sz w:val="24"/>
          <w:szCs w:val="24"/>
        </w:rPr>
        <w:t>Спасское</w:t>
      </w:r>
      <w:r w:rsidRPr="004B5B93">
        <w:rPr>
          <w:sz w:val="24"/>
          <w:szCs w:val="24"/>
        </w:rPr>
        <w:t xml:space="preserve"> до об</w:t>
      </w:r>
      <w:r w:rsidR="006B3556">
        <w:rPr>
          <w:sz w:val="24"/>
          <w:szCs w:val="24"/>
        </w:rPr>
        <w:t>ластного центра (г. Самара) – 140</w:t>
      </w:r>
      <w:r w:rsidRPr="004B5B93">
        <w:rPr>
          <w:sz w:val="24"/>
          <w:szCs w:val="24"/>
        </w:rPr>
        <w:t>,0 км, до</w:t>
      </w:r>
      <w:r w:rsidR="001D22CB">
        <w:rPr>
          <w:sz w:val="24"/>
          <w:szCs w:val="24"/>
        </w:rPr>
        <w:t xml:space="preserve"> </w:t>
      </w:r>
      <w:r w:rsidRPr="004B5B93">
        <w:rPr>
          <w:sz w:val="24"/>
          <w:szCs w:val="24"/>
        </w:rPr>
        <w:t>районного центра (с. Приволжье)</w:t>
      </w:r>
      <w:r w:rsidR="001D22CB">
        <w:rPr>
          <w:sz w:val="24"/>
          <w:szCs w:val="24"/>
        </w:rPr>
        <w:t xml:space="preserve"> – 4</w:t>
      </w:r>
      <w:r w:rsidRPr="004B5B93">
        <w:rPr>
          <w:sz w:val="24"/>
          <w:szCs w:val="24"/>
        </w:rPr>
        <w:t xml:space="preserve"> км.</w:t>
      </w:r>
      <w:proofErr w:type="gramEnd"/>
    </w:p>
    <w:p w:rsidR="0005465F" w:rsidRDefault="0005465F" w:rsidP="004C2242">
      <w:pPr>
        <w:pStyle w:val="a7"/>
        <w:ind w:firstLine="567"/>
        <w:contextualSpacing/>
        <w:jc w:val="both"/>
        <w:rPr>
          <w:sz w:val="24"/>
          <w:szCs w:val="24"/>
        </w:rPr>
      </w:pPr>
    </w:p>
    <w:p w:rsidR="001D22CB" w:rsidRDefault="002F0A94" w:rsidP="004C2242">
      <w:pPr>
        <w:pStyle w:val="a7"/>
        <w:ind w:firstLine="567"/>
        <w:contextualSpacing/>
        <w:jc w:val="both"/>
        <w:rPr>
          <w:spacing w:val="-1"/>
          <w:sz w:val="24"/>
          <w:szCs w:val="24"/>
        </w:rPr>
      </w:pPr>
      <w:r w:rsidRPr="0005465F">
        <w:rPr>
          <w:b/>
          <w:spacing w:val="-1"/>
          <w:sz w:val="24"/>
          <w:szCs w:val="24"/>
          <w:u w:val="single"/>
        </w:rPr>
        <w:t>Данные о существую</w:t>
      </w:r>
      <w:r w:rsidR="001D22CB" w:rsidRPr="0005465F">
        <w:rPr>
          <w:b/>
          <w:spacing w:val="-1"/>
          <w:sz w:val="24"/>
          <w:szCs w:val="24"/>
          <w:u w:val="single"/>
        </w:rPr>
        <w:t>щем жилом фонде</w:t>
      </w:r>
      <w:r w:rsidR="001D22CB">
        <w:rPr>
          <w:spacing w:val="-1"/>
          <w:sz w:val="24"/>
          <w:szCs w:val="24"/>
        </w:rPr>
        <w:t xml:space="preserve"> представлены в Т</w:t>
      </w:r>
      <w:r w:rsidRPr="002A623C">
        <w:rPr>
          <w:spacing w:val="-1"/>
          <w:sz w:val="24"/>
          <w:szCs w:val="24"/>
        </w:rPr>
        <w:t xml:space="preserve">аблице 2. </w:t>
      </w:r>
    </w:p>
    <w:p w:rsidR="001D22CB" w:rsidRDefault="001D22CB" w:rsidP="004C2242">
      <w:pPr>
        <w:pStyle w:val="a7"/>
        <w:ind w:firstLine="567"/>
        <w:contextualSpacing/>
        <w:jc w:val="both"/>
        <w:rPr>
          <w:spacing w:val="-1"/>
          <w:sz w:val="24"/>
          <w:szCs w:val="24"/>
        </w:rPr>
      </w:pPr>
    </w:p>
    <w:p w:rsidR="002F0A94" w:rsidRPr="002A623C" w:rsidRDefault="002F0A94" w:rsidP="004C2242">
      <w:pPr>
        <w:pStyle w:val="a7"/>
        <w:ind w:firstLine="567"/>
        <w:contextualSpacing/>
        <w:jc w:val="both"/>
        <w:rPr>
          <w:sz w:val="24"/>
          <w:szCs w:val="24"/>
        </w:rPr>
      </w:pPr>
      <w:r w:rsidRPr="001D22CB">
        <w:rPr>
          <w:b/>
          <w:sz w:val="24"/>
          <w:szCs w:val="24"/>
        </w:rPr>
        <w:t>Таблица 2</w:t>
      </w:r>
      <w:r w:rsidR="001D22CB">
        <w:rPr>
          <w:b/>
          <w:sz w:val="24"/>
          <w:szCs w:val="24"/>
        </w:rPr>
        <w:t>.</w:t>
      </w:r>
      <w:r w:rsidRPr="002A623C">
        <w:rPr>
          <w:sz w:val="24"/>
          <w:szCs w:val="24"/>
        </w:rPr>
        <w:t xml:space="preserve"> Данные о существующ</w:t>
      </w:r>
      <w:r>
        <w:rPr>
          <w:sz w:val="24"/>
          <w:szCs w:val="24"/>
        </w:rPr>
        <w:t xml:space="preserve">ем жилом фонде </w:t>
      </w:r>
      <w:r w:rsidR="001D22CB">
        <w:rPr>
          <w:sz w:val="24"/>
          <w:szCs w:val="24"/>
        </w:rPr>
        <w:t>с.п. Спасское</w:t>
      </w:r>
    </w:p>
    <w:tbl>
      <w:tblPr>
        <w:tblW w:w="0" w:type="auto"/>
        <w:jc w:val="center"/>
        <w:tblInd w:w="-5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2"/>
        <w:gridCol w:w="5385"/>
        <w:gridCol w:w="1986"/>
        <w:gridCol w:w="1985"/>
      </w:tblGrid>
      <w:tr w:rsidR="002F0A94" w:rsidRPr="001D22CB" w:rsidTr="004C2242">
        <w:trPr>
          <w:jc w:val="center"/>
        </w:trPr>
        <w:tc>
          <w:tcPr>
            <w:tcW w:w="512" w:type="dxa"/>
          </w:tcPr>
          <w:p w:rsidR="002F0A94" w:rsidRPr="001D22CB" w:rsidRDefault="002F0A94" w:rsidP="004C2242">
            <w:pPr>
              <w:pStyle w:val="aa"/>
              <w:contextualSpacing/>
              <w:jc w:val="center"/>
              <w:rPr>
                <w:rFonts w:eastAsiaTheme="minorEastAsia"/>
                <w:b/>
                <w:sz w:val="20"/>
                <w:szCs w:val="20"/>
                <w:lang w:eastAsia="en-US"/>
              </w:rPr>
            </w:pPr>
            <w:r w:rsidRPr="001D22CB">
              <w:rPr>
                <w:rFonts w:eastAsiaTheme="minorEastAsia"/>
                <w:b/>
                <w:sz w:val="20"/>
                <w:szCs w:val="20"/>
                <w:lang w:eastAsia="en-US"/>
              </w:rPr>
              <w:lastRenderedPageBreak/>
              <w:t xml:space="preserve">№ </w:t>
            </w:r>
            <w:proofErr w:type="spellStart"/>
            <w:r w:rsidRPr="001D22CB">
              <w:rPr>
                <w:rFonts w:eastAsiaTheme="minorEastAsia"/>
                <w:b/>
                <w:sz w:val="20"/>
                <w:szCs w:val="20"/>
                <w:lang w:eastAsia="en-US"/>
              </w:rPr>
              <w:t>пп</w:t>
            </w:r>
            <w:proofErr w:type="spellEnd"/>
          </w:p>
        </w:tc>
        <w:tc>
          <w:tcPr>
            <w:tcW w:w="5385" w:type="dxa"/>
          </w:tcPr>
          <w:p w:rsidR="002F0A94" w:rsidRPr="001D22CB" w:rsidRDefault="002F0A94" w:rsidP="004C2242">
            <w:pPr>
              <w:contextualSpacing/>
              <w:jc w:val="center"/>
              <w:rPr>
                <w:rFonts w:eastAsiaTheme="minorEastAsia"/>
                <w:b/>
              </w:rPr>
            </w:pPr>
            <w:r w:rsidRPr="001D22CB">
              <w:rPr>
                <w:rFonts w:eastAsiaTheme="minorEastAsia"/>
                <w:b/>
              </w:rPr>
              <w:t>Наименование</w:t>
            </w:r>
          </w:p>
        </w:tc>
        <w:tc>
          <w:tcPr>
            <w:tcW w:w="1986" w:type="dxa"/>
          </w:tcPr>
          <w:p w:rsidR="002F0A94" w:rsidRPr="001D22CB" w:rsidRDefault="002F0A94" w:rsidP="004C2242">
            <w:pPr>
              <w:contextualSpacing/>
              <w:jc w:val="center"/>
              <w:rPr>
                <w:rFonts w:eastAsiaTheme="minorEastAsia"/>
                <w:b/>
              </w:rPr>
            </w:pPr>
            <w:r w:rsidRPr="001D22CB">
              <w:rPr>
                <w:rFonts w:eastAsiaTheme="minorEastAsia"/>
                <w:b/>
              </w:rPr>
              <w:t>На 01.01. 201</w:t>
            </w:r>
            <w:r w:rsidR="00401E17">
              <w:rPr>
                <w:rFonts w:eastAsiaTheme="minorEastAsia"/>
                <w:b/>
              </w:rPr>
              <w:t>6</w:t>
            </w:r>
            <w:r w:rsidRPr="001D22CB">
              <w:rPr>
                <w:rFonts w:eastAsiaTheme="minorEastAsia"/>
                <w:b/>
              </w:rPr>
              <w:t xml:space="preserve"> г.</w:t>
            </w:r>
          </w:p>
        </w:tc>
        <w:tc>
          <w:tcPr>
            <w:tcW w:w="1985" w:type="dxa"/>
          </w:tcPr>
          <w:p w:rsidR="002F0A94" w:rsidRPr="001D22CB" w:rsidRDefault="00401E17" w:rsidP="004C2242">
            <w:pPr>
              <w:contextualSpacing/>
              <w:jc w:val="center"/>
              <w:rPr>
                <w:rFonts w:eastAsiaTheme="minorEastAsia"/>
                <w:b/>
              </w:rPr>
            </w:pPr>
            <w:r>
              <w:rPr>
                <w:rFonts w:eastAsiaTheme="minorEastAsia"/>
                <w:b/>
              </w:rPr>
              <w:t>На 01.01.2017</w:t>
            </w:r>
            <w:r w:rsidR="002F0A94" w:rsidRPr="001D22CB">
              <w:rPr>
                <w:rFonts w:eastAsiaTheme="minorEastAsia"/>
                <w:b/>
              </w:rPr>
              <w:t xml:space="preserve"> г.</w:t>
            </w:r>
          </w:p>
        </w:tc>
      </w:tr>
      <w:tr w:rsidR="002F0A94" w:rsidRPr="00D14E21" w:rsidTr="004C2242">
        <w:trPr>
          <w:jc w:val="center"/>
        </w:trPr>
        <w:tc>
          <w:tcPr>
            <w:tcW w:w="512" w:type="dxa"/>
          </w:tcPr>
          <w:p w:rsidR="002F0A94" w:rsidRPr="00D14E21" w:rsidRDefault="002F0A94" w:rsidP="004C2242">
            <w:pPr>
              <w:contextualSpacing/>
              <w:jc w:val="both"/>
              <w:rPr>
                <w:rFonts w:eastAsiaTheme="minorEastAsia"/>
              </w:rPr>
            </w:pPr>
            <w:r w:rsidRPr="00D14E21">
              <w:rPr>
                <w:rFonts w:eastAsiaTheme="minorEastAsia"/>
              </w:rPr>
              <w:t>1</w:t>
            </w:r>
          </w:p>
        </w:tc>
        <w:tc>
          <w:tcPr>
            <w:tcW w:w="5385" w:type="dxa"/>
          </w:tcPr>
          <w:p w:rsidR="002F0A94" w:rsidRPr="00D14E21" w:rsidRDefault="002F0A94" w:rsidP="004C2242">
            <w:pPr>
              <w:contextualSpacing/>
              <w:jc w:val="both"/>
              <w:rPr>
                <w:rFonts w:eastAsiaTheme="minorEastAsia"/>
              </w:rPr>
            </w:pPr>
            <w:r w:rsidRPr="00D14E21">
              <w:rPr>
                <w:rFonts w:eastAsiaTheme="minorEastAsia"/>
              </w:rPr>
              <w:t>Средний размер семьи, чел.</w:t>
            </w:r>
          </w:p>
        </w:tc>
        <w:tc>
          <w:tcPr>
            <w:tcW w:w="1986" w:type="dxa"/>
          </w:tcPr>
          <w:p w:rsidR="002F0A94" w:rsidRPr="00D14E21" w:rsidRDefault="002F0A94" w:rsidP="004C2242">
            <w:pPr>
              <w:contextualSpacing/>
              <w:jc w:val="center"/>
              <w:rPr>
                <w:rFonts w:eastAsiaTheme="minorEastAsia"/>
              </w:rPr>
            </w:pPr>
            <w:r w:rsidRPr="00D14E21">
              <w:rPr>
                <w:rFonts w:eastAsiaTheme="minorEastAsia"/>
              </w:rPr>
              <w:t>3</w:t>
            </w:r>
          </w:p>
        </w:tc>
        <w:tc>
          <w:tcPr>
            <w:tcW w:w="1985" w:type="dxa"/>
          </w:tcPr>
          <w:p w:rsidR="002F0A94" w:rsidRPr="00D14E21" w:rsidRDefault="002F0A94" w:rsidP="004C2242">
            <w:pPr>
              <w:contextualSpacing/>
              <w:jc w:val="center"/>
              <w:rPr>
                <w:rFonts w:eastAsiaTheme="minorEastAsia"/>
              </w:rPr>
            </w:pPr>
            <w:r w:rsidRPr="00D14E21">
              <w:rPr>
                <w:rFonts w:eastAsiaTheme="minorEastAsia"/>
              </w:rPr>
              <w:t>3</w:t>
            </w:r>
          </w:p>
        </w:tc>
      </w:tr>
      <w:tr w:rsidR="002F0A94" w:rsidRPr="00D14E21" w:rsidTr="004C2242">
        <w:trPr>
          <w:jc w:val="center"/>
        </w:trPr>
        <w:tc>
          <w:tcPr>
            <w:tcW w:w="512" w:type="dxa"/>
          </w:tcPr>
          <w:p w:rsidR="002F0A94" w:rsidRPr="00D14E21" w:rsidRDefault="002F0A94" w:rsidP="004C2242">
            <w:pPr>
              <w:contextualSpacing/>
              <w:jc w:val="both"/>
              <w:rPr>
                <w:rFonts w:eastAsiaTheme="minorEastAsia"/>
              </w:rPr>
            </w:pPr>
            <w:r w:rsidRPr="00D14E21">
              <w:rPr>
                <w:rFonts w:eastAsiaTheme="minorEastAsia"/>
              </w:rPr>
              <w:t>2</w:t>
            </w:r>
          </w:p>
        </w:tc>
        <w:tc>
          <w:tcPr>
            <w:tcW w:w="5385" w:type="dxa"/>
          </w:tcPr>
          <w:p w:rsidR="002F0A94" w:rsidRPr="00D14E21" w:rsidRDefault="002F0A94" w:rsidP="004C2242">
            <w:pPr>
              <w:contextualSpacing/>
              <w:jc w:val="both"/>
              <w:rPr>
                <w:rFonts w:eastAsiaTheme="minorEastAsia"/>
              </w:rPr>
            </w:pPr>
            <w:r w:rsidRPr="00D14E21">
              <w:rPr>
                <w:rFonts w:eastAsiaTheme="minorEastAsia"/>
              </w:rPr>
              <w:t xml:space="preserve">Общий жилой фонд,  общ. площади,  в т.ч. </w:t>
            </w:r>
            <w:r w:rsidR="00401E17">
              <w:rPr>
                <w:rFonts w:eastAsiaTheme="minorEastAsia"/>
              </w:rPr>
              <w:t>(1000 кв</w:t>
            </w:r>
            <w:proofErr w:type="gramStart"/>
            <w:r w:rsidR="00401E17">
              <w:rPr>
                <w:rFonts w:eastAsiaTheme="minorEastAsia"/>
              </w:rPr>
              <w:t>.м</w:t>
            </w:r>
            <w:proofErr w:type="gramEnd"/>
            <w:r w:rsidR="00401E17">
              <w:rPr>
                <w:rFonts w:eastAsiaTheme="minorEastAsia"/>
              </w:rPr>
              <w:t>)</w:t>
            </w:r>
          </w:p>
        </w:tc>
        <w:tc>
          <w:tcPr>
            <w:tcW w:w="1986" w:type="dxa"/>
          </w:tcPr>
          <w:p w:rsidR="002F0A94" w:rsidRPr="00D14E21" w:rsidRDefault="00401E17" w:rsidP="004C2242">
            <w:pPr>
              <w:contextualSpacing/>
              <w:jc w:val="center"/>
              <w:rPr>
                <w:rFonts w:eastAsiaTheme="minorEastAsia"/>
              </w:rPr>
            </w:pPr>
            <w:r>
              <w:rPr>
                <w:rFonts w:eastAsiaTheme="minorEastAsia"/>
              </w:rPr>
              <w:t>36,5</w:t>
            </w:r>
          </w:p>
        </w:tc>
        <w:tc>
          <w:tcPr>
            <w:tcW w:w="1985" w:type="dxa"/>
          </w:tcPr>
          <w:p w:rsidR="002F0A94" w:rsidRPr="00D14E21" w:rsidRDefault="002C7655" w:rsidP="004C2242">
            <w:pPr>
              <w:contextualSpacing/>
              <w:jc w:val="center"/>
              <w:rPr>
                <w:rFonts w:eastAsiaTheme="minorEastAsia"/>
              </w:rPr>
            </w:pPr>
            <w:r>
              <w:rPr>
                <w:rFonts w:eastAsiaTheme="minorEastAsia"/>
              </w:rPr>
              <w:t>37,68</w:t>
            </w:r>
          </w:p>
        </w:tc>
      </w:tr>
      <w:tr w:rsidR="002F0A94" w:rsidRPr="00D14E21" w:rsidTr="004C2242">
        <w:trPr>
          <w:jc w:val="center"/>
        </w:trPr>
        <w:tc>
          <w:tcPr>
            <w:tcW w:w="512" w:type="dxa"/>
          </w:tcPr>
          <w:p w:rsidR="002F0A94" w:rsidRPr="00D14E21" w:rsidRDefault="002F0A94" w:rsidP="004C2242">
            <w:pPr>
              <w:contextualSpacing/>
              <w:jc w:val="both"/>
              <w:rPr>
                <w:rFonts w:eastAsiaTheme="minorEastAsia"/>
              </w:rPr>
            </w:pPr>
          </w:p>
        </w:tc>
        <w:tc>
          <w:tcPr>
            <w:tcW w:w="5385" w:type="dxa"/>
          </w:tcPr>
          <w:p w:rsidR="002F0A94" w:rsidRPr="00D14E21" w:rsidRDefault="002F0A94" w:rsidP="004C2242">
            <w:pPr>
              <w:contextualSpacing/>
              <w:jc w:val="both"/>
              <w:rPr>
                <w:rFonts w:eastAsiaTheme="minorEastAsia"/>
              </w:rPr>
            </w:pPr>
            <w:r w:rsidRPr="00D14E21">
              <w:rPr>
                <w:rFonts w:eastAsiaTheme="minorEastAsia"/>
              </w:rPr>
              <w:t>государственный</w:t>
            </w:r>
          </w:p>
        </w:tc>
        <w:tc>
          <w:tcPr>
            <w:tcW w:w="1986" w:type="dxa"/>
          </w:tcPr>
          <w:p w:rsidR="002F0A94" w:rsidRPr="00D14E21" w:rsidRDefault="00401E17" w:rsidP="004C2242">
            <w:pPr>
              <w:contextualSpacing/>
              <w:jc w:val="center"/>
              <w:rPr>
                <w:rFonts w:eastAsiaTheme="minorEastAsia"/>
              </w:rPr>
            </w:pPr>
            <w:r>
              <w:rPr>
                <w:rFonts w:eastAsiaTheme="minorEastAsia"/>
              </w:rPr>
              <w:t>0</w:t>
            </w:r>
          </w:p>
        </w:tc>
        <w:tc>
          <w:tcPr>
            <w:tcW w:w="1985" w:type="dxa"/>
          </w:tcPr>
          <w:p w:rsidR="002F0A94" w:rsidRPr="00D14E21" w:rsidRDefault="00401E17" w:rsidP="004C2242">
            <w:pPr>
              <w:contextualSpacing/>
              <w:jc w:val="center"/>
              <w:rPr>
                <w:rFonts w:eastAsiaTheme="minorEastAsia"/>
              </w:rPr>
            </w:pPr>
            <w:r>
              <w:rPr>
                <w:rFonts w:eastAsiaTheme="minorEastAsia"/>
              </w:rPr>
              <w:t>0</w:t>
            </w:r>
          </w:p>
        </w:tc>
      </w:tr>
      <w:tr w:rsidR="002F0A94" w:rsidRPr="00D14E21" w:rsidTr="004C2242">
        <w:trPr>
          <w:jc w:val="center"/>
        </w:trPr>
        <w:tc>
          <w:tcPr>
            <w:tcW w:w="512" w:type="dxa"/>
          </w:tcPr>
          <w:p w:rsidR="002F0A94" w:rsidRPr="00D14E21" w:rsidRDefault="002F0A94" w:rsidP="004C2242">
            <w:pPr>
              <w:contextualSpacing/>
              <w:jc w:val="both"/>
              <w:rPr>
                <w:rFonts w:eastAsiaTheme="minorEastAsia"/>
              </w:rPr>
            </w:pPr>
          </w:p>
        </w:tc>
        <w:tc>
          <w:tcPr>
            <w:tcW w:w="5385" w:type="dxa"/>
          </w:tcPr>
          <w:p w:rsidR="002F0A94" w:rsidRPr="00D14E21" w:rsidRDefault="002F0A94" w:rsidP="004C2242">
            <w:pPr>
              <w:contextualSpacing/>
              <w:jc w:val="both"/>
              <w:rPr>
                <w:rFonts w:eastAsiaTheme="minorEastAsia"/>
              </w:rPr>
            </w:pPr>
            <w:r w:rsidRPr="00D14E21">
              <w:rPr>
                <w:rFonts w:eastAsiaTheme="minorEastAsia"/>
              </w:rPr>
              <w:t>муниципальный</w:t>
            </w:r>
          </w:p>
        </w:tc>
        <w:tc>
          <w:tcPr>
            <w:tcW w:w="1986" w:type="dxa"/>
          </w:tcPr>
          <w:p w:rsidR="002F0A94" w:rsidRPr="00D14E21" w:rsidRDefault="00752C0A" w:rsidP="004C2242">
            <w:pPr>
              <w:contextualSpacing/>
              <w:jc w:val="center"/>
              <w:rPr>
                <w:rFonts w:eastAsiaTheme="minorEastAsia"/>
              </w:rPr>
            </w:pPr>
            <w:r>
              <w:rPr>
                <w:rFonts w:eastAsiaTheme="minorEastAsia"/>
              </w:rPr>
              <w:t>2,1</w:t>
            </w:r>
          </w:p>
        </w:tc>
        <w:tc>
          <w:tcPr>
            <w:tcW w:w="1985" w:type="dxa"/>
          </w:tcPr>
          <w:p w:rsidR="002F0A94" w:rsidRPr="00D14E21" w:rsidRDefault="002C7655" w:rsidP="004C2242">
            <w:pPr>
              <w:contextualSpacing/>
              <w:jc w:val="center"/>
              <w:rPr>
                <w:rFonts w:eastAsiaTheme="minorEastAsia"/>
              </w:rPr>
            </w:pPr>
            <w:r>
              <w:rPr>
                <w:rFonts w:eastAsiaTheme="minorEastAsia"/>
              </w:rPr>
              <w:t>1,96</w:t>
            </w:r>
          </w:p>
        </w:tc>
      </w:tr>
      <w:tr w:rsidR="002F0A94" w:rsidRPr="00D14E21" w:rsidTr="004C2242">
        <w:trPr>
          <w:jc w:val="center"/>
        </w:trPr>
        <w:tc>
          <w:tcPr>
            <w:tcW w:w="512" w:type="dxa"/>
          </w:tcPr>
          <w:p w:rsidR="002F0A94" w:rsidRPr="00D14E21" w:rsidRDefault="002F0A94" w:rsidP="004C2242">
            <w:pPr>
              <w:contextualSpacing/>
              <w:jc w:val="both"/>
              <w:rPr>
                <w:rFonts w:eastAsiaTheme="minorEastAsia"/>
              </w:rPr>
            </w:pPr>
          </w:p>
        </w:tc>
        <w:tc>
          <w:tcPr>
            <w:tcW w:w="5385" w:type="dxa"/>
          </w:tcPr>
          <w:p w:rsidR="002F0A94" w:rsidRPr="00D14E21" w:rsidRDefault="002F0A94" w:rsidP="004C2242">
            <w:pPr>
              <w:contextualSpacing/>
              <w:jc w:val="both"/>
              <w:rPr>
                <w:rFonts w:eastAsiaTheme="minorEastAsia"/>
              </w:rPr>
            </w:pPr>
            <w:r w:rsidRPr="00D14E21">
              <w:rPr>
                <w:rFonts w:eastAsiaTheme="minorEastAsia"/>
              </w:rPr>
              <w:t>частный</w:t>
            </w:r>
          </w:p>
        </w:tc>
        <w:tc>
          <w:tcPr>
            <w:tcW w:w="1986" w:type="dxa"/>
          </w:tcPr>
          <w:p w:rsidR="002F0A94" w:rsidRPr="00D14E21" w:rsidRDefault="00752C0A" w:rsidP="004C2242">
            <w:pPr>
              <w:contextualSpacing/>
              <w:jc w:val="center"/>
              <w:rPr>
                <w:rFonts w:eastAsiaTheme="minorEastAsia"/>
              </w:rPr>
            </w:pPr>
            <w:r>
              <w:rPr>
                <w:rFonts w:eastAsiaTheme="minorEastAsia"/>
              </w:rPr>
              <w:t>34,4</w:t>
            </w:r>
          </w:p>
        </w:tc>
        <w:tc>
          <w:tcPr>
            <w:tcW w:w="1985" w:type="dxa"/>
          </w:tcPr>
          <w:p w:rsidR="002F0A94" w:rsidRPr="00D14E21" w:rsidRDefault="002C7655" w:rsidP="004C2242">
            <w:pPr>
              <w:contextualSpacing/>
              <w:jc w:val="center"/>
              <w:rPr>
                <w:rFonts w:eastAsiaTheme="minorEastAsia"/>
              </w:rPr>
            </w:pPr>
            <w:r>
              <w:rPr>
                <w:rFonts w:eastAsiaTheme="minorEastAsia"/>
              </w:rPr>
              <w:t>35,72</w:t>
            </w:r>
          </w:p>
        </w:tc>
      </w:tr>
      <w:tr w:rsidR="002F0A94" w:rsidRPr="00D14E21" w:rsidTr="004C2242">
        <w:trPr>
          <w:jc w:val="center"/>
        </w:trPr>
        <w:tc>
          <w:tcPr>
            <w:tcW w:w="512" w:type="dxa"/>
          </w:tcPr>
          <w:p w:rsidR="002F0A94" w:rsidRPr="00D14E21" w:rsidRDefault="00D161AB" w:rsidP="004C2242">
            <w:pPr>
              <w:contextualSpacing/>
              <w:jc w:val="both"/>
              <w:rPr>
                <w:rFonts w:eastAsiaTheme="minorEastAsia"/>
              </w:rPr>
            </w:pPr>
            <w:r>
              <w:rPr>
                <w:rFonts w:eastAsiaTheme="minorEastAsia"/>
              </w:rPr>
              <w:t>3</w:t>
            </w:r>
          </w:p>
        </w:tc>
        <w:tc>
          <w:tcPr>
            <w:tcW w:w="5385" w:type="dxa"/>
          </w:tcPr>
          <w:p w:rsidR="002F0A94" w:rsidRPr="00D14E21" w:rsidRDefault="002F0A94" w:rsidP="004C2242">
            <w:pPr>
              <w:contextualSpacing/>
              <w:jc w:val="both"/>
              <w:rPr>
                <w:rFonts w:eastAsiaTheme="minorEastAsia"/>
              </w:rPr>
            </w:pPr>
            <w:r w:rsidRPr="00D14E21">
              <w:rPr>
                <w:rFonts w:eastAsiaTheme="minorEastAsia"/>
              </w:rPr>
              <w:t>Ветхий жилой фонд, %  общ</w:t>
            </w:r>
            <w:proofErr w:type="gramStart"/>
            <w:r w:rsidRPr="00D14E21">
              <w:rPr>
                <w:rFonts w:eastAsiaTheme="minorEastAsia"/>
              </w:rPr>
              <w:t>.</w:t>
            </w:r>
            <w:proofErr w:type="gramEnd"/>
            <w:r w:rsidRPr="00D14E21">
              <w:rPr>
                <w:rFonts w:eastAsiaTheme="minorEastAsia"/>
              </w:rPr>
              <w:t xml:space="preserve"> </w:t>
            </w:r>
            <w:proofErr w:type="gramStart"/>
            <w:r w:rsidRPr="00D14E21">
              <w:rPr>
                <w:rFonts w:eastAsiaTheme="minorEastAsia"/>
              </w:rPr>
              <w:t>п</w:t>
            </w:r>
            <w:proofErr w:type="gramEnd"/>
            <w:r w:rsidRPr="00D14E21">
              <w:rPr>
                <w:rFonts w:eastAsiaTheme="minorEastAsia"/>
              </w:rPr>
              <w:t>лощади</w:t>
            </w:r>
          </w:p>
        </w:tc>
        <w:tc>
          <w:tcPr>
            <w:tcW w:w="1986" w:type="dxa"/>
          </w:tcPr>
          <w:p w:rsidR="002F0A94" w:rsidRPr="00D14E21" w:rsidRDefault="00752C0A" w:rsidP="004C2242">
            <w:pPr>
              <w:contextualSpacing/>
              <w:jc w:val="center"/>
              <w:rPr>
                <w:rFonts w:eastAsiaTheme="minorEastAsia"/>
              </w:rPr>
            </w:pPr>
            <w:r>
              <w:rPr>
                <w:rFonts w:eastAsiaTheme="minorEastAsia"/>
              </w:rPr>
              <w:t>0,12</w:t>
            </w:r>
          </w:p>
        </w:tc>
        <w:tc>
          <w:tcPr>
            <w:tcW w:w="1985" w:type="dxa"/>
          </w:tcPr>
          <w:p w:rsidR="002F0A94" w:rsidRPr="00D14E21" w:rsidRDefault="00D161AB" w:rsidP="004C2242">
            <w:pPr>
              <w:contextualSpacing/>
              <w:jc w:val="center"/>
              <w:rPr>
                <w:rFonts w:eastAsiaTheme="minorEastAsia"/>
              </w:rPr>
            </w:pPr>
            <w:r>
              <w:rPr>
                <w:rFonts w:eastAsiaTheme="minorEastAsia"/>
              </w:rPr>
              <w:t>0,12</w:t>
            </w:r>
          </w:p>
        </w:tc>
      </w:tr>
    </w:tbl>
    <w:p w:rsidR="002F0A94" w:rsidRPr="00BA6ECB" w:rsidRDefault="002F0A94" w:rsidP="004C2242">
      <w:pPr>
        <w:pStyle w:val="aa"/>
        <w:contextualSpacing/>
        <w:jc w:val="both"/>
        <w:rPr>
          <w:sz w:val="20"/>
          <w:szCs w:val="20"/>
        </w:rPr>
      </w:pPr>
    </w:p>
    <w:tbl>
      <w:tblPr>
        <w:tblW w:w="9840" w:type="dxa"/>
        <w:jc w:val="center"/>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5600"/>
        <w:gridCol w:w="1276"/>
        <w:gridCol w:w="1559"/>
        <w:gridCol w:w="1405"/>
      </w:tblGrid>
      <w:tr w:rsidR="002F0A94" w:rsidRPr="002611BA" w:rsidTr="004C2242">
        <w:trPr>
          <w:trHeight w:val="465"/>
          <w:jc w:val="center"/>
        </w:trPr>
        <w:tc>
          <w:tcPr>
            <w:tcW w:w="5600" w:type="dxa"/>
            <w:tcMar>
              <w:top w:w="0" w:type="dxa"/>
              <w:left w:w="108" w:type="dxa"/>
              <w:bottom w:w="0" w:type="dxa"/>
              <w:right w:w="108" w:type="dxa"/>
            </w:tcMar>
          </w:tcPr>
          <w:p w:rsidR="002F0A94" w:rsidRPr="002611BA" w:rsidRDefault="002611BA" w:rsidP="004C2242">
            <w:pPr>
              <w:contextualSpacing/>
              <w:jc w:val="center"/>
              <w:rPr>
                <w:rFonts w:eastAsiaTheme="minorEastAsia"/>
                <w:b/>
              </w:rPr>
            </w:pPr>
            <w:r w:rsidRPr="002611BA">
              <w:rPr>
                <w:rFonts w:eastAsiaTheme="minorEastAsia"/>
                <w:b/>
              </w:rPr>
              <w:t>Наименование</w:t>
            </w:r>
          </w:p>
        </w:tc>
        <w:tc>
          <w:tcPr>
            <w:tcW w:w="1276" w:type="dxa"/>
            <w:tcMar>
              <w:top w:w="0" w:type="dxa"/>
              <w:left w:w="108" w:type="dxa"/>
              <w:bottom w:w="0" w:type="dxa"/>
              <w:right w:w="108" w:type="dxa"/>
            </w:tcMar>
          </w:tcPr>
          <w:p w:rsidR="002F0A94" w:rsidRPr="002611BA" w:rsidRDefault="002F0A94" w:rsidP="004C2242">
            <w:pPr>
              <w:contextualSpacing/>
              <w:jc w:val="center"/>
              <w:rPr>
                <w:rFonts w:eastAsiaTheme="minorEastAsia"/>
                <w:b/>
              </w:rPr>
            </w:pPr>
            <w:r w:rsidRPr="002611BA">
              <w:rPr>
                <w:rFonts w:eastAsiaTheme="minorEastAsia"/>
                <w:b/>
              </w:rPr>
              <w:t>Единица измерения</w:t>
            </w:r>
          </w:p>
        </w:tc>
        <w:tc>
          <w:tcPr>
            <w:tcW w:w="1559" w:type="dxa"/>
            <w:tcMar>
              <w:top w:w="0" w:type="dxa"/>
              <w:left w:w="108" w:type="dxa"/>
              <w:bottom w:w="0" w:type="dxa"/>
              <w:right w:w="108" w:type="dxa"/>
            </w:tcMar>
          </w:tcPr>
          <w:p w:rsidR="002F0A94" w:rsidRPr="002611BA" w:rsidRDefault="002F0A94" w:rsidP="004C2242">
            <w:pPr>
              <w:contextualSpacing/>
              <w:jc w:val="center"/>
              <w:rPr>
                <w:rFonts w:eastAsiaTheme="minorEastAsia"/>
                <w:b/>
              </w:rPr>
            </w:pPr>
            <w:r w:rsidRPr="002611BA">
              <w:rPr>
                <w:rFonts w:eastAsiaTheme="minorEastAsia"/>
                <w:b/>
              </w:rPr>
              <w:t>На 01.01.201</w:t>
            </w:r>
            <w:r w:rsidR="00814FF2">
              <w:rPr>
                <w:rFonts w:eastAsiaTheme="minorEastAsia"/>
                <w:b/>
              </w:rPr>
              <w:t>6</w:t>
            </w:r>
          </w:p>
        </w:tc>
        <w:tc>
          <w:tcPr>
            <w:tcW w:w="1405" w:type="dxa"/>
          </w:tcPr>
          <w:p w:rsidR="002F0A94" w:rsidRPr="002611BA" w:rsidRDefault="002F0A94" w:rsidP="004C2242">
            <w:pPr>
              <w:contextualSpacing/>
              <w:jc w:val="center"/>
              <w:rPr>
                <w:rFonts w:eastAsiaTheme="minorEastAsia"/>
                <w:b/>
              </w:rPr>
            </w:pPr>
            <w:r w:rsidRPr="002611BA">
              <w:rPr>
                <w:rFonts w:eastAsiaTheme="minorEastAsia"/>
                <w:b/>
              </w:rPr>
              <w:t>На 01.01.201</w:t>
            </w:r>
            <w:r w:rsidR="00814FF2">
              <w:rPr>
                <w:rFonts w:eastAsiaTheme="minorEastAsia"/>
                <w:b/>
              </w:rPr>
              <w:t>7</w:t>
            </w:r>
          </w:p>
        </w:tc>
      </w:tr>
      <w:tr w:rsidR="002F0A94" w:rsidRPr="00D14E21" w:rsidTr="004C2242">
        <w:trPr>
          <w:trHeight w:val="279"/>
          <w:jc w:val="center"/>
        </w:trPr>
        <w:tc>
          <w:tcPr>
            <w:tcW w:w="5600" w:type="dxa"/>
            <w:tcMar>
              <w:top w:w="0" w:type="dxa"/>
              <w:left w:w="108" w:type="dxa"/>
              <w:bottom w:w="0" w:type="dxa"/>
              <w:right w:w="108" w:type="dxa"/>
            </w:tcMar>
          </w:tcPr>
          <w:p w:rsidR="002F0A94" w:rsidRPr="00D14E21" w:rsidRDefault="002F0A94" w:rsidP="004C2242">
            <w:pPr>
              <w:contextualSpacing/>
              <w:jc w:val="both"/>
              <w:rPr>
                <w:rFonts w:eastAsiaTheme="minorEastAsia"/>
              </w:rPr>
            </w:pPr>
            <w:r w:rsidRPr="00D14E21">
              <w:rPr>
                <w:rFonts w:eastAsiaTheme="minorEastAsia"/>
              </w:rPr>
              <w:t>Жилищный фонд - всего</w:t>
            </w:r>
          </w:p>
        </w:tc>
        <w:tc>
          <w:tcPr>
            <w:tcW w:w="1276" w:type="dxa"/>
            <w:noWrap/>
            <w:tcMar>
              <w:top w:w="0" w:type="dxa"/>
              <w:left w:w="108" w:type="dxa"/>
              <w:bottom w:w="0" w:type="dxa"/>
              <w:right w:w="108" w:type="dxa"/>
            </w:tcMar>
          </w:tcPr>
          <w:p w:rsidR="002F0A94" w:rsidRPr="00D14E21" w:rsidRDefault="002F0A94" w:rsidP="004C2242">
            <w:pPr>
              <w:contextualSpacing/>
              <w:jc w:val="center"/>
              <w:rPr>
                <w:rFonts w:eastAsiaTheme="minorEastAsia"/>
              </w:rPr>
            </w:pPr>
            <w:r w:rsidRPr="00D14E21">
              <w:rPr>
                <w:rFonts w:eastAsiaTheme="minorEastAsia"/>
              </w:rPr>
              <w:t>тыс.кв.м.</w:t>
            </w:r>
          </w:p>
        </w:tc>
        <w:tc>
          <w:tcPr>
            <w:tcW w:w="1559" w:type="dxa"/>
            <w:noWrap/>
            <w:tcMar>
              <w:top w:w="0" w:type="dxa"/>
              <w:left w:w="108" w:type="dxa"/>
              <w:bottom w:w="0" w:type="dxa"/>
              <w:right w:w="108" w:type="dxa"/>
            </w:tcMar>
          </w:tcPr>
          <w:p w:rsidR="002F0A94" w:rsidRPr="00D14E21" w:rsidRDefault="00D161AB" w:rsidP="004C2242">
            <w:pPr>
              <w:contextualSpacing/>
              <w:jc w:val="center"/>
              <w:rPr>
                <w:rFonts w:eastAsiaTheme="minorEastAsia"/>
              </w:rPr>
            </w:pPr>
            <w:r>
              <w:rPr>
                <w:rFonts w:eastAsiaTheme="minorEastAsia"/>
              </w:rPr>
              <w:t>36,5</w:t>
            </w:r>
          </w:p>
        </w:tc>
        <w:tc>
          <w:tcPr>
            <w:tcW w:w="1405" w:type="dxa"/>
          </w:tcPr>
          <w:p w:rsidR="002F0A94" w:rsidRPr="00D14E21" w:rsidRDefault="00D161AB" w:rsidP="004C2242">
            <w:pPr>
              <w:contextualSpacing/>
              <w:jc w:val="center"/>
              <w:rPr>
                <w:rFonts w:eastAsiaTheme="minorEastAsia"/>
              </w:rPr>
            </w:pPr>
            <w:r>
              <w:rPr>
                <w:rFonts w:eastAsiaTheme="minorEastAsia"/>
              </w:rPr>
              <w:t>37,68</w:t>
            </w:r>
          </w:p>
        </w:tc>
      </w:tr>
      <w:tr w:rsidR="002F0A94" w:rsidRPr="00D14E21" w:rsidTr="004C2242">
        <w:trPr>
          <w:trHeight w:val="506"/>
          <w:jc w:val="center"/>
        </w:trPr>
        <w:tc>
          <w:tcPr>
            <w:tcW w:w="5600" w:type="dxa"/>
            <w:noWrap/>
            <w:tcMar>
              <w:top w:w="0" w:type="dxa"/>
              <w:left w:w="108" w:type="dxa"/>
              <w:bottom w:w="0" w:type="dxa"/>
              <w:right w:w="108" w:type="dxa"/>
            </w:tcMar>
          </w:tcPr>
          <w:p w:rsidR="002F0A94" w:rsidRPr="00D14E21" w:rsidRDefault="002F0A94" w:rsidP="004C2242">
            <w:pPr>
              <w:shd w:val="clear" w:color="auto" w:fill="FFFFFF"/>
              <w:contextualSpacing/>
              <w:jc w:val="both"/>
              <w:rPr>
                <w:rFonts w:eastAsiaTheme="minorEastAsia"/>
              </w:rPr>
            </w:pPr>
            <w:r w:rsidRPr="00D14E21">
              <w:rPr>
                <w:rFonts w:eastAsiaTheme="minorEastAsia"/>
              </w:rPr>
              <w:t>Благоустроенный жилой фонд «</w:t>
            </w:r>
            <w:r w:rsidRPr="00D14E21">
              <w:rPr>
                <w:rFonts w:eastAsiaTheme="minorEastAsia"/>
                <w:b/>
              </w:rPr>
              <w:t>(</w:t>
            </w:r>
            <w:r w:rsidRPr="00D14E21">
              <w:rPr>
                <w:rFonts w:eastAsiaTheme="minorEastAsia"/>
              </w:rPr>
              <w:t xml:space="preserve">газ, </w:t>
            </w:r>
            <w:proofErr w:type="spellStart"/>
            <w:r w:rsidRPr="00D14E21">
              <w:rPr>
                <w:rFonts w:eastAsiaTheme="minorEastAsia"/>
              </w:rPr>
              <w:t>центр</w:t>
            </w:r>
            <w:proofErr w:type="gramStart"/>
            <w:r w:rsidRPr="00D14E21">
              <w:rPr>
                <w:rFonts w:eastAsiaTheme="minorEastAsia"/>
              </w:rPr>
              <w:t>.о</w:t>
            </w:r>
            <w:proofErr w:type="gramEnd"/>
            <w:r w:rsidRPr="00D14E21">
              <w:rPr>
                <w:rFonts w:eastAsiaTheme="minorEastAsia"/>
              </w:rPr>
              <w:t>топл</w:t>
            </w:r>
            <w:proofErr w:type="spellEnd"/>
            <w:r w:rsidRPr="00D14E21">
              <w:rPr>
                <w:rFonts w:eastAsiaTheme="minorEastAsia"/>
                <w:b/>
              </w:rPr>
              <w:t xml:space="preserve">., </w:t>
            </w:r>
            <w:r w:rsidRPr="00D14E21">
              <w:rPr>
                <w:rFonts w:eastAsiaTheme="minorEastAsia"/>
              </w:rPr>
              <w:t>водопровод</w:t>
            </w:r>
            <w:r w:rsidRPr="00D14E21">
              <w:rPr>
                <w:rFonts w:eastAsiaTheme="minorEastAsia"/>
                <w:b/>
              </w:rPr>
              <w:t>)</w:t>
            </w:r>
            <w:r w:rsidRPr="00D14E21">
              <w:rPr>
                <w:rFonts w:eastAsiaTheme="minorEastAsia"/>
              </w:rPr>
              <w:t xml:space="preserve"> (кол-во </w:t>
            </w:r>
            <w:r w:rsidR="00814FF2">
              <w:rPr>
                <w:rFonts w:eastAsiaTheme="minorEastAsia"/>
              </w:rPr>
              <w:t>хозяйств</w:t>
            </w:r>
            <w:r w:rsidRPr="00D14E21">
              <w:rPr>
                <w:rFonts w:eastAsiaTheme="minorEastAsia"/>
              </w:rPr>
              <w:t>)  на территории</w:t>
            </w:r>
          </w:p>
        </w:tc>
        <w:tc>
          <w:tcPr>
            <w:tcW w:w="1276" w:type="dxa"/>
            <w:noWrap/>
            <w:tcMar>
              <w:top w:w="0" w:type="dxa"/>
              <w:left w:w="108" w:type="dxa"/>
              <w:bottom w:w="0" w:type="dxa"/>
              <w:right w:w="108" w:type="dxa"/>
            </w:tcMar>
          </w:tcPr>
          <w:p w:rsidR="002F0A94" w:rsidRPr="00D14E21" w:rsidRDefault="002F0A94" w:rsidP="004C2242">
            <w:pPr>
              <w:shd w:val="clear" w:color="auto" w:fill="FFFFFF"/>
              <w:contextualSpacing/>
              <w:jc w:val="center"/>
              <w:rPr>
                <w:rFonts w:eastAsiaTheme="minorEastAsia"/>
              </w:rPr>
            </w:pPr>
            <w:r w:rsidRPr="00D14E21">
              <w:rPr>
                <w:rFonts w:eastAsiaTheme="minorEastAsia"/>
              </w:rPr>
              <w:t>ед.</w:t>
            </w:r>
          </w:p>
        </w:tc>
        <w:tc>
          <w:tcPr>
            <w:tcW w:w="1559" w:type="dxa"/>
            <w:noWrap/>
            <w:tcMar>
              <w:top w:w="0" w:type="dxa"/>
              <w:left w:w="108" w:type="dxa"/>
              <w:bottom w:w="0" w:type="dxa"/>
              <w:right w:w="108" w:type="dxa"/>
            </w:tcMar>
          </w:tcPr>
          <w:p w:rsidR="002F0A94" w:rsidRPr="00D14E21" w:rsidRDefault="00814FF2" w:rsidP="004C2242">
            <w:pPr>
              <w:shd w:val="clear" w:color="auto" w:fill="FFFFFF"/>
              <w:contextualSpacing/>
              <w:jc w:val="center"/>
              <w:rPr>
                <w:rFonts w:eastAsiaTheme="minorEastAsia"/>
              </w:rPr>
            </w:pPr>
            <w:r>
              <w:rPr>
                <w:rFonts w:eastAsiaTheme="minorEastAsia"/>
              </w:rPr>
              <w:t>233</w:t>
            </w:r>
          </w:p>
        </w:tc>
        <w:tc>
          <w:tcPr>
            <w:tcW w:w="1405" w:type="dxa"/>
          </w:tcPr>
          <w:p w:rsidR="002F0A94" w:rsidRPr="00D14E21" w:rsidRDefault="00814FF2" w:rsidP="004C2242">
            <w:pPr>
              <w:shd w:val="clear" w:color="auto" w:fill="FFFFFF"/>
              <w:contextualSpacing/>
              <w:jc w:val="center"/>
              <w:rPr>
                <w:rFonts w:eastAsiaTheme="minorEastAsia"/>
              </w:rPr>
            </w:pPr>
            <w:r>
              <w:rPr>
                <w:rFonts w:eastAsiaTheme="minorEastAsia"/>
              </w:rPr>
              <w:t>257</w:t>
            </w:r>
          </w:p>
        </w:tc>
      </w:tr>
      <w:tr w:rsidR="002F0A94" w:rsidRPr="00D14E21" w:rsidTr="004C2242">
        <w:trPr>
          <w:trHeight w:val="264"/>
          <w:jc w:val="center"/>
        </w:trPr>
        <w:tc>
          <w:tcPr>
            <w:tcW w:w="5600" w:type="dxa"/>
            <w:noWrap/>
            <w:tcMar>
              <w:top w:w="0" w:type="dxa"/>
              <w:left w:w="108" w:type="dxa"/>
              <w:bottom w:w="0" w:type="dxa"/>
              <w:right w:w="108" w:type="dxa"/>
            </w:tcMar>
          </w:tcPr>
          <w:p w:rsidR="002F0A94" w:rsidRPr="00D14E21" w:rsidRDefault="002F0A94" w:rsidP="004C2242">
            <w:pPr>
              <w:shd w:val="clear" w:color="auto" w:fill="FFFFFF"/>
              <w:contextualSpacing/>
              <w:jc w:val="both"/>
              <w:rPr>
                <w:rFonts w:eastAsiaTheme="minorEastAsia"/>
              </w:rPr>
            </w:pPr>
            <w:r w:rsidRPr="00D14E21">
              <w:rPr>
                <w:rFonts w:eastAsiaTheme="minorEastAsia"/>
              </w:rPr>
              <w:t>Неблагоустроенный жилой фонд «</w:t>
            </w:r>
            <w:proofErr w:type="spellStart"/>
            <w:r w:rsidRPr="00D14E21">
              <w:rPr>
                <w:rFonts w:eastAsiaTheme="minorEastAsia"/>
              </w:rPr>
              <w:t>местн</w:t>
            </w:r>
            <w:proofErr w:type="gramStart"/>
            <w:r w:rsidRPr="00D14E21">
              <w:rPr>
                <w:rFonts w:eastAsiaTheme="minorEastAsia"/>
              </w:rPr>
              <w:t>.о</w:t>
            </w:r>
            <w:proofErr w:type="gramEnd"/>
            <w:r w:rsidRPr="00D14E21">
              <w:rPr>
                <w:rFonts w:eastAsiaTheme="minorEastAsia"/>
              </w:rPr>
              <w:t>топление</w:t>
            </w:r>
            <w:proofErr w:type="spellEnd"/>
            <w:r w:rsidRPr="00D14E21">
              <w:rPr>
                <w:rFonts w:eastAsiaTheme="minorEastAsia"/>
              </w:rPr>
              <w:t xml:space="preserve">, без канализации) (кол-во </w:t>
            </w:r>
            <w:r w:rsidR="003C27CF">
              <w:rPr>
                <w:rFonts w:eastAsiaTheme="minorEastAsia"/>
              </w:rPr>
              <w:t>хозяйств</w:t>
            </w:r>
            <w:r w:rsidRPr="00D14E21">
              <w:rPr>
                <w:rFonts w:eastAsiaTheme="minorEastAsia"/>
              </w:rPr>
              <w:t>) на территории</w:t>
            </w:r>
          </w:p>
        </w:tc>
        <w:tc>
          <w:tcPr>
            <w:tcW w:w="1276" w:type="dxa"/>
            <w:noWrap/>
            <w:tcMar>
              <w:top w:w="0" w:type="dxa"/>
              <w:left w:w="108" w:type="dxa"/>
              <w:bottom w:w="0" w:type="dxa"/>
              <w:right w:w="108" w:type="dxa"/>
            </w:tcMar>
          </w:tcPr>
          <w:p w:rsidR="002F0A94" w:rsidRPr="00D14E21" w:rsidRDefault="002F0A94" w:rsidP="004C2242">
            <w:pPr>
              <w:shd w:val="clear" w:color="auto" w:fill="FFFFFF"/>
              <w:contextualSpacing/>
              <w:jc w:val="center"/>
              <w:rPr>
                <w:rFonts w:eastAsiaTheme="minorEastAsia"/>
              </w:rPr>
            </w:pPr>
            <w:r w:rsidRPr="00D14E21">
              <w:rPr>
                <w:rFonts w:eastAsiaTheme="minorEastAsia"/>
              </w:rPr>
              <w:t>ед.</w:t>
            </w:r>
          </w:p>
        </w:tc>
        <w:tc>
          <w:tcPr>
            <w:tcW w:w="1559" w:type="dxa"/>
            <w:noWrap/>
            <w:tcMar>
              <w:top w:w="0" w:type="dxa"/>
              <w:left w:w="108" w:type="dxa"/>
              <w:bottom w:w="0" w:type="dxa"/>
              <w:right w:w="108" w:type="dxa"/>
            </w:tcMar>
          </w:tcPr>
          <w:p w:rsidR="002F0A94" w:rsidRPr="00D14E21" w:rsidRDefault="00814FF2" w:rsidP="004C2242">
            <w:pPr>
              <w:shd w:val="clear" w:color="auto" w:fill="FFFFFF"/>
              <w:contextualSpacing/>
              <w:jc w:val="center"/>
              <w:rPr>
                <w:rFonts w:eastAsiaTheme="minorEastAsia"/>
              </w:rPr>
            </w:pPr>
            <w:r>
              <w:rPr>
                <w:rFonts w:eastAsiaTheme="minorEastAsia"/>
              </w:rPr>
              <w:t>317</w:t>
            </w:r>
          </w:p>
        </w:tc>
        <w:tc>
          <w:tcPr>
            <w:tcW w:w="1405" w:type="dxa"/>
          </w:tcPr>
          <w:p w:rsidR="002F0A94" w:rsidRPr="00D14E21" w:rsidRDefault="00814FF2" w:rsidP="004C2242">
            <w:pPr>
              <w:shd w:val="clear" w:color="auto" w:fill="FFFFFF"/>
              <w:contextualSpacing/>
              <w:jc w:val="center"/>
              <w:rPr>
                <w:rFonts w:eastAsiaTheme="minorEastAsia"/>
              </w:rPr>
            </w:pPr>
            <w:r>
              <w:rPr>
                <w:rFonts w:eastAsiaTheme="minorEastAsia"/>
              </w:rPr>
              <w:t>306</w:t>
            </w:r>
          </w:p>
        </w:tc>
      </w:tr>
      <w:tr w:rsidR="002F0A94" w:rsidRPr="00D14E21" w:rsidTr="004C2242">
        <w:trPr>
          <w:trHeight w:val="264"/>
          <w:jc w:val="center"/>
        </w:trPr>
        <w:tc>
          <w:tcPr>
            <w:tcW w:w="5600" w:type="dxa"/>
            <w:noWrap/>
            <w:tcMar>
              <w:top w:w="0" w:type="dxa"/>
              <w:left w:w="108" w:type="dxa"/>
              <w:bottom w:w="0" w:type="dxa"/>
              <w:right w:w="108" w:type="dxa"/>
            </w:tcMar>
          </w:tcPr>
          <w:p w:rsidR="002F0A94" w:rsidRPr="00D14E21" w:rsidRDefault="002F0A94" w:rsidP="004C2242">
            <w:pPr>
              <w:shd w:val="clear" w:color="auto" w:fill="FFFFFF"/>
              <w:contextualSpacing/>
              <w:jc w:val="both"/>
              <w:rPr>
                <w:rFonts w:eastAsiaTheme="minorEastAsia"/>
              </w:rPr>
            </w:pPr>
            <w:r w:rsidRPr="00D14E21">
              <w:rPr>
                <w:rFonts w:eastAsiaTheme="minorEastAsia"/>
              </w:rPr>
              <w:t>обеспеченность жильем в среднем на одного жителя (кв.м.)</w:t>
            </w:r>
          </w:p>
        </w:tc>
        <w:tc>
          <w:tcPr>
            <w:tcW w:w="1276" w:type="dxa"/>
            <w:noWrap/>
            <w:tcMar>
              <w:top w:w="0" w:type="dxa"/>
              <w:left w:w="108" w:type="dxa"/>
              <w:bottom w:w="0" w:type="dxa"/>
              <w:right w:w="108" w:type="dxa"/>
            </w:tcMar>
          </w:tcPr>
          <w:p w:rsidR="002F0A94" w:rsidRPr="00D14E21" w:rsidRDefault="002F0A94" w:rsidP="004C2242">
            <w:pPr>
              <w:shd w:val="clear" w:color="auto" w:fill="FFFFFF"/>
              <w:contextualSpacing/>
              <w:jc w:val="center"/>
              <w:rPr>
                <w:rFonts w:eastAsiaTheme="minorEastAsia"/>
              </w:rPr>
            </w:pPr>
            <w:r w:rsidRPr="00D14E21">
              <w:rPr>
                <w:rFonts w:eastAsiaTheme="minorEastAsia"/>
              </w:rPr>
              <w:t>м</w:t>
            </w:r>
            <w:proofErr w:type="gramStart"/>
            <w:r w:rsidRPr="00D14E21">
              <w:rPr>
                <w:rFonts w:eastAsiaTheme="minorEastAsia"/>
                <w:vertAlign w:val="superscript"/>
              </w:rPr>
              <w:t>2</w:t>
            </w:r>
            <w:proofErr w:type="gramEnd"/>
          </w:p>
        </w:tc>
        <w:tc>
          <w:tcPr>
            <w:tcW w:w="1559" w:type="dxa"/>
            <w:noWrap/>
            <w:tcMar>
              <w:top w:w="0" w:type="dxa"/>
              <w:left w:w="108" w:type="dxa"/>
              <w:bottom w:w="0" w:type="dxa"/>
              <w:right w:w="108" w:type="dxa"/>
            </w:tcMar>
          </w:tcPr>
          <w:p w:rsidR="002F0A94" w:rsidRPr="00D14E21" w:rsidRDefault="00D161AB" w:rsidP="004C2242">
            <w:pPr>
              <w:shd w:val="clear" w:color="auto" w:fill="FFFFFF"/>
              <w:contextualSpacing/>
              <w:jc w:val="center"/>
              <w:rPr>
                <w:rFonts w:eastAsiaTheme="minorEastAsia"/>
              </w:rPr>
            </w:pPr>
            <w:r>
              <w:rPr>
                <w:rFonts w:eastAsiaTheme="minorEastAsia"/>
              </w:rPr>
              <w:t>21,9</w:t>
            </w:r>
          </w:p>
        </w:tc>
        <w:tc>
          <w:tcPr>
            <w:tcW w:w="1405" w:type="dxa"/>
          </w:tcPr>
          <w:p w:rsidR="002F0A94" w:rsidRPr="00D14E21" w:rsidRDefault="00D161AB" w:rsidP="004C2242">
            <w:pPr>
              <w:shd w:val="clear" w:color="auto" w:fill="FFFFFF"/>
              <w:contextualSpacing/>
              <w:jc w:val="center"/>
              <w:rPr>
                <w:rFonts w:eastAsiaTheme="minorEastAsia"/>
              </w:rPr>
            </w:pPr>
            <w:r>
              <w:rPr>
                <w:rFonts w:eastAsiaTheme="minorEastAsia"/>
              </w:rPr>
              <w:t>22,2</w:t>
            </w:r>
          </w:p>
        </w:tc>
      </w:tr>
    </w:tbl>
    <w:p w:rsidR="002F0A94" w:rsidRPr="00FA512B" w:rsidRDefault="002F0A94" w:rsidP="004C2242">
      <w:pPr>
        <w:ind w:firstLine="540"/>
        <w:contextualSpacing/>
        <w:jc w:val="both"/>
        <w:rPr>
          <w:sz w:val="24"/>
          <w:szCs w:val="24"/>
        </w:rPr>
      </w:pPr>
    </w:p>
    <w:p w:rsidR="002F0A94" w:rsidRPr="00FA512B" w:rsidRDefault="002F0A94" w:rsidP="004C2242">
      <w:pPr>
        <w:ind w:firstLine="540"/>
        <w:contextualSpacing/>
        <w:jc w:val="both"/>
        <w:rPr>
          <w:sz w:val="24"/>
          <w:szCs w:val="24"/>
        </w:rPr>
      </w:pPr>
      <w:r w:rsidRPr="00FA512B">
        <w:rPr>
          <w:sz w:val="24"/>
          <w:szCs w:val="24"/>
        </w:rPr>
        <w:t xml:space="preserve"> Жилищный фонд сельского поселения </w:t>
      </w:r>
      <w:r w:rsidR="003C27CF">
        <w:rPr>
          <w:sz w:val="24"/>
          <w:szCs w:val="24"/>
        </w:rPr>
        <w:t>Спасское</w:t>
      </w:r>
      <w:r w:rsidRPr="00FA512B">
        <w:rPr>
          <w:sz w:val="24"/>
          <w:szCs w:val="24"/>
        </w:rPr>
        <w:t xml:space="preserve"> характеризуется следующими данными: общая площадь жилищного фонда –  </w:t>
      </w:r>
      <w:r w:rsidR="003C27CF">
        <w:rPr>
          <w:sz w:val="24"/>
          <w:szCs w:val="24"/>
        </w:rPr>
        <w:t>37,68</w:t>
      </w:r>
      <w:r w:rsidRPr="00FA512B">
        <w:rPr>
          <w:sz w:val="24"/>
          <w:szCs w:val="24"/>
        </w:rPr>
        <w:t xml:space="preserve"> тыс. м</w:t>
      </w:r>
      <w:proofErr w:type="gramStart"/>
      <w:r w:rsidRPr="00FA512B">
        <w:rPr>
          <w:sz w:val="24"/>
          <w:szCs w:val="24"/>
          <w:vertAlign w:val="superscript"/>
        </w:rPr>
        <w:t>2</w:t>
      </w:r>
      <w:proofErr w:type="gramEnd"/>
      <w:r w:rsidRPr="00FA512B">
        <w:rPr>
          <w:sz w:val="24"/>
          <w:szCs w:val="24"/>
        </w:rPr>
        <w:t xml:space="preserve">, обеспеченность жильем –  </w:t>
      </w:r>
      <w:r w:rsidR="003C27CF">
        <w:rPr>
          <w:sz w:val="24"/>
          <w:szCs w:val="24"/>
        </w:rPr>
        <w:t>22,2</w:t>
      </w:r>
      <w:r w:rsidRPr="00FA512B">
        <w:rPr>
          <w:sz w:val="24"/>
          <w:szCs w:val="24"/>
        </w:rPr>
        <w:t xml:space="preserve"> м</w:t>
      </w:r>
      <w:r w:rsidRPr="00FA512B">
        <w:rPr>
          <w:sz w:val="24"/>
          <w:szCs w:val="24"/>
          <w:vertAlign w:val="superscript"/>
        </w:rPr>
        <w:t>2</w:t>
      </w:r>
      <w:r w:rsidRPr="00FA512B">
        <w:rPr>
          <w:sz w:val="24"/>
          <w:szCs w:val="24"/>
        </w:rPr>
        <w:t xml:space="preserve"> общей площади на одного жителя. Проблема по обеспечению жильем населения существует.  </w:t>
      </w:r>
    </w:p>
    <w:p w:rsidR="002F0A94" w:rsidRPr="00FA512B" w:rsidRDefault="002F0A94" w:rsidP="004C2242">
      <w:pPr>
        <w:ind w:firstLine="540"/>
        <w:contextualSpacing/>
        <w:jc w:val="both"/>
        <w:rPr>
          <w:sz w:val="24"/>
          <w:szCs w:val="24"/>
        </w:rPr>
      </w:pPr>
      <w:r w:rsidRPr="00FA512B">
        <w:rPr>
          <w:sz w:val="24"/>
          <w:szCs w:val="24"/>
        </w:rPr>
        <w:t xml:space="preserve">Жители сельского поселения </w:t>
      </w:r>
      <w:proofErr w:type="gramStart"/>
      <w:r w:rsidR="003C27CF">
        <w:rPr>
          <w:sz w:val="24"/>
          <w:szCs w:val="24"/>
        </w:rPr>
        <w:t>Спасское</w:t>
      </w:r>
      <w:proofErr w:type="gramEnd"/>
      <w:r w:rsidRPr="00FA512B">
        <w:rPr>
          <w:sz w:val="24"/>
          <w:szCs w:val="24"/>
        </w:rPr>
        <w:t xml:space="preserve"> активно участвуют в различных </w:t>
      </w:r>
      <w:r>
        <w:rPr>
          <w:sz w:val="24"/>
          <w:szCs w:val="24"/>
        </w:rPr>
        <w:t>под</w:t>
      </w:r>
      <w:r w:rsidRPr="00FA512B">
        <w:rPr>
          <w:sz w:val="24"/>
          <w:szCs w:val="24"/>
        </w:rPr>
        <w:t>программах по обеспечен</w:t>
      </w:r>
      <w:r>
        <w:rPr>
          <w:sz w:val="24"/>
          <w:szCs w:val="24"/>
        </w:rPr>
        <w:t>ию жильем: «Обеспечение жильем молодых семей</w:t>
      </w:r>
      <w:r w:rsidRPr="00FA512B">
        <w:rPr>
          <w:sz w:val="24"/>
          <w:szCs w:val="24"/>
        </w:rPr>
        <w:t>»</w:t>
      </w:r>
      <w:r>
        <w:rPr>
          <w:sz w:val="24"/>
          <w:szCs w:val="24"/>
        </w:rPr>
        <w:t>,  федеральная целевая программа «Жилище на 2015-2020 годы», «Устойчивое развитие сельских территорий»</w:t>
      </w:r>
      <w:r w:rsidRPr="00FA512B">
        <w:rPr>
          <w:sz w:val="24"/>
          <w:szCs w:val="24"/>
        </w:rPr>
        <w:t xml:space="preserve"> и т.д. Средства поступают из федерального и областного бюджета и выделяются гражданам на строительство</w:t>
      </w:r>
      <w:r w:rsidR="003C27CF">
        <w:rPr>
          <w:sz w:val="24"/>
          <w:szCs w:val="24"/>
        </w:rPr>
        <w:t xml:space="preserve"> и</w:t>
      </w:r>
      <w:r w:rsidRPr="00FA512B">
        <w:rPr>
          <w:sz w:val="24"/>
          <w:szCs w:val="24"/>
        </w:rPr>
        <w:t xml:space="preserve"> приобретение жилья до 70% от стоимости  построенного</w:t>
      </w:r>
      <w:r w:rsidR="003C27CF">
        <w:rPr>
          <w:sz w:val="24"/>
          <w:szCs w:val="24"/>
        </w:rPr>
        <w:t xml:space="preserve"> и</w:t>
      </w:r>
      <w:r w:rsidRPr="00FA512B">
        <w:rPr>
          <w:sz w:val="24"/>
          <w:szCs w:val="24"/>
        </w:rPr>
        <w:t xml:space="preserve"> приобретенного жилья  в виде безвозмездных субсидий. На данный момент ведется строительство жилья в рамках </w:t>
      </w:r>
      <w:proofErr w:type="spellStart"/>
      <w:r w:rsidRPr="00FA512B">
        <w:rPr>
          <w:sz w:val="24"/>
          <w:szCs w:val="24"/>
        </w:rPr>
        <w:t>софинансирования</w:t>
      </w:r>
      <w:proofErr w:type="spellEnd"/>
      <w:r w:rsidRPr="00FA512B">
        <w:rPr>
          <w:sz w:val="24"/>
          <w:szCs w:val="24"/>
        </w:rPr>
        <w:t xml:space="preserve">  муниципального, областного и федерального бюджетов. </w:t>
      </w:r>
    </w:p>
    <w:p w:rsidR="002F0A94" w:rsidRPr="00FA512B" w:rsidRDefault="002F0A94" w:rsidP="004C2242">
      <w:pPr>
        <w:ind w:firstLine="567"/>
        <w:contextualSpacing/>
        <w:jc w:val="both"/>
        <w:rPr>
          <w:sz w:val="24"/>
          <w:szCs w:val="24"/>
        </w:rPr>
      </w:pPr>
      <w:r w:rsidRPr="00FA512B">
        <w:rPr>
          <w:sz w:val="24"/>
          <w:szCs w:val="24"/>
        </w:rPr>
        <w:t xml:space="preserve">К услугам  </w:t>
      </w:r>
      <w:proofErr w:type="gramStart"/>
      <w:r w:rsidRPr="00FA512B">
        <w:rPr>
          <w:sz w:val="24"/>
          <w:szCs w:val="24"/>
        </w:rPr>
        <w:t>ЖКХ</w:t>
      </w:r>
      <w:proofErr w:type="gramEnd"/>
      <w:r w:rsidRPr="00FA512B">
        <w:rPr>
          <w:sz w:val="24"/>
          <w:szCs w:val="24"/>
        </w:rPr>
        <w:t xml:space="preserve"> предоставляемым  в поселении  относится</w:t>
      </w:r>
      <w:r w:rsidR="009A2849">
        <w:rPr>
          <w:sz w:val="24"/>
          <w:szCs w:val="24"/>
        </w:rPr>
        <w:t xml:space="preserve"> газоснабжение, энергоснабжение,</w:t>
      </w:r>
      <w:r w:rsidRPr="00FA512B">
        <w:rPr>
          <w:sz w:val="24"/>
          <w:szCs w:val="24"/>
        </w:rPr>
        <w:t xml:space="preserve"> теплоснабжение, водоснабжение, водоотведение и вывоз мусора. </w:t>
      </w:r>
      <w:r w:rsidR="003C27CF">
        <w:rPr>
          <w:sz w:val="24"/>
          <w:szCs w:val="24"/>
        </w:rPr>
        <w:t>В</w:t>
      </w:r>
      <w:r w:rsidRPr="00FA512B">
        <w:rPr>
          <w:sz w:val="24"/>
          <w:szCs w:val="24"/>
        </w:rPr>
        <w:t xml:space="preserve">се населенные пункты газифицированы. </w:t>
      </w:r>
    </w:p>
    <w:p w:rsidR="002F0A94" w:rsidRPr="00FA512B" w:rsidRDefault="002F0A94" w:rsidP="004C2242">
      <w:pPr>
        <w:ind w:firstLine="567"/>
        <w:contextualSpacing/>
        <w:jc w:val="both"/>
        <w:rPr>
          <w:sz w:val="24"/>
          <w:szCs w:val="24"/>
        </w:rPr>
      </w:pPr>
      <w:r w:rsidRPr="00FA512B">
        <w:rPr>
          <w:sz w:val="24"/>
          <w:szCs w:val="24"/>
        </w:rPr>
        <w:t xml:space="preserve">Развитие среды проживания населения сельского поселения </w:t>
      </w:r>
      <w:r w:rsidR="003C27CF">
        <w:rPr>
          <w:sz w:val="24"/>
          <w:szCs w:val="24"/>
        </w:rPr>
        <w:t>Спасское</w:t>
      </w:r>
      <w:r w:rsidRPr="00FA512B">
        <w:rPr>
          <w:sz w:val="24"/>
          <w:szCs w:val="24"/>
        </w:rPr>
        <w:t xml:space="preserve">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развития коммунальной инфраструктуры, повышения эффективности и надежности функционирования жилищно-коммунального комплекса. </w:t>
      </w:r>
    </w:p>
    <w:p w:rsidR="002F0A94" w:rsidRPr="00FA512B" w:rsidRDefault="002F0A94" w:rsidP="004C2242">
      <w:pPr>
        <w:ind w:firstLine="540"/>
        <w:contextualSpacing/>
        <w:jc w:val="both"/>
        <w:rPr>
          <w:sz w:val="24"/>
          <w:szCs w:val="24"/>
        </w:rPr>
      </w:pPr>
      <w:r w:rsidRPr="00FA512B">
        <w:rPr>
          <w:sz w:val="24"/>
          <w:szCs w:val="24"/>
        </w:rPr>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газоснабжение, электроснабжение и водоснабжение.</w:t>
      </w:r>
    </w:p>
    <w:p w:rsidR="002F0A94" w:rsidRPr="00FA512B" w:rsidRDefault="002F0A94" w:rsidP="004C2242">
      <w:pPr>
        <w:ind w:firstLine="540"/>
        <w:contextualSpacing/>
        <w:jc w:val="both"/>
        <w:rPr>
          <w:sz w:val="24"/>
          <w:szCs w:val="24"/>
        </w:rPr>
      </w:pPr>
      <w:r w:rsidRPr="00FA512B">
        <w:rPr>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2F0A94" w:rsidRPr="002A623C" w:rsidRDefault="002F0A94" w:rsidP="004C2242">
      <w:pPr>
        <w:pStyle w:val="a7"/>
        <w:contextualSpacing/>
        <w:jc w:val="both"/>
        <w:rPr>
          <w:sz w:val="24"/>
          <w:szCs w:val="24"/>
        </w:rPr>
      </w:pPr>
    </w:p>
    <w:p w:rsidR="002F0A94" w:rsidRPr="00B83B56" w:rsidRDefault="002F0A94" w:rsidP="004C2242">
      <w:pPr>
        <w:pStyle w:val="a7"/>
        <w:contextualSpacing/>
        <w:jc w:val="both"/>
        <w:rPr>
          <w:b/>
          <w:sz w:val="24"/>
          <w:szCs w:val="24"/>
          <w:u w:val="single"/>
        </w:rPr>
      </w:pPr>
      <w:r w:rsidRPr="00B83B56">
        <w:rPr>
          <w:b/>
          <w:sz w:val="24"/>
          <w:szCs w:val="24"/>
          <w:u w:val="single"/>
        </w:rPr>
        <w:t>Демографическая ситуация</w:t>
      </w:r>
    </w:p>
    <w:p w:rsidR="002F0A94" w:rsidRDefault="002F0A94" w:rsidP="004C2242">
      <w:pPr>
        <w:contextualSpacing/>
        <w:jc w:val="both"/>
        <w:outlineLvl w:val="8"/>
        <w:rPr>
          <w:b/>
          <w:sz w:val="24"/>
          <w:szCs w:val="24"/>
        </w:rPr>
      </w:pPr>
    </w:p>
    <w:p w:rsidR="004E7203" w:rsidRPr="004E7203" w:rsidRDefault="004E7203" w:rsidP="004C2242">
      <w:pPr>
        <w:contextualSpacing/>
        <w:jc w:val="both"/>
        <w:outlineLvl w:val="8"/>
        <w:rPr>
          <w:sz w:val="24"/>
          <w:szCs w:val="24"/>
        </w:rPr>
      </w:pPr>
      <w:r>
        <w:rPr>
          <w:b/>
          <w:sz w:val="24"/>
          <w:szCs w:val="24"/>
        </w:rPr>
        <w:t xml:space="preserve">Таблица 3. </w:t>
      </w:r>
      <w:r>
        <w:rPr>
          <w:sz w:val="24"/>
          <w:szCs w:val="24"/>
        </w:rPr>
        <w:t>Демографическая ситуация</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637"/>
        <w:gridCol w:w="1842"/>
        <w:gridCol w:w="1843"/>
      </w:tblGrid>
      <w:tr w:rsidR="003C27CF" w:rsidRPr="003C27CF" w:rsidTr="003C27CF">
        <w:tc>
          <w:tcPr>
            <w:tcW w:w="5637" w:type="dxa"/>
          </w:tcPr>
          <w:p w:rsidR="003C27CF" w:rsidRPr="003C27CF" w:rsidRDefault="003C27CF" w:rsidP="004C2242">
            <w:pPr>
              <w:contextualSpacing/>
              <w:jc w:val="center"/>
              <w:rPr>
                <w:rFonts w:eastAsiaTheme="minorEastAsia"/>
                <w:b/>
              </w:rPr>
            </w:pPr>
            <w:r w:rsidRPr="003C27CF">
              <w:rPr>
                <w:rFonts w:eastAsiaTheme="minorEastAsia"/>
                <w:b/>
              </w:rPr>
              <w:t>Показатели</w:t>
            </w:r>
          </w:p>
        </w:tc>
        <w:tc>
          <w:tcPr>
            <w:tcW w:w="1842" w:type="dxa"/>
            <w:tcBorders>
              <w:right w:val="single" w:sz="4" w:space="0" w:color="auto"/>
            </w:tcBorders>
          </w:tcPr>
          <w:p w:rsidR="003C27CF" w:rsidRPr="003C27CF" w:rsidRDefault="003C27CF" w:rsidP="004C2242">
            <w:pPr>
              <w:contextualSpacing/>
              <w:jc w:val="center"/>
              <w:rPr>
                <w:rFonts w:eastAsiaTheme="minorEastAsia"/>
                <w:b/>
              </w:rPr>
            </w:pPr>
            <w:r w:rsidRPr="003C27CF">
              <w:rPr>
                <w:rFonts w:eastAsiaTheme="minorEastAsia"/>
                <w:b/>
              </w:rPr>
              <w:t>На 01.01.2016</w:t>
            </w:r>
          </w:p>
        </w:tc>
        <w:tc>
          <w:tcPr>
            <w:tcW w:w="1843" w:type="dxa"/>
            <w:tcBorders>
              <w:left w:val="single" w:sz="4" w:space="0" w:color="auto"/>
            </w:tcBorders>
          </w:tcPr>
          <w:p w:rsidR="003C27CF" w:rsidRPr="003C27CF" w:rsidRDefault="003C27CF" w:rsidP="004C2242">
            <w:pPr>
              <w:contextualSpacing/>
              <w:jc w:val="center"/>
              <w:rPr>
                <w:rFonts w:eastAsiaTheme="minorEastAsia"/>
                <w:b/>
              </w:rPr>
            </w:pPr>
            <w:r w:rsidRPr="003C27CF">
              <w:rPr>
                <w:rFonts w:eastAsiaTheme="minorEastAsia"/>
                <w:b/>
              </w:rPr>
              <w:t>На 01.01.2017</w:t>
            </w:r>
          </w:p>
        </w:tc>
      </w:tr>
      <w:tr w:rsidR="003C27CF" w:rsidRPr="00C56D20" w:rsidTr="003C27CF">
        <w:tc>
          <w:tcPr>
            <w:tcW w:w="5637" w:type="dxa"/>
          </w:tcPr>
          <w:p w:rsidR="003C27CF" w:rsidRDefault="003C27CF" w:rsidP="004C2242">
            <w:pPr>
              <w:shd w:val="clear" w:color="auto" w:fill="FFFFFF"/>
              <w:ind w:right="6"/>
              <w:contextualSpacing/>
              <w:rPr>
                <w:rFonts w:eastAsiaTheme="minorEastAsia"/>
              </w:rPr>
            </w:pPr>
            <w:r>
              <w:rPr>
                <w:b/>
                <w:bCs/>
                <w:i/>
                <w:iCs/>
                <w:spacing w:val="-1"/>
              </w:rPr>
              <w:t>Из общей численности населения:</w:t>
            </w:r>
          </w:p>
        </w:tc>
        <w:tc>
          <w:tcPr>
            <w:tcW w:w="1842" w:type="dxa"/>
            <w:tcBorders>
              <w:right w:val="single" w:sz="4" w:space="0" w:color="auto"/>
            </w:tcBorders>
          </w:tcPr>
          <w:p w:rsidR="003C27CF" w:rsidRDefault="003C27CF" w:rsidP="004C2242">
            <w:pPr>
              <w:shd w:val="clear" w:color="auto" w:fill="FFFFFF"/>
              <w:ind w:right="6"/>
              <w:contextualSpacing/>
              <w:jc w:val="center"/>
              <w:rPr>
                <w:rFonts w:eastAsiaTheme="minorEastAsia"/>
              </w:rPr>
            </w:pPr>
          </w:p>
        </w:tc>
        <w:tc>
          <w:tcPr>
            <w:tcW w:w="1843" w:type="dxa"/>
            <w:tcBorders>
              <w:left w:val="single" w:sz="4" w:space="0" w:color="auto"/>
            </w:tcBorders>
          </w:tcPr>
          <w:p w:rsidR="003C27CF" w:rsidRPr="00D14E21" w:rsidRDefault="003C27CF" w:rsidP="004C2242">
            <w:pPr>
              <w:contextualSpacing/>
              <w:jc w:val="both"/>
              <w:rPr>
                <w:rFonts w:eastAsiaTheme="minorEastAsia"/>
              </w:rPr>
            </w:pPr>
          </w:p>
        </w:tc>
      </w:tr>
      <w:tr w:rsidR="003C27CF" w:rsidRPr="00C56D20" w:rsidTr="003C27CF">
        <w:tc>
          <w:tcPr>
            <w:tcW w:w="5637" w:type="dxa"/>
          </w:tcPr>
          <w:p w:rsidR="003C27CF" w:rsidRDefault="003C27CF" w:rsidP="004C2242">
            <w:pPr>
              <w:shd w:val="clear" w:color="auto" w:fill="FFFFFF"/>
              <w:ind w:right="6"/>
              <w:contextualSpacing/>
              <w:rPr>
                <w:rFonts w:eastAsiaTheme="minorEastAsia"/>
              </w:rPr>
            </w:pPr>
            <w:r>
              <w:rPr>
                <w:b/>
                <w:bCs/>
                <w:i/>
                <w:iCs/>
              </w:rPr>
              <w:t>Население</w:t>
            </w:r>
            <w:r w:rsidRPr="007D289E">
              <w:rPr>
                <w:b/>
                <w:spacing w:val="-1"/>
              </w:rPr>
              <w:t xml:space="preserve"> моложе   трудоспособного </w:t>
            </w:r>
            <w:r w:rsidRPr="007D289E">
              <w:rPr>
                <w:b/>
              </w:rPr>
              <w:t>возраста</w:t>
            </w:r>
            <w:r>
              <w:rPr>
                <w:b/>
                <w:bCs/>
                <w:i/>
                <w:iCs/>
              </w:rPr>
              <w:t xml:space="preserve"> (дети):</w:t>
            </w:r>
          </w:p>
        </w:tc>
        <w:tc>
          <w:tcPr>
            <w:tcW w:w="1842" w:type="dxa"/>
            <w:tcBorders>
              <w:right w:val="single" w:sz="4" w:space="0" w:color="auto"/>
            </w:tcBorders>
          </w:tcPr>
          <w:p w:rsidR="003C27CF" w:rsidRPr="000819C7" w:rsidRDefault="003C27CF" w:rsidP="004C2242">
            <w:pPr>
              <w:shd w:val="clear" w:color="auto" w:fill="FFFFFF"/>
              <w:ind w:right="6"/>
              <w:contextualSpacing/>
              <w:jc w:val="center"/>
              <w:rPr>
                <w:rFonts w:eastAsiaTheme="minorEastAsia"/>
                <w:b/>
              </w:rPr>
            </w:pPr>
            <w:r w:rsidRPr="000819C7">
              <w:rPr>
                <w:rFonts w:eastAsiaTheme="minorEastAsia"/>
                <w:b/>
              </w:rPr>
              <w:t>353</w:t>
            </w:r>
          </w:p>
        </w:tc>
        <w:tc>
          <w:tcPr>
            <w:tcW w:w="1843" w:type="dxa"/>
            <w:tcBorders>
              <w:left w:val="single" w:sz="4" w:space="0" w:color="auto"/>
            </w:tcBorders>
          </w:tcPr>
          <w:p w:rsidR="003C27CF" w:rsidRPr="000819C7" w:rsidRDefault="003C27CF" w:rsidP="004C2242">
            <w:pPr>
              <w:shd w:val="clear" w:color="auto" w:fill="FFFFFF"/>
              <w:ind w:right="6"/>
              <w:contextualSpacing/>
              <w:jc w:val="center"/>
              <w:rPr>
                <w:rFonts w:eastAsiaTheme="minorEastAsia"/>
                <w:b/>
              </w:rPr>
            </w:pPr>
            <w:r w:rsidRPr="000819C7">
              <w:rPr>
                <w:rFonts w:eastAsiaTheme="minorEastAsia"/>
                <w:b/>
              </w:rPr>
              <w:t>378</w:t>
            </w:r>
          </w:p>
        </w:tc>
      </w:tr>
      <w:tr w:rsidR="003C27CF" w:rsidRPr="00C56D20" w:rsidTr="003C27CF">
        <w:tc>
          <w:tcPr>
            <w:tcW w:w="5637" w:type="dxa"/>
          </w:tcPr>
          <w:p w:rsidR="003C27CF" w:rsidRDefault="003C27CF" w:rsidP="004C2242">
            <w:pPr>
              <w:shd w:val="clear" w:color="auto" w:fill="FFFFFF"/>
              <w:ind w:right="6"/>
              <w:contextualSpacing/>
              <w:rPr>
                <w:rFonts w:eastAsiaTheme="minorEastAsia"/>
              </w:rPr>
            </w:pPr>
            <w:r>
              <w:rPr>
                <w:i/>
                <w:iCs/>
              </w:rPr>
              <w:t>до 0  до 6  лет</w:t>
            </w:r>
          </w:p>
        </w:tc>
        <w:tc>
          <w:tcPr>
            <w:tcW w:w="1842" w:type="dxa"/>
            <w:tcBorders>
              <w:righ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167</w:t>
            </w:r>
          </w:p>
        </w:tc>
        <w:tc>
          <w:tcPr>
            <w:tcW w:w="1843" w:type="dxa"/>
            <w:tcBorders>
              <w:lef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168</w:t>
            </w:r>
          </w:p>
        </w:tc>
      </w:tr>
      <w:tr w:rsidR="003C27CF" w:rsidRPr="00C56D20" w:rsidTr="003C27CF">
        <w:tc>
          <w:tcPr>
            <w:tcW w:w="5637" w:type="dxa"/>
          </w:tcPr>
          <w:p w:rsidR="003C27CF" w:rsidRDefault="003C27CF" w:rsidP="004C2242">
            <w:pPr>
              <w:shd w:val="clear" w:color="auto" w:fill="FFFFFF"/>
              <w:ind w:right="6"/>
              <w:contextualSpacing/>
              <w:rPr>
                <w:rFonts w:eastAsiaTheme="minorEastAsia"/>
              </w:rPr>
            </w:pPr>
            <w:r>
              <w:rPr>
                <w:i/>
                <w:iCs/>
              </w:rPr>
              <w:t>от 7 до 15 лет</w:t>
            </w:r>
          </w:p>
        </w:tc>
        <w:tc>
          <w:tcPr>
            <w:tcW w:w="1842" w:type="dxa"/>
            <w:tcBorders>
              <w:righ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186</w:t>
            </w:r>
          </w:p>
        </w:tc>
        <w:tc>
          <w:tcPr>
            <w:tcW w:w="1843" w:type="dxa"/>
            <w:tcBorders>
              <w:lef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210</w:t>
            </w:r>
          </w:p>
        </w:tc>
      </w:tr>
      <w:tr w:rsidR="003C27CF" w:rsidRPr="00C56D20" w:rsidTr="003C27CF">
        <w:tc>
          <w:tcPr>
            <w:tcW w:w="5637" w:type="dxa"/>
          </w:tcPr>
          <w:p w:rsidR="003C27CF" w:rsidRPr="007D289E" w:rsidRDefault="003C27CF" w:rsidP="004C2242">
            <w:pPr>
              <w:shd w:val="clear" w:color="auto" w:fill="FFFFFF"/>
              <w:ind w:right="6"/>
              <w:contextualSpacing/>
              <w:rPr>
                <w:rFonts w:eastAsiaTheme="minorEastAsia"/>
                <w:b/>
              </w:rPr>
            </w:pPr>
            <w:r w:rsidRPr="007D289E">
              <w:rPr>
                <w:b/>
                <w:spacing w:val="-1"/>
              </w:rPr>
              <w:t>Население трудоспособного возраста:</w:t>
            </w:r>
          </w:p>
        </w:tc>
        <w:tc>
          <w:tcPr>
            <w:tcW w:w="1842" w:type="dxa"/>
            <w:tcBorders>
              <w:right w:val="single" w:sz="4" w:space="0" w:color="auto"/>
            </w:tcBorders>
          </w:tcPr>
          <w:p w:rsidR="003C27CF" w:rsidRPr="007D289E" w:rsidRDefault="003C27CF" w:rsidP="004C2242">
            <w:pPr>
              <w:shd w:val="clear" w:color="auto" w:fill="FFFFFF"/>
              <w:ind w:right="6"/>
              <w:contextualSpacing/>
              <w:jc w:val="center"/>
              <w:rPr>
                <w:rFonts w:eastAsiaTheme="minorEastAsia"/>
                <w:b/>
              </w:rPr>
            </w:pPr>
            <w:r w:rsidRPr="007D289E">
              <w:rPr>
                <w:rFonts w:eastAsiaTheme="minorEastAsia"/>
                <w:b/>
              </w:rPr>
              <w:t>1006</w:t>
            </w:r>
          </w:p>
        </w:tc>
        <w:tc>
          <w:tcPr>
            <w:tcW w:w="1843" w:type="dxa"/>
            <w:tcBorders>
              <w:left w:val="single" w:sz="4" w:space="0" w:color="auto"/>
            </w:tcBorders>
          </w:tcPr>
          <w:p w:rsidR="003C27CF" w:rsidRPr="007D289E" w:rsidRDefault="003C27CF" w:rsidP="004C2242">
            <w:pPr>
              <w:shd w:val="clear" w:color="auto" w:fill="FFFFFF"/>
              <w:ind w:right="6"/>
              <w:contextualSpacing/>
              <w:jc w:val="center"/>
              <w:rPr>
                <w:rFonts w:eastAsiaTheme="minorEastAsia"/>
                <w:b/>
              </w:rPr>
            </w:pPr>
            <w:r w:rsidRPr="007D289E">
              <w:rPr>
                <w:rFonts w:eastAsiaTheme="minorEastAsia"/>
                <w:b/>
              </w:rPr>
              <w:t>1016</w:t>
            </w:r>
          </w:p>
        </w:tc>
      </w:tr>
      <w:tr w:rsidR="003C27CF" w:rsidRPr="00C56D20" w:rsidTr="003C27CF">
        <w:tc>
          <w:tcPr>
            <w:tcW w:w="5637" w:type="dxa"/>
          </w:tcPr>
          <w:p w:rsidR="003C27CF" w:rsidRDefault="003C27CF" w:rsidP="004C2242">
            <w:pPr>
              <w:shd w:val="clear" w:color="auto" w:fill="FFFFFF"/>
              <w:ind w:right="6"/>
              <w:contextualSpacing/>
              <w:rPr>
                <w:rFonts w:eastAsiaTheme="minorEastAsia"/>
              </w:rPr>
            </w:pPr>
            <w:r>
              <w:rPr>
                <w:i/>
                <w:iCs/>
              </w:rPr>
              <w:t>женщины от 16 до 55 лет</w:t>
            </w:r>
          </w:p>
        </w:tc>
        <w:tc>
          <w:tcPr>
            <w:tcW w:w="1842" w:type="dxa"/>
            <w:tcBorders>
              <w:righ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467</w:t>
            </w:r>
          </w:p>
        </w:tc>
        <w:tc>
          <w:tcPr>
            <w:tcW w:w="1843" w:type="dxa"/>
            <w:tcBorders>
              <w:lef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466</w:t>
            </w:r>
          </w:p>
        </w:tc>
      </w:tr>
      <w:tr w:rsidR="003C27CF" w:rsidRPr="00C56D20" w:rsidTr="003C27CF">
        <w:tc>
          <w:tcPr>
            <w:tcW w:w="5637" w:type="dxa"/>
          </w:tcPr>
          <w:p w:rsidR="003C27CF" w:rsidRDefault="003C27CF" w:rsidP="004C2242">
            <w:pPr>
              <w:shd w:val="clear" w:color="auto" w:fill="FFFFFF"/>
              <w:ind w:right="6"/>
              <w:contextualSpacing/>
              <w:rPr>
                <w:rFonts w:eastAsiaTheme="minorEastAsia"/>
              </w:rPr>
            </w:pPr>
            <w:r>
              <w:rPr>
                <w:i/>
                <w:iCs/>
              </w:rPr>
              <w:t>мужчины от 16 до 60 лет</w:t>
            </w:r>
          </w:p>
        </w:tc>
        <w:tc>
          <w:tcPr>
            <w:tcW w:w="1842" w:type="dxa"/>
            <w:tcBorders>
              <w:righ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539</w:t>
            </w:r>
          </w:p>
        </w:tc>
        <w:tc>
          <w:tcPr>
            <w:tcW w:w="1843" w:type="dxa"/>
            <w:tcBorders>
              <w:lef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550</w:t>
            </w:r>
          </w:p>
        </w:tc>
      </w:tr>
      <w:tr w:rsidR="003C27CF" w:rsidRPr="00C56D20" w:rsidTr="003C27CF">
        <w:tc>
          <w:tcPr>
            <w:tcW w:w="5637" w:type="dxa"/>
          </w:tcPr>
          <w:p w:rsidR="003C27CF" w:rsidRPr="007D289E" w:rsidRDefault="003C27CF" w:rsidP="004C2242">
            <w:pPr>
              <w:shd w:val="clear" w:color="auto" w:fill="FFFFFF"/>
              <w:ind w:right="6"/>
              <w:contextualSpacing/>
              <w:rPr>
                <w:rFonts w:eastAsiaTheme="minorEastAsia"/>
                <w:b/>
              </w:rPr>
            </w:pPr>
            <w:r w:rsidRPr="007D289E">
              <w:rPr>
                <w:b/>
              </w:rPr>
              <w:t>Население   старше   трудоспособного возраста:</w:t>
            </w:r>
          </w:p>
        </w:tc>
        <w:tc>
          <w:tcPr>
            <w:tcW w:w="1842" w:type="dxa"/>
            <w:tcBorders>
              <w:right w:val="single" w:sz="4" w:space="0" w:color="auto"/>
            </w:tcBorders>
          </w:tcPr>
          <w:p w:rsidR="003C27CF" w:rsidRPr="007D289E" w:rsidRDefault="003C27CF" w:rsidP="004C2242">
            <w:pPr>
              <w:shd w:val="clear" w:color="auto" w:fill="FFFFFF"/>
              <w:ind w:right="6"/>
              <w:contextualSpacing/>
              <w:jc w:val="center"/>
              <w:rPr>
                <w:rFonts w:eastAsiaTheme="minorEastAsia"/>
                <w:b/>
              </w:rPr>
            </w:pPr>
            <w:r w:rsidRPr="007D289E">
              <w:rPr>
                <w:rFonts w:eastAsiaTheme="minorEastAsia"/>
                <w:b/>
              </w:rPr>
              <w:t>308</w:t>
            </w:r>
          </w:p>
        </w:tc>
        <w:tc>
          <w:tcPr>
            <w:tcW w:w="1843" w:type="dxa"/>
            <w:tcBorders>
              <w:left w:val="single" w:sz="4" w:space="0" w:color="auto"/>
            </w:tcBorders>
          </w:tcPr>
          <w:p w:rsidR="003C27CF" w:rsidRPr="007D289E" w:rsidRDefault="003C27CF" w:rsidP="004C2242">
            <w:pPr>
              <w:shd w:val="clear" w:color="auto" w:fill="FFFFFF"/>
              <w:ind w:right="6"/>
              <w:contextualSpacing/>
              <w:jc w:val="center"/>
              <w:rPr>
                <w:rFonts w:eastAsiaTheme="minorEastAsia"/>
                <w:b/>
              </w:rPr>
            </w:pPr>
            <w:r w:rsidRPr="007D289E">
              <w:rPr>
                <w:rFonts w:eastAsiaTheme="minorEastAsia"/>
                <w:b/>
              </w:rPr>
              <w:t>302</w:t>
            </w:r>
          </w:p>
        </w:tc>
      </w:tr>
      <w:tr w:rsidR="003C27CF" w:rsidRPr="00C56D20" w:rsidTr="003C27CF">
        <w:tc>
          <w:tcPr>
            <w:tcW w:w="5637" w:type="dxa"/>
          </w:tcPr>
          <w:p w:rsidR="003C27CF" w:rsidRDefault="003C27CF" w:rsidP="004C2242">
            <w:pPr>
              <w:shd w:val="clear" w:color="auto" w:fill="FFFFFF"/>
              <w:ind w:right="6"/>
              <w:contextualSpacing/>
              <w:rPr>
                <w:rFonts w:eastAsiaTheme="minorEastAsia"/>
              </w:rPr>
            </w:pPr>
            <w:r>
              <w:rPr>
                <w:i/>
                <w:iCs/>
              </w:rPr>
              <w:t>женщины старше 55 лет</w:t>
            </w:r>
          </w:p>
        </w:tc>
        <w:tc>
          <w:tcPr>
            <w:tcW w:w="1842" w:type="dxa"/>
            <w:tcBorders>
              <w:righ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218</w:t>
            </w:r>
          </w:p>
        </w:tc>
        <w:tc>
          <w:tcPr>
            <w:tcW w:w="1843" w:type="dxa"/>
            <w:tcBorders>
              <w:lef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215</w:t>
            </w:r>
          </w:p>
        </w:tc>
      </w:tr>
      <w:tr w:rsidR="003C27CF" w:rsidRPr="00C56D20" w:rsidTr="003C27CF">
        <w:tc>
          <w:tcPr>
            <w:tcW w:w="5637" w:type="dxa"/>
          </w:tcPr>
          <w:p w:rsidR="003C27CF" w:rsidRDefault="003C27CF" w:rsidP="004C2242">
            <w:pPr>
              <w:shd w:val="clear" w:color="auto" w:fill="FFFFFF"/>
              <w:ind w:right="6"/>
              <w:contextualSpacing/>
              <w:rPr>
                <w:rFonts w:eastAsiaTheme="minorEastAsia"/>
              </w:rPr>
            </w:pPr>
            <w:r>
              <w:rPr>
                <w:i/>
                <w:iCs/>
              </w:rPr>
              <w:t>мужчины старше 60 лет</w:t>
            </w:r>
          </w:p>
        </w:tc>
        <w:tc>
          <w:tcPr>
            <w:tcW w:w="1842" w:type="dxa"/>
            <w:tcBorders>
              <w:righ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90</w:t>
            </w:r>
          </w:p>
        </w:tc>
        <w:tc>
          <w:tcPr>
            <w:tcW w:w="1843" w:type="dxa"/>
            <w:tcBorders>
              <w:left w:val="single" w:sz="4" w:space="0" w:color="auto"/>
            </w:tcBorders>
          </w:tcPr>
          <w:p w:rsidR="003C27CF" w:rsidRDefault="003C27CF" w:rsidP="004C2242">
            <w:pPr>
              <w:shd w:val="clear" w:color="auto" w:fill="FFFFFF"/>
              <w:ind w:right="6"/>
              <w:contextualSpacing/>
              <w:jc w:val="center"/>
              <w:rPr>
                <w:rFonts w:eastAsiaTheme="minorEastAsia"/>
              </w:rPr>
            </w:pPr>
            <w:r>
              <w:rPr>
                <w:rFonts w:eastAsiaTheme="minorEastAsia"/>
              </w:rPr>
              <w:t>87</w:t>
            </w:r>
          </w:p>
        </w:tc>
      </w:tr>
      <w:tr w:rsidR="003C27CF" w:rsidRPr="00C56D20" w:rsidTr="003C27CF">
        <w:tc>
          <w:tcPr>
            <w:tcW w:w="5637" w:type="dxa"/>
          </w:tcPr>
          <w:p w:rsidR="003C27CF" w:rsidRPr="007D289E" w:rsidRDefault="003C27CF" w:rsidP="004C2242">
            <w:pPr>
              <w:shd w:val="clear" w:color="auto" w:fill="FFFFFF"/>
              <w:ind w:right="6"/>
              <w:contextualSpacing/>
              <w:rPr>
                <w:b/>
                <w:iCs/>
              </w:rPr>
            </w:pPr>
            <w:proofErr w:type="gramStart"/>
            <w:r>
              <w:rPr>
                <w:b/>
                <w:iCs/>
              </w:rPr>
              <w:lastRenderedPageBreak/>
              <w:t>Инвалиды</w:t>
            </w:r>
            <w:proofErr w:type="gramEnd"/>
            <w:r>
              <w:rPr>
                <w:b/>
                <w:iCs/>
              </w:rPr>
              <w:t xml:space="preserve"> п</w:t>
            </w:r>
            <w:r w:rsidRPr="007D289E">
              <w:rPr>
                <w:b/>
                <w:iCs/>
              </w:rPr>
              <w:t>роживающие в «</w:t>
            </w:r>
            <w:r>
              <w:rPr>
                <w:b/>
                <w:iCs/>
              </w:rPr>
              <w:t>ПМПИ</w:t>
            </w:r>
            <w:r w:rsidRPr="007D289E">
              <w:rPr>
                <w:b/>
                <w:iCs/>
              </w:rPr>
              <w:t>»</w:t>
            </w:r>
          </w:p>
        </w:tc>
        <w:tc>
          <w:tcPr>
            <w:tcW w:w="1842" w:type="dxa"/>
            <w:tcBorders>
              <w:right w:val="single" w:sz="4" w:space="0" w:color="auto"/>
            </w:tcBorders>
          </w:tcPr>
          <w:p w:rsidR="003C27CF" w:rsidRPr="007D289E" w:rsidRDefault="003C27CF" w:rsidP="004C2242">
            <w:pPr>
              <w:shd w:val="clear" w:color="auto" w:fill="FFFFFF"/>
              <w:ind w:right="6"/>
              <w:contextualSpacing/>
              <w:jc w:val="center"/>
              <w:rPr>
                <w:rFonts w:eastAsiaTheme="minorEastAsia"/>
                <w:b/>
              </w:rPr>
            </w:pPr>
            <w:r w:rsidRPr="007D289E">
              <w:rPr>
                <w:rFonts w:eastAsiaTheme="minorEastAsia"/>
                <w:b/>
              </w:rPr>
              <w:t>212</w:t>
            </w:r>
          </w:p>
        </w:tc>
        <w:tc>
          <w:tcPr>
            <w:tcW w:w="1843" w:type="dxa"/>
            <w:tcBorders>
              <w:left w:val="single" w:sz="4" w:space="0" w:color="auto"/>
            </w:tcBorders>
          </w:tcPr>
          <w:p w:rsidR="003C27CF" w:rsidRPr="007D289E" w:rsidRDefault="003C27CF" w:rsidP="004C2242">
            <w:pPr>
              <w:shd w:val="clear" w:color="auto" w:fill="FFFFFF"/>
              <w:ind w:right="6"/>
              <w:contextualSpacing/>
              <w:jc w:val="center"/>
              <w:rPr>
                <w:rFonts w:eastAsiaTheme="minorEastAsia"/>
                <w:b/>
              </w:rPr>
            </w:pPr>
            <w:r w:rsidRPr="007D289E">
              <w:rPr>
                <w:rFonts w:eastAsiaTheme="minorEastAsia"/>
                <w:b/>
              </w:rPr>
              <w:t>18</w:t>
            </w:r>
            <w:r>
              <w:rPr>
                <w:rFonts w:eastAsiaTheme="minorEastAsia"/>
                <w:b/>
              </w:rPr>
              <w:t>4</w:t>
            </w:r>
          </w:p>
        </w:tc>
      </w:tr>
    </w:tbl>
    <w:p w:rsidR="002F0A94" w:rsidRPr="00BA6ECB" w:rsidRDefault="004E7203" w:rsidP="004C2242">
      <w:pPr>
        <w:pStyle w:val="9"/>
        <w:spacing w:before="0" w:after="0"/>
        <w:contextualSpacing/>
        <w:jc w:val="both"/>
        <w:rPr>
          <w:rFonts w:ascii="Times New Roman" w:hAnsi="Times New Roman" w:cs="Times New Roman"/>
          <w:b/>
          <w:sz w:val="20"/>
          <w:szCs w:val="20"/>
        </w:rPr>
      </w:pPr>
      <w:r w:rsidRPr="004E7203">
        <w:rPr>
          <w:rFonts w:ascii="Times New Roman" w:hAnsi="Times New Roman" w:cs="Times New Roman"/>
          <w:b/>
          <w:sz w:val="24"/>
          <w:szCs w:val="24"/>
        </w:rPr>
        <w:t>Таблица 4.</w:t>
      </w:r>
      <w:r w:rsidRPr="002A623C">
        <w:rPr>
          <w:sz w:val="24"/>
          <w:szCs w:val="24"/>
        </w:rPr>
        <w:t xml:space="preserve"> </w:t>
      </w:r>
      <w:r w:rsidR="002F0A94" w:rsidRPr="004E7203">
        <w:rPr>
          <w:rFonts w:ascii="Times New Roman" w:hAnsi="Times New Roman" w:cs="Times New Roman"/>
          <w:sz w:val="24"/>
          <w:szCs w:val="24"/>
        </w:rPr>
        <w:t>Данные о  среднегодовом приросте населения и тенденции его изменения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68"/>
        <w:gridCol w:w="5169"/>
        <w:gridCol w:w="1842"/>
        <w:gridCol w:w="1843"/>
      </w:tblGrid>
      <w:tr w:rsidR="007D2579" w:rsidRPr="00C56D20" w:rsidTr="007D2579">
        <w:tc>
          <w:tcPr>
            <w:tcW w:w="468" w:type="dxa"/>
          </w:tcPr>
          <w:p w:rsidR="007D2579" w:rsidRPr="00D14E21" w:rsidRDefault="007D2579" w:rsidP="004C2242">
            <w:pPr>
              <w:contextualSpacing/>
              <w:jc w:val="center"/>
              <w:rPr>
                <w:rFonts w:eastAsiaTheme="minorEastAsia"/>
                <w:b/>
                <w:bCs/>
              </w:rPr>
            </w:pPr>
            <w:r w:rsidRPr="00D14E21">
              <w:rPr>
                <w:rFonts w:eastAsiaTheme="minorEastAsia"/>
                <w:b/>
                <w:bCs/>
              </w:rPr>
              <w:t>№</w:t>
            </w:r>
          </w:p>
        </w:tc>
        <w:tc>
          <w:tcPr>
            <w:tcW w:w="5169" w:type="dxa"/>
          </w:tcPr>
          <w:p w:rsidR="007D2579" w:rsidRPr="00D14E21" w:rsidRDefault="007D2579" w:rsidP="004C2242">
            <w:pPr>
              <w:pStyle w:val="aa"/>
              <w:contextualSpacing/>
              <w:jc w:val="center"/>
              <w:rPr>
                <w:rFonts w:eastAsiaTheme="minorEastAsia"/>
                <w:b/>
                <w:bCs/>
                <w:sz w:val="20"/>
                <w:szCs w:val="20"/>
              </w:rPr>
            </w:pPr>
            <w:r w:rsidRPr="00D14E21">
              <w:rPr>
                <w:rFonts w:eastAsiaTheme="minorEastAsia"/>
                <w:b/>
                <w:bCs/>
                <w:sz w:val="20"/>
                <w:szCs w:val="20"/>
              </w:rPr>
              <w:t>Наименование</w:t>
            </w:r>
          </w:p>
        </w:tc>
        <w:tc>
          <w:tcPr>
            <w:tcW w:w="1842" w:type="dxa"/>
          </w:tcPr>
          <w:p w:rsidR="007D2579" w:rsidRPr="007D2579" w:rsidRDefault="007D2579" w:rsidP="004C2242">
            <w:pPr>
              <w:contextualSpacing/>
              <w:jc w:val="center"/>
              <w:rPr>
                <w:rFonts w:eastAsiaTheme="minorEastAsia"/>
                <w:b/>
              </w:rPr>
            </w:pPr>
            <w:r>
              <w:rPr>
                <w:rFonts w:eastAsiaTheme="minorEastAsia"/>
                <w:b/>
              </w:rPr>
              <w:t>На 01.01.</w:t>
            </w:r>
            <w:r w:rsidRPr="007D2579">
              <w:rPr>
                <w:rFonts w:eastAsiaTheme="minorEastAsia"/>
                <w:b/>
              </w:rPr>
              <w:t>2016</w:t>
            </w:r>
          </w:p>
        </w:tc>
        <w:tc>
          <w:tcPr>
            <w:tcW w:w="1843" w:type="dxa"/>
          </w:tcPr>
          <w:p w:rsidR="007D2579" w:rsidRPr="007D2579" w:rsidRDefault="007D2579" w:rsidP="004C2242">
            <w:pPr>
              <w:contextualSpacing/>
              <w:jc w:val="center"/>
              <w:rPr>
                <w:rFonts w:eastAsiaTheme="minorEastAsia"/>
                <w:b/>
              </w:rPr>
            </w:pPr>
            <w:r>
              <w:rPr>
                <w:rFonts w:eastAsiaTheme="minorEastAsia"/>
                <w:b/>
              </w:rPr>
              <w:t>На 01.01.</w:t>
            </w:r>
            <w:r w:rsidRPr="007D2579">
              <w:rPr>
                <w:rFonts w:eastAsiaTheme="minorEastAsia"/>
                <w:b/>
              </w:rPr>
              <w:t>2017</w:t>
            </w:r>
          </w:p>
        </w:tc>
      </w:tr>
      <w:tr w:rsidR="007D2579" w:rsidRPr="00C56D20" w:rsidTr="007D2579">
        <w:tc>
          <w:tcPr>
            <w:tcW w:w="468" w:type="dxa"/>
          </w:tcPr>
          <w:p w:rsidR="007D2579" w:rsidRPr="00D14E21" w:rsidRDefault="007D2579" w:rsidP="004C2242">
            <w:pPr>
              <w:contextualSpacing/>
              <w:jc w:val="both"/>
              <w:rPr>
                <w:rFonts w:eastAsiaTheme="minorEastAsia"/>
                <w:b/>
                <w:bCs/>
              </w:rPr>
            </w:pPr>
            <w:r w:rsidRPr="00D14E21">
              <w:rPr>
                <w:rFonts w:eastAsiaTheme="minorEastAsia"/>
                <w:b/>
                <w:bCs/>
              </w:rPr>
              <w:t>1</w:t>
            </w:r>
          </w:p>
        </w:tc>
        <w:tc>
          <w:tcPr>
            <w:tcW w:w="5169" w:type="dxa"/>
          </w:tcPr>
          <w:p w:rsidR="007D2579" w:rsidRPr="00D14E21" w:rsidRDefault="007D2579" w:rsidP="004C2242">
            <w:pPr>
              <w:pStyle w:val="aa"/>
              <w:contextualSpacing/>
              <w:jc w:val="both"/>
              <w:rPr>
                <w:rFonts w:eastAsiaTheme="minorEastAsia"/>
                <w:b/>
                <w:bCs/>
                <w:sz w:val="20"/>
                <w:szCs w:val="20"/>
              </w:rPr>
            </w:pPr>
            <w:r w:rsidRPr="00D14E21">
              <w:rPr>
                <w:rFonts w:eastAsiaTheme="minorEastAsia"/>
                <w:b/>
                <w:bCs/>
                <w:sz w:val="20"/>
                <w:szCs w:val="20"/>
              </w:rPr>
              <w:t>Естественный прирост (убыль)</w:t>
            </w:r>
          </w:p>
        </w:tc>
        <w:tc>
          <w:tcPr>
            <w:tcW w:w="1842" w:type="dxa"/>
          </w:tcPr>
          <w:p w:rsidR="007D2579" w:rsidRPr="00D14E21" w:rsidRDefault="007D2579" w:rsidP="004C2242">
            <w:pPr>
              <w:contextualSpacing/>
              <w:jc w:val="both"/>
              <w:rPr>
                <w:rFonts w:eastAsiaTheme="minorEastAsia"/>
              </w:rPr>
            </w:pPr>
            <w:r>
              <w:rPr>
                <w:rFonts w:eastAsiaTheme="minorEastAsia"/>
              </w:rPr>
              <w:t>8</w:t>
            </w:r>
          </w:p>
        </w:tc>
        <w:tc>
          <w:tcPr>
            <w:tcW w:w="1843" w:type="dxa"/>
          </w:tcPr>
          <w:p w:rsidR="007D2579" w:rsidRPr="00D14E21" w:rsidRDefault="007D2579" w:rsidP="004C2242">
            <w:pPr>
              <w:contextualSpacing/>
              <w:jc w:val="both"/>
              <w:rPr>
                <w:rFonts w:eastAsiaTheme="minorEastAsia"/>
              </w:rPr>
            </w:pPr>
            <w:r>
              <w:rPr>
                <w:rFonts w:eastAsiaTheme="minorEastAsia"/>
              </w:rPr>
              <w:t>7</w:t>
            </w:r>
          </w:p>
        </w:tc>
      </w:tr>
      <w:tr w:rsidR="007D2579" w:rsidRPr="00C56D20" w:rsidTr="007D2579">
        <w:tc>
          <w:tcPr>
            <w:tcW w:w="468" w:type="dxa"/>
          </w:tcPr>
          <w:p w:rsidR="007D2579" w:rsidRPr="00D14E21" w:rsidRDefault="007D2579" w:rsidP="004C2242">
            <w:pPr>
              <w:contextualSpacing/>
              <w:jc w:val="both"/>
              <w:rPr>
                <w:rFonts w:eastAsiaTheme="minorEastAsia"/>
                <w:bCs/>
              </w:rPr>
            </w:pPr>
            <w:r w:rsidRPr="00D14E21">
              <w:rPr>
                <w:rFonts w:eastAsiaTheme="minorEastAsia"/>
                <w:bCs/>
              </w:rPr>
              <w:t>1.1</w:t>
            </w:r>
          </w:p>
        </w:tc>
        <w:tc>
          <w:tcPr>
            <w:tcW w:w="5169" w:type="dxa"/>
          </w:tcPr>
          <w:p w:rsidR="007D2579" w:rsidRPr="00D14E21" w:rsidRDefault="007D2579" w:rsidP="004C2242">
            <w:pPr>
              <w:contextualSpacing/>
              <w:jc w:val="both"/>
              <w:rPr>
                <w:rFonts w:eastAsiaTheme="minorEastAsia"/>
              </w:rPr>
            </w:pPr>
            <w:r w:rsidRPr="00D14E21">
              <w:rPr>
                <w:rFonts w:eastAsiaTheme="minorEastAsia"/>
              </w:rPr>
              <w:t>Рождаемость, чел.</w:t>
            </w:r>
          </w:p>
        </w:tc>
        <w:tc>
          <w:tcPr>
            <w:tcW w:w="1842" w:type="dxa"/>
          </w:tcPr>
          <w:p w:rsidR="007D2579" w:rsidRPr="00D14E21" w:rsidRDefault="007D2579" w:rsidP="004C2242">
            <w:pPr>
              <w:contextualSpacing/>
              <w:jc w:val="both"/>
              <w:rPr>
                <w:rFonts w:eastAsiaTheme="minorEastAsia"/>
              </w:rPr>
            </w:pPr>
            <w:r>
              <w:rPr>
                <w:rFonts w:eastAsiaTheme="minorEastAsia"/>
              </w:rPr>
              <w:t>26</w:t>
            </w:r>
          </w:p>
        </w:tc>
        <w:tc>
          <w:tcPr>
            <w:tcW w:w="1843" w:type="dxa"/>
          </w:tcPr>
          <w:p w:rsidR="007D2579" w:rsidRPr="00D14E21" w:rsidRDefault="007D2579" w:rsidP="004C2242">
            <w:pPr>
              <w:contextualSpacing/>
              <w:jc w:val="both"/>
              <w:rPr>
                <w:rFonts w:eastAsiaTheme="minorEastAsia"/>
              </w:rPr>
            </w:pPr>
            <w:r>
              <w:rPr>
                <w:rFonts w:eastAsiaTheme="minorEastAsia"/>
              </w:rPr>
              <w:t>22</w:t>
            </w:r>
          </w:p>
        </w:tc>
      </w:tr>
      <w:tr w:rsidR="007D2579" w:rsidRPr="00C56D20" w:rsidTr="007D2579">
        <w:tc>
          <w:tcPr>
            <w:tcW w:w="468" w:type="dxa"/>
          </w:tcPr>
          <w:p w:rsidR="007D2579" w:rsidRPr="00D14E21" w:rsidRDefault="007D2579" w:rsidP="004C2242">
            <w:pPr>
              <w:contextualSpacing/>
              <w:jc w:val="both"/>
              <w:rPr>
                <w:rFonts w:eastAsiaTheme="minorEastAsia"/>
                <w:bCs/>
              </w:rPr>
            </w:pPr>
            <w:r w:rsidRPr="00D14E21">
              <w:rPr>
                <w:rFonts w:eastAsiaTheme="minorEastAsia"/>
                <w:bCs/>
              </w:rPr>
              <w:t>1.2</w:t>
            </w:r>
          </w:p>
        </w:tc>
        <w:tc>
          <w:tcPr>
            <w:tcW w:w="5169" w:type="dxa"/>
          </w:tcPr>
          <w:p w:rsidR="007D2579" w:rsidRPr="00D14E21" w:rsidRDefault="007D2579" w:rsidP="004C2242">
            <w:pPr>
              <w:contextualSpacing/>
              <w:jc w:val="both"/>
              <w:rPr>
                <w:rFonts w:eastAsiaTheme="minorEastAsia"/>
              </w:rPr>
            </w:pPr>
            <w:r w:rsidRPr="00D14E21">
              <w:rPr>
                <w:rFonts w:eastAsiaTheme="minorEastAsia"/>
              </w:rPr>
              <w:t>Смерть, чел</w:t>
            </w:r>
          </w:p>
        </w:tc>
        <w:tc>
          <w:tcPr>
            <w:tcW w:w="1842" w:type="dxa"/>
          </w:tcPr>
          <w:p w:rsidR="007D2579" w:rsidRPr="00D14E21" w:rsidRDefault="007D2579" w:rsidP="004C2242">
            <w:pPr>
              <w:contextualSpacing/>
              <w:jc w:val="both"/>
              <w:rPr>
                <w:rFonts w:eastAsiaTheme="minorEastAsia"/>
              </w:rPr>
            </w:pPr>
            <w:r>
              <w:rPr>
                <w:rFonts w:eastAsiaTheme="minorEastAsia"/>
              </w:rPr>
              <w:t>19</w:t>
            </w:r>
          </w:p>
        </w:tc>
        <w:tc>
          <w:tcPr>
            <w:tcW w:w="1843" w:type="dxa"/>
          </w:tcPr>
          <w:p w:rsidR="007D2579" w:rsidRPr="00D14E21" w:rsidRDefault="007D2579" w:rsidP="004C2242">
            <w:pPr>
              <w:contextualSpacing/>
              <w:jc w:val="both"/>
              <w:rPr>
                <w:rFonts w:eastAsiaTheme="minorEastAsia"/>
              </w:rPr>
            </w:pPr>
            <w:r>
              <w:rPr>
                <w:rFonts w:eastAsiaTheme="minorEastAsia"/>
              </w:rPr>
              <w:t>15</w:t>
            </w:r>
          </w:p>
        </w:tc>
      </w:tr>
      <w:tr w:rsidR="007D2579" w:rsidRPr="00C56D20" w:rsidTr="007D2579">
        <w:tc>
          <w:tcPr>
            <w:tcW w:w="468" w:type="dxa"/>
          </w:tcPr>
          <w:p w:rsidR="007D2579" w:rsidRPr="00D14E21" w:rsidRDefault="007D2579" w:rsidP="004C2242">
            <w:pPr>
              <w:contextualSpacing/>
              <w:jc w:val="both"/>
              <w:rPr>
                <w:rFonts w:eastAsiaTheme="minorEastAsia"/>
                <w:b/>
                <w:bCs/>
              </w:rPr>
            </w:pPr>
            <w:r w:rsidRPr="00D14E21">
              <w:rPr>
                <w:rFonts w:eastAsiaTheme="minorEastAsia"/>
                <w:b/>
                <w:bCs/>
              </w:rPr>
              <w:t>2</w:t>
            </w:r>
          </w:p>
        </w:tc>
        <w:tc>
          <w:tcPr>
            <w:tcW w:w="5169" w:type="dxa"/>
          </w:tcPr>
          <w:p w:rsidR="007D2579" w:rsidRPr="00D14E21" w:rsidRDefault="007D2579" w:rsidP="004C2242">
            <w:pPr>
              <w:contextualSpacing/>
              <w:jc w:val="both"/>
              <w:rPr>
                <w:rFonts w:eastAsiaTheme="minorEastAsia"/>
                <w:b/>
                <w:bCs/>
              </w:rPr>
            </w:pPr>
            <w:r w:rsidRPr="00D14E21">
              <w:rPr>
                <w:rFonts w:eastAsiaTheme="minorEastAsia"/>
                <w:b/>
                <w:bCs/>
              </w:rPr>
              <w:t>Механический прирост</w:t>
            </w:r>
          </w:p>
        </w:tc>
        <w:tc>
          <w:tcPr>
            <w:tcW w:w="1842" w:type="dxa"/>
          </w:tcPr>
          <w:p w:rsidR="007D2579" w:rsidRPr="00D14E21" w:rsidRDefault="007D2579" w:rsidP="004C2242">
            <w:pPr>
              <w:contextualSpacing/>
              <w:jc w:val="both"/>
              <w:rPr>
                <w:rFonts w:eastAsiaTheme="minorEastAsia"/>
              </w:rPr>
            </w:pPr>
            <w:r>
              <w:rPr>
                <w:rFonts w:eastAsiaTheme="minorEastAsia"/>
              </w:rPr>
              <w:t>7</w:t>
            </w:r>
          </w:p>
        </w:tc>
        <w:tc>
          <w:tcPr>
            <w:tcW w:w="1843" w:type="dxa"/>
          </w:tcPr>
          <w:p w:rsidR="007D2579" w:rsidRPr="00D14E21" w:rsidRDefault="007D2579" w:rsidP="004C2242">
            <w:pPr>
              <w:contextualSpacing/>
              <w:jc w:val="both"/>
              <w:rPr>
                <w:rFonts w:eastAsiaTheme="minorEastAsia"/>
              </w:rPr>
            </w:pPr>
            <w:r>
              <w:rPr>
                <w:rFonts w:eastAsiaTheme="minorEastAsia"/>
              </w:rPr>
              <w:t>-6</w:t>
            </w:r>
          </w:p>
        </w:tc>
      </w:tr>
      <w:tr w:rsidR="007D2579" w:rsidRPr="00C56D20" w:rsidTr="007D2579">
        <w:tc>
          <w:tcPr>
            <w:tcW w:w="468" w:type="dxa"/>
          </w:tcPr>
          <w:p w:rsidR="007D2579" w:rsidRPr="00D14E21" w:rsidRDefault="007D2579" w:rsidP="004C2242">
            <w:pPr>
              <w:contextualSpacing/>
              <w:jc w:val="both"/>
              <w:rPr>
                <w:rFonts w:eastAsiaTheme="minorEastAsia"/>
                <w:b/>
                <w:bCs/>
              </w:rPr>
            </w:pPr>
            <w:r w:rsidRPr="00D14E21">
              <w:rPr>
                <w:rFonts w:eastAsiaTheme="minorEastAsia"/>
                <w:b/>
                <w:bCs/>
              </w:rPr>
              <w:t>3</w:t>
            </w:r>
          </w:p>
        </w:tc>
        <w:tc>
          <w:tcPr>
            <w:tcW w:w="5169" w:type="dxa"/>
          </w:tcPr>
          <w:p w:rsidR="007D2579" w:rsidRPr="00D14E21" w:rsidRDefault="007D2579" w:rsidP="004C2242">
            <w:pPr>
              <w:contextualSpacing/>
              <w:jc w:val="both"/>
              <w:rPr>
                <w:rFonts w:eastAsiaTheme="minorEastAsia"/>
                <w:b/>
                <w:bCs/>
              </w:rPr>
            </w:pPr>
            <w:r w:rsidRPr="00D14E21">
              <w:rPr>
                <w:rFonts w:eastAsiaTheme="minorEastAsia"/>
                <w:b/>
                <w:bCs/>
              </w:rPr>
              <w:t>Общий прирост</w:t>
            </w:r>
          </w:p>
        </w:tc>
        <w:tc>
          <w:tcPr>
            <w:tcW w:w="1842" w:type="dxa"/>
          </w:tcPr>
          <w:p w:rsidR="007D2579" w:rsidRPr="00D14E21" w:rsidRDefault="007D2579" w:rsidP="004C2242">
            <w:pPr>
              <w:contextualSpacing/>
              <w:jc w:val="both"/>
              <w:rPr>
                <w:rFonts w:eastAsiaTheme="minorEastAsia"/>
              </w:rPr>
            </w:pPr>
            <w:r>
              <w:rPr>
                <w:rFonts w:eastAsiaTheme="minorEastAsia"/>
              </w:rPr>
              <w:t>15</w:t>
            </w:r>
          </w:p>
        </w:tc>
        <w:tc>
          <w:tcPr>
            <w:tcW w:w="1843" w:type="dxa"/>
          </w:tcPr>
          <w:p w:rsidR="007D2579" w:rsidRPr="00D14E21" w:rsidRDefault="007D2579" w:rsidP="004C2242">
            <w:pPr>
              <w:contextualSpacing/>
              <w:jc w:val="both"/>
              <w:rPr>
                <w:rFonts w:eastAsiaTheme="minorEastAsia"/>
              </w:rPr>
            </w:pPr>
            <w:r>
              <w:rPr>
                <w:rFonts w:eastAsiaTheme="minorEastAsia"/>
              </w:rPr>
              <w:t>1</w:t>
            </w:r>
          </w:p>
        </w:tc>
      </w:tr>
      <w:tr w:rsidR="007D2579" w:rsidRPr="00C56D20" w:rsidTr="007D2579">
        <w:tc>
          <w:tcPr>
            <w:tcW w:w="468" w:type="dxa"/>
          </w:tcPr>
          <w:p w:rsidR="007D2579" w:rsidRPr="00D14E21" w:rsidRDefault="007D2579" w:rsidP="004C2242">
            <w:pPr>
              <w:contextualSpacing/>
              <w:jc w:val="both"/>
              <w:rPr>
                <w:rFonts w:eastAsiaTheme="minorEastAsia"/>
                <w:b/>
              </w:rPr>
            </w:pPr>
            <w:r w:rsidRPr="00D14E21">
              <w:rPr>
                <w:rFonts w:eastAsiaTheme="minorEastAsia"/>
                <w:b/>
              </w:rPr>
              <w:t>4</w:t>
            </w:r>
          </w:p>
        </w:tc>
        <w:tc>
          <w:tcPr>
            <w:tcW w:w="5169" w:type="dxa"/>
          </w:tcPr>
          <w:p w:rsidR="007D2579" w:rsidRPr="00D14E21" w:rsidRDefault="007D2579" w:rsidP="004C2242">
            <w:pPr>
              <w:contextualSpacing/>
              <w:jc w:val="both"/>
              <w:rPr>
                <w:rFonts w:eastAsiaTheme="minorEastAsia"/>
                <w:b/>
              </w:rPr>
            </w:pPr>
            <w:r w:rsidRPr="00D14E21">
              <w:rPr>
                <w:rFonts w:eastAsiaTheme="minorEastAsia"/>
                <w:b/>
              </w:rPr>
              <w:t>Общая численность населения</w:t>
            </w:r>
          </w:p>
        </w:tc>
        <w:tc>
          <w:tcPr>
            <w:tcW w:w="1842" w:type="dxa"/>
          </w:tcPr>
          <w:p w:rsidR="007D2579" w:rsidRPr="00D14E21" w:rsidRDefault="007D2579" w:rsidP="004C2242">
            <w:pPr>
              <w:contextualSpacing/>
              <w:jc w:val="both"/>
              <w:rPr>
                <w:rFonts w:eastAsiaTheme="minorEastAsia"/>
              </w:rPr>
            </w:pPr>
            <w:r>
              <w:rPr>
                <w:rFonts w:eastAsiaTheme="minorEastAsia"/>
              </w:rPr>
              <w:t>1879</w:t>
            </w:r>
          </w:p>
        </w:tc>
        <w:tc>
          <w:tcPr>
            <w:tcW w:w="1843" w:type="dxa"/>
          </w:tcPr>
          <w:p w:rsidR="007D2579" w:rsidRPr="00D14E21" w:rsidRDefault="007D2579" w:rsidP="004C2242">
            <w:pPr>
              <w:contextualSpacing/>
              <w:jc w:val="both"/>
              <w:rPr>
                <w:rFonts w:eastAsiaTheme="minorEastAsia"/>
              </w:rPr>
            </w:pPr>
            <w:r>
              <w:rPr>
                <w:rFonts w:eastAsiaTheme="minorEastAsia"/>
              </w:rPr>
              <w:t>1880</w:t>
            </w:r>
          </w:p>
        </w:tc>
      </w:tr>
    </w:tbl>
    <w:p w:rsidR="002F0A94" w:rsidRPr="00BA6ECB" w:rsidRDefault="002F0A94" w:rsidP="004C2242">
      <w:pPr>
        <w:ind w:firstLine="540"/>
        <w:contextualSpacing/>
        <w:jc w:val="both"/>
        <w:rPr>
          <w:rFonts w:ascii="Arial" w:hAnsi="Arial"/>
        </w:rPr>
      </w:pPr>
    </w:p>
    <w:p w:rsidR="002F0A94" w:rsidRPr="00D14E21" w:rsidRDefault="002F0A94" w:rsidP="004C2242">
      <w:pPr>
        <w:ind w:firstLine="720"/>
        <w:contextualSpacing/>
        <w:jc w:val="both"/>
        <w:rPr>
          <w:sz w:val="24"/>
          <w:szCs w:val="24"/>
        </w:rPr>
      </w:pPr>
      <w:r w:rsidRPr="00D14E21">
        <w:rPr>
          <w:sz w:val="24"/>
          <w:szCs w:val="24"/>
        </w:rPr>
        <w:t>Структуру населения на 01.01.201</w:t>
      </w:r>
      <w:r w:rsidR="007D2579">
        <w:rPr>
          <w:sz w:val="24"/>
          <w:szCs w:val="24"/>
        </w:rPr>
        <w:t>7</w:t>
      </w:r>
      <w:r w:rsidRPr="00D14E21">
        <w:rPr>
          <w:sz w:val="24"/>
          <w:szCs w:val="24"/>
        </w:rPr>
        <w:t xml:space="preserve"> г. можно обозначить следующим образом:</w:t>
      </w:r>
    </w:p>
    <w:p w:rsidR="002F0A94" w:rsidRDefault="002F0A94" w:rsidP="004C2242">
      <w:pPr>
        <w:ind w:firstLine="720"/>
        <w:contextualSpacing/>
        <w:jc w:val="both"/>
        <w:rPr>
          <w:sz w:val="24"/>
          <w:szCs w:val="24"/>
        </w:rPr>
      </w:pPr>
      <w:r w:rsidRPr="00D14E21">
        <w:rPr>
          <w:sz w:val="24"/>
          <w:szCs w:val="24"/>
        </w:rPr>
        <w:t xml:space="preserve">Количество наличного населения по сельскому поселению </w:t>
      </w:r>
      <w:r w:rsidR="007D2579">
        <w:rPr>
          <w:sz w:val="24"/>
          <w:szCs w:val="24"/>
        </w:rPr>
        <w:t>Спасское</w:t>
      </w:r>
      <w:r w:rsidRPr="00D14E21">
        <w:rPr>
          <w:sz w:val="24"/>
          <w:szCs w:val="24"/>
        </w:rPr>
        <w:t xml:space="preserve"> – </w:t>
      </w:r>
      <w:r w:rsidR="007D2579">
        <w:rPr>
          <w:sz w:val="24"/>
          <w:szCs w:val="24"/>
        </w:rPr>
        <w:t>1880</w:t>
      </w:r>
      <w:r w:rsidRPr="00D14E21">
        <w:rPr>
          <w:sz w:val="24"/>
          <w:szCs w:val="24"/>
        </w:rPr>
        <w:t xml:space="preserve"> чел.</w:t>
      </w:r>
    </w:p>
    <w:p w:rsidR="007D2579" w:rsidRPr="00D14E21" w:rsidRDefault="007D2579" w:rsidP="004C2242">
      <w:pPr>
        <w:ind w:firstLine="720"/>
        <w:contextualSpacing/>
        <w:jc w:val="both"/>
        <w:rPr>
          <w:sz w:val="24"/>
          <w:szCs w:val="24"/>
        </w:rPr>
      </w:pPr>
      <w:r>
        <w:rPr>
          <w:sz w:val="24"/>
          <w:szCs w:val="24"/>
        </w:rPr>
        <w:t>Население моложе трудоспособного возраста – 378 чел.,</w:t>
      </w:r>
    </w:p>
    <w:p w:rsidR="002F0A94" w:rsidRPr="00D14E21" w:rsidRDefault="002F0A94" w:rsidP="004C2242">
      <w:pPr>
        <w:ind w:firstLine="720"/>
        <w:contextualSpacing/>
        <w:jc w:val="both"/>
        <w:rPr>
          <w:sz w:val="24"/>
          <w:szCs w:val="24"/>
        </w:rPr>
      </w:pPr>
      <w:r w:rsidRPr="00D14E21">
        <w:rPr>
          <w:sz w:val="24"/>
          <w:szCs w:val="24"/>
        </w:rPr>
        <w:t xml:space="preserve">Население в трудоспособном возрасте – </w:t>
      </w:r>
      <w:r w:rsidR="007D2579">
        <w:rPr>
          <w:sz w:val="24"/>
          <w:szCs w:val="24"/>
        </w:rPr>
        <w:t>1016</w:t>
      </w:r>
      <w:r w:rsidRPr="00D14E21">
        <w:rPr>
          <w:sz w:val="24"/>
          <w:szCs w:val="24"/>
        </w:rPr>
        <w:t xml:space="preserve"> чел.,</w:t>
      </w:r>
    </w:p>
    <w:p w:rsidR="002F0A94" w:rsidRPr="00D14E21" w:rsidRDefault="002F0A94" w:rsidP="004C2242">
      <w:pPr>
        <w:ind w:firstLine="720"/>
        <w:contextualSpacing/>
        <w:jc w:val="both"/>
        <w:rPr>
          <w:sz w:val="24"/>
          <w:szCs w:val="24"/>
        </w:rPr>
      </w:pPr>
      <w:r w:rsidRPr="00D14E21">
        <w:rPr>
          <w:sz w:val="24"/>
          <w:szCs w:val="24"/>
        </w:rPr>
        <w:t xml:space="preserve">Население старше трудоспособного возраста – </w:t>
      </w:r>
      <w:r w:rsidR="007D2579">
        <w:rPr>
          <w:sz w:val="24"/>
          <w:szCs w:val="24"/>
        </w:rPr>
        <w:t>302 чел.</w:t>
      </w:r>
    </w:p>
    <w:p w:rsidR="007D2579" w:rsidRDefault="007D2579" w:rsidP="004C2242">
      <w:pPr>
        <w:ind w:firstLine="720"/>
        <w:contextualSpacing/>
        <w:jc w:val="both"/>
        <w:rPr>
          <w:sz w:val="24"/>
          <w:szCs w:val="24"/>
        </w:rPr>
      </w:pPr>
    </w:p>
    <w:p w:rsidR="002F0A94" w:rsidRPr="00D14E21" w:rsidRDefault="002F0A94" w:rsidP="004C2242">
      <w:pPr>
        <w:ind w:firstLine="720"/>
        <w:contextualSpacing/>
        <w:jc w:val="both"/>
        <w:rPr>
          <w:sz w:val="24"/>
          <w:szCs w:val="24"/>
        </w:rPr>
      </w:pPr>
      <w:r w:rsidRPr="00D14E21">
        <w:rPr>
          <w:sz w:val="24"/>
          <w:szCs w:val="24"/>
        </w:rPr>
        <w:t xml:space="preserve">Демографическая ситуация в сельском поселении </w:t>
      </w:r>
      <w:r w:rsidR="007D2579">
        <w:rPr>
          <w:sz w:val="24"/>
          <w:szCs w:val="24"/>
        </w:rPr>
        <w:t>Спасское</w:t>
      </w:r>
      <w:r w:rsidRPr="00D14E21">
        <w:rPr>
          <w:sz w:val="24"/>
          <w:szCs w:val="24"/>
        </w:rPr>
        <w:t xml:space="preserve"> </w:t>
      </w:r>
      <w:r w:rsidR="00B83B56">
        <w:rPr>
          <w:sz w:val="24"/>
          <w:szCs w:val="24"/>
        </w:rPr>
        <w:t>с 2007</w:t>
      </w:r>
      <w:r w:rsidRPr="00D14E21">
        <w:rPr>
          <w:sz w:val="24"/>
          <w:szCs w:val="24"/>
        </w:rPr>
        <w:t xml:space="preserve"> год</w:t>
      </w:r>
      <w:r w:rsidR="00B83B56">
        <w:rPr>
          <w:sz w:val="24"/>
          <w:szCs w:val="24"/>
        </w:rPr>
        <w:t>а начала</w:t>
      </w:r>
      <w:r w:rsidRPr="00D14E21">
        <w:rPr>
          <w:sz w:val="24"/>
          <w:szCs w:val="24"/>
        </w:rPr>
        <w:t xml:space="preserve"> улучшаться,  число </w:t>
      </w:r>
      <w:proofErr w:type="gramStart"/>
      <w:r w:rsidRPr="00D14E21">
        <w:rPr>
          <w:sz w:val="24"/>
          <w:szCs w:val="24"/>
        </w:rPr>
        <w:t>родившихся</w:t>
      </w:r>
      <w:proofErr w:type="gramEnd"/>
      <w:r w:rsidRPr="00D14E21">
        <w:rPr>
          <w:sz w:val="24"/>
          <w:szCs w:val="24"/>
        </w:rPr>
        <w:t xml:space="preserve"> превышает число умерших. Баланс  населения  также улучшается, из-за превышения числа </w:t>
      </w:r>
      <w:proofErr w:type="gramStart"/>
      <w:r w:rsidRPr="00D14E21">
        <w:rPr>
          <w:sz w:val="24"/>
          <w:szCs w:val="24"/>
        </w:rPr>
        <w:t>прибывших</w:t>
      </w:r>
      <w:proofErr w:type="gramEnd"/>
      <w:r w:rsidRPr="00D14E21">
        <w:rPr>
          <w:sz w:val="24"/>
          <w:szCs w:val="24"/>
        </w:rPr>
        <w:t>, над числом убывших с территории</w:t>
      </w:r>
      <w:r w:rsidR="00B83B56">
        <w:rPr>
          <w:sz w:val="24"/>
          <w:szCs w:val="24"/>
        </w:rPr>
        <w:t>.</w:t>
      </w:r>
    </w:p>
    <w:p w:rsidR="002F0A94" w:rsidRPr="00D14E21" w:rsidRDefault="002F0A94" w:rsidP="004C2242">
      <w:pPr>
        <w:ind w:firstLine="540"/>
        <w:contextualSpacing/>
        <w:jc w:val="both"/>
        <w:rPr>
          <w:sz w:val="24"/>
          <w:szCs w:val="24"/>
        </w:rPr>
      </w:pPr>
      <w:r w:rsidRPr="00D14E21">
        <w:rPr>
          <w:sz w:val="24"/>
          <w:szCs w:val="24"/>
        </w:rPr>
        <w:t xml:space="preserve"> Короткая продолжительность жизни, невысокая рождаемость, объясняется следующими факторами: многократным повышением стоимости </w:t>
      </w:r>
      <w:proofErr w:type="spellStart"/>
      <w:r w:rsidRPr="00D14E21">
        <w:rPr>
          <w:sz w:val="24"/>
          <w:szCs w:val="24"/>
        </w:rPr>
        <w:t>самообеспечения</w:t>
      </w:r>
      <w:proofErr w:type="spellEnd"/>
      <w:r w:rsidRPr="00D14E21">
        <w:rPr>
          <w:sz w:val="24"/>
          <w:szCs w:val="24"/>
        </w:rPr>
        <w:t xml:space="preserve"> (питание, лечение, лекарства, одежда). С развалом экономики в  период перестройки, произошел  развал социальной инфраструктуры на селе, обанкротилась ранее крупные сельскохозяйственные предприятия, появилась безработица, резко снизились доходы населения. Ситуация в настоящее время начала улучшаться.   Деструктивные изменения в системе медицинского обслуживания также оказывают влияние на рост смертности от </w:t>
      </w:r>
      <w:proofErr w:type="spellStart"/>
      <w:proofErr w:type="gramStart"/>
      <w:r w:rsidRPr="00D14E21">
        <w:rPr>
          <w:sz w:val="24"/>
          <w:szCs w:val="24"/>
        </w:rPr>
        <w:t>сердечно-сосудистых</w:t>
      </w:r>
      <w:proofErr w:type="spellEnd"/>
      <w:proofErr w:type="gramEnd"/>
      <w:r w:rsidRPr="00D14E21">
        <w:rPr>
          <w:sz w:val="24"/>
          <w:szCs w:val="24"/>
        </w:rPr>
        <w:t xml:space="preserve"> заболеваний, онкологии. На показатели рождаемости влияют следующие моменты:</w:t>
      </w:r>
    </w:p>
    <w:p w:rsidR="002F0A94" w:rsidRPr="00D14E21" w:rsidRDefault="002F0A94" w:rsidP="004C2242">
      <w:pPr>
        <w:ind w:firstLine="540"/>
        <w:contextualSpacing/>
        <w:jc w:val="both"/>
        <w:rPr>
          <w:sz w:val="24"/>
          <w:szCs w:val="24"/>
        </w:rPr>
      </w:pPr>
      <w:r w:rsidRPr="00D14E21">
        <w:rPr>
          <w:sz w:val="24"/>
          <w:szCs w:val="24"/>
        </w:rPr>
        <w:t>- материальное благополучие;</w:t>
      </w:r>
    </w:p>
    <w:p w:rsidR="002F0A94" w:rsidRPr="00D14E21" w:rsidRDefault="002F0A94" w:rsidP="004C2242">
      <w:pPr>
        <w:ind w:firstLine="540"/>
        <w:contextualSpacing/>
        <w:jc w:val="both"/>
        <w:rPr>
          <w:sz w:val="24"/>
          <w:szCs w:val="24"/>
        </w:rPr>
      </w:pPr>
      <w:r w:rsidRPr="00D14E21">
        <w:rPr>
          <w:sz w:val="24"/>
          <w:szCs w:val="24"/>
        </w:rPr>
        <w:t>- государственные выплаты за рождение второго ребенка;</w:t>
      </w:r>
    </w:p>
    <w:p w:rsidR="002F0A94" w:rsidRPr="00D14E21" w:rsidRDefault="002F0A94" w:rsidP="004C2242">
      <w:pPr>
        <w:ind w:firstLine="540"/>
        <w:contextualSpacing/>
        <w:jc w:val="both"/>
        <w:rPr>
          <w:sz w:val="24"/>
          <w:szCs w:val="24"/>
        </w:rPr>
      </w:pPr>
      <w:r w:rsidRPr="00D14E21">
        <w:rPr>
          <w:sz w:val="24"/>
          <w:szCs w:val="24"/>
        </w:rPr>
        <w:t>- наличие собственного жилья;</w:t>
      </w:r>
    </w:p>
    <w:p w:rsidR="002F0A94" w:rsidRDefault="002F0A94" w:rsidP="004C2242">
      <w:pPr>
        <w:ind w:firstLine="540"/>
        <w:contextualSpacing/>
        <w:jc w:val="both"/>
        <w:rPr>
          <w:sz w:val="24"/>
          <w:szCs w:val="24"/>
        </w:rPr>
      </w:pPr>
      <w:r w:rsidRPr="00D14E21">
        <w:rPr>
          <w:sz w:val="24"/>
          <w:szCs w:val="24"/>
        </w:rPr>
        <w:t>- уверенность в будущем подрастающего поколения.</w:t>
      </w:r>
    </w:p>
    <w:p w:rsidR="00B83B56" w:rsidRDefault="00B83B56" w:rsidP="004C2242">
      <w:pPr>
        <w:ind w:firstLine="540"/>
        <w:contextualSpacing/>
        <w:jc w:val="both"/>
        <w:rPr>
          <w:sz w:val="24"/>
          <w:szCs w:val="24"/>
        </w:rPr>
      </w:pPr>
    </w:p>
    <w:p w:rsidR="002F0A94" w:rsidRPr="00B83B56" w:rsidRDefault="002F0A94" w:rsidP="004C2242">
      <w:pPr>
        <w:pStyle w:val="3"/>
        <w:spacing w:before="0" w:after="0"/>
        <w:contextualSpacing/>
        <w:jc w:val="both"/>
        <w:rPr>
          <w:rFonts w:ascii="Times New Roman" w:hAnsi="Times New Roman" w:cs="Times New Roman"/>
          <w:sz w:val="24"/>
          <w:szCs w:val="24"/>
          <w:u w:val="single"/>
        </w:rPr>
      </w:pPr>
      <w:r w:rsidRPr="00B83B56">
        <w:rPr>
          <w:rFonts w:ascii="Times New Roman" w:hAnsi="Times New Roman" w:cs="Times New Roman"/>
          <w:sz w:val="24"/>
          <w:szCs w:val="24"/>
          <w:u w:val="single"/>
        </w:rPr>
        <w:t>Рынок труда в поселении</w:t>
      </w:r>
    </w:p>
    <w:p w:rsidR="002F0A94" w:rsidRDefault="002F0A94" w:rsidP="004C2242">
      <w:pPr>
        <w:ind w:firstLine="567"/>
        <w:contextualSpacing/>
        <w:jc w:val="both"/>
        <w:rPr>
          <w:sz w:val="24"/>
          <w:szCs w:val="24"/>
          <w:shd w:val="clear" w:color="auto" w:fill="FFFFFF"/>
        </w:rPr>
      </w:pPr>
      <w:r w:rsidRPr="00D14E21">
        <w:rPr>
          <w:sz w:val="24"/>
          <w:szCs w:val="24"/>
          <w:shd w:val="clear" w:color="auto" w:fill="FFFFFF"/>
        </w:rPr>
        <w:t xml:space="preserve">Численность трудоспособного населения - </w:t>
      </w:r>
      <w:r w:rsidR="00B83B56">
        <w:rPr>
          <w:sz w:val="24"/>
          <w:szCs w:val="24"/>
          <w:shd w:val="clear" w:color="auto" w:fill="FFFFFF"/>
        </w:rPr>
        <w:t>1016</w:t>
      </w:r>
      <w:r w:rsidRPr="00D14E21">
        <w:rPr>
          <w:sz w:val="24"/>
          <w:szCs w:val="24"/>
          <w:shd w:val="clear" w:color="auto" w:fill="FFFFFF"/>
        </w:rPr>
        <w:t xml:space="preserve"> человек,  население </w:t>
      </w:r>
      <w:proofErr w:type="gramStart"/>
      <w:r w:rsidRPr="00D14E21">
        <w:rPr>
          <w:sz w:val="24"/>
          <w:szCs w:val="24"/>
          <w:shd w:val="clear" w:color="auto" w:fill="FFFFFF"/>
        </w:rPr>
        <w:t>граждан</w:t>
      </w:r>
      <w:proofErr w:type="gramEnd"/>
      <w:r w:rsidRPr="00D14E21">
        <w:rPr>
          <w:sz w:val="24"/>
          <w:szCs w:val="24"/>
          <w:shd w:val="clear" w:color="auto" w:fill="FFFFFF"/>
        </w:rPr>
        <w:t xml:space="preserve"> не достигших </w:t>
      </w:r>
      <w:r w:rsidR="00B83B56">
        <w:rPr>
          <w:sz w:val="24"/>
          <w:szCs w:val="24"/>
          <w:shd w:val="clear" w:color="auto" w:fill="FFFFFF"/>
        </w:rPr>
        <w:t>шестнадцати</w:t>
      </w:r>
      <w:r w:rsidR="00C864E2">
        <w:rPr>
          <w:sz w:val="24"/>
          <w:szCs w:val="24"/>
          <w:shd w:val="clear" w:color="auto" w:fill="FFFFFF"/>
        </w:rPr>
        <w:t xml:space="preserve"> </w:t>
      </w:r>
      <w:r w:rsidR="00B83B56">
        <w:rPr>
          <w:sz w:val="24"/>
          <w:szCs w:val="24"/>
          <w:shd w:val="clear" w:color="auto" w:fill="FFFFFF"/>
        </w:rPr>
        <w:t>лет — 378</w:t>
      </w:r>
      <w:r w:rsidRPr="00D14E21">
        <w:rPr>
          <w:sz w:val="24"/>
          <w:szCs w:val="24"/>
          <w:shd w:val="clear" w:color="auto" w:fill="FFFFFF"/>
        </w:rPr>
        <w:t xml:space="preserve"> человек. Трудоспособного населения около </w:t>
      </w:r>
      <w:r w:rsidR="00AC7712">
        <w:rPr>
          <w:sz w:val="24"/>
          <w:szCs w:val="24"/>
          <w:shd w:val="clear" w:color="auto" w:fill="FFFFFF"/>
        </w:rPr>
        <w:t>2</w:t>
      </w:r>
      <w:r w:rsidRPr="00D14E21">
        <w:rPr>
          <w:sz w:val="24"/>
          <w:szCs w:val="24"/>
          <w:shd w:val="clear" w:color="auto" w:fill="FFFFFF"/>
        </w:rPr>
        <w:t xml:space="preserve">00  человек заняты в сфере  обслуживания (торговля, платные услуги, социальные учреждения), образование, здравоохранение </w:t>
      </w:r>
      <w:r w:rsidR="00C864E2">
        <w:rPr>
          <w:sz w:val="24"/>
          <w:szCs w:val="24"/>
          <w:shd w:val="clear" w:color="auto" w:fill="FFFFFF"/>
        </w:rPr>
        <w:t>–</w:t>
      </w:r>
      <w:r w:rsidRPr="00D14E21">
        <w:rPr>
          <w:sz w:val="24"/>
          <w:szCs w:val="24"/>
          <w:shd w:val="clear" w:color="auto" w:fill="FFFFFF"/>
        </w:rPr>
        <w:t xml:space="preserve"> </w:t>
      </w:r>
      <w:r w:rsidR="00C864E2">
        <w:rPr>
          <w:sz w:val="24"/>
          <w:szCs w:val="24"/>
          <w:shd w:val="clear" w:color="auto" w:fill="FFFFFF"/>
        </w:rPr>
        <w:t xml:space="preserve">около </w:t>
      </w:r>
      <w:r w:rsidR="00AC7712">
        <w:rPr>
          <w:sz w:val="24"/>
          <w:szCs w:val="24"/>
          <w:shd w:val="clear" w:color="auto" w:fill="FFFFFF"/>
        </w:rPr>
        <w:t>5</w:t>
      </w:r>
      <w:r w:rsidR="00C864E2">
        <w:rPr>
          <w:sz w:val="24"/>
          <w:szCs w:val="24"/>
          <w:shd w:val="clear" w:color="auto" w:fill="FFFFFF"/>
        </w:rPr>
        <w:t>0 человек,  около 4</w:t>
      </w:r>
      <w:r w:rsidRPr="00D14E21">
        <w:rPr>
          <w:sz w:val="24"/>
          <w:szCs w:val="24"/>
          <w:shd w:val="clear" w:color="auto" w:fill="FFFFFF"/>
        </w:rPr>
        <w:t>0  человек трудятся в сфере ж</w:t>
      </w:r>
      <w:r w:rsidR="00D0789B">
        <w:rPr>
          <w:sz w:val="24"/>
          <w:szCs w:val="24"/>
          <w:shd w:val="clear" w:color="auto" w:fill="FFFFFF"/>
        </w:rPr>
        <w:t>илищно-коммунального хозяйства,</w:t>
      </w:r>
      <w:r w:rsidRPr="00D14E21">
        <w:rPr>
          <w:sz w:val="24"/>
          <w:szCs w:val="24"/>
          <w:shd w:val="clear" w:color="auto" w:fill="FFFFFF"/>
        </w:rPr>
        <w:t xml:space="preserve"> всего </w:t>
      </w:r>
      <w:r w:rsidR="00AC7712">
        <w:rPr>
          <w:sz w:val="24"/>
          <w:szCs w:val="24"/>
          <w:shd w:val="clear" w:color="auto" w:fill="FFFFFF"/>
        </w:rPr>
        <w:t>15</w:t>
      </w:r>
      <w:r w:rsidRPr="00D14E21">
        <w:rPr>
          <w:sz w:val="24"/>
          <w:szCs w:val="24"/>
          <w:shd w:val="clear" w:color="auto" w:fill="FFFFFF"/>
        </w:rPr>
        <w:t xml:space="preserve">0 человек занято в сельском хозяйстве, около </w:t>
      </w:r>
      <w:r w:rsidR="00AC7712">
        <w:rPr>
          <w:sz w:val="24"/>
          <w:szCs w:val="24"/>
          <w:shd w:val="clear" w:color="auto" w:fill="FFFFFF"/>
        </w:rPr>
        <w:t>25</w:t>
      </w:r>
      <w:r w:rsidRPr="00D14E21">
        <w:rPr>
          <w:sz w:val="24"/>
          <w:szCs w:val="24"/>
          <w:shd w:val="clear" w:color="auto" w:fill="FFFFFF"/>
        </w:rPr>
        <w:t xml:space="preserve">0  человек от числа трудоспособного населения трудятся вне территории </w:t>
      </w:r>
      <w:r w:rsidR="00D23944">
        <w:rPr>
          <w:sz w:val="24"/>
          <w:szCs w:val="24"/>
          <w:shd w:val="clear" w:color="auto" w:fill="FFFFFF"/>
        </w:rPr>
        <w:t>муниципального района Приволжский Самарской области</w:t>
      </w:r>
    </w:p>
    <w:p w:rsidR="004E7203" w:rsidRDefault="004E7203" w:rsidP="004C2242">
      <w:pPr>
        <w:ind w:firstLine="567"/>
        <w:contextualSpacing/>
        <w:jc w:val="both"/>
        <w:rPr>
          <w:sz w:val="24"/>
          <w:szCs w:val="24"/>
          <w:shd w:val="clear" w:color="auto" w:fill="FFFFFF"/>
        </w:rPr>
      </w:pPr>
    </w:p>
    <w:p w:rsidR="004E7203" w:rsidRPr="004E7203" w:rsidRDefault="004E7203" w:rsidP="004C2242">
      <w:pPr>
        <w:ind w:firstLine="567"/>
        <w:contextualSpacing/>
        <w:jc w:val="both"/>
        <w:rPr>
          <w:sz w:val="24"/>
          <w:szCs w:val="24"/>
          <w:shd w:val="clear" w:color="auto" w:fill="FFFFFF"/>
        </w:rPr>
      </w:pPr>
      <w:r w:rsidRPr="004E7203">
        <w:rPr>
          <w:b/>
          <w:sz w:val="24"/>
          <w:szCs w:val="24"/>
        </w:rPr>
        <w:t xml:space="preserve">Таблица </w:t>
      </w:r>
      <w:r>
        <w:rPr>
          <w:b/>
          <w:sz w:val="24"/>
          <w:szCs w:val="24"/>
        </w:rPr>
        <w:t>5</w:t>
      </w:r>
      <w:r w:rsidRPr="004E7203">
        <w:rPr>
          <w:b/>
          <w:sz w:val="24"/>
          <w:szCs w:val="24"/>
        </w:rPr>
        <w:t>.</w:t>
      </w:r>
      <w:r>
        <w:rPr>
          <w:sz w:val="24"/>
          <w:szCs w:val="24"/>
        </w:rPr>
        <w:t xml:space="preserve"> Занятость населения</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387"/>
        <w:gridCol w:w="1984"/>
        <w:gridCol w:w="1985"/>
      </w:tblGrid>
      <w:tr w:rsidR="00AC7712" w:rsidRPr="00D14E21" w:rsidTr="00AC7712">
        <w:trPr>
          <w:trHeight w:val="306"/>
        </w:trPr>
        <w:tc>
          <w:tcPr>
            <w:tcW w:w="5387" w:type="dxa"/>
            <w:shd w:val="clear" w:color="auto" w:fill="FFFFFF"/>
            <w:tcMar>
              <w:top w:w="0" w:type="dxa"/>
              <w:left w:w="40" w:type="dxa"/>
              <w:bottom w:w="0" w:type="dxa"/>
              <w:right w:w="40" w:type="dxa"/>
            </w:tcMar>
          </w:tcPr>
          <w:p w:rsidR="00AC7712" w:rsidRPr="00D14E21" w:rsidRDefault="00AC7712" w:rsidP="004C2242">
            <w:pPr>
              <w:shd w:val="clear" w:color="auto" w:fill="FFFFFF"/>
              <w:contextualSpacing/>
              <w:jc w:val="center"/>
              <w:rPr>
                <w:rFonts w:eastAsiaTheme="minorEastAsia"/>
              </w:rPr>
            </w:pPr>
          </w:p>
        </w:tc>
        <w:tc>
          <w:tcPr>
            <w:tcW w:w="1984" w:type="dxa"/>
            <w:shd w:val="clear" w:color="auto" w:fill="FFFFFF"/>
            <w:tcMar>
              <w:top w:w="0" w:type="dxa"/>
              <w:left w:w="40" w:type="dxa"/>
              <w:bottom w:w="0" w:type="dxa"/>
              <w:right w:w="40" w:type="dxa"/>
            </w:tcMar>
          </w:tcPr>
          <w:p w:rsidR="00AC7712" w:rsidRPr="00D14E21" w:rsidRDefault="00AC7712" w:rsidP="004C2242">
            <w:pPr>
              <w:shd w:val="clear" w:color="auto" w:fill="FFFFFF"/>
              <w:contextualSpacing/>
              <w:jc w:val="center"/>
              <w:rPr>
                <w:rFonts w:eastAsiaTheme="minorEastAsia"/>
              </w:rPr>
            </w:pPr>
            <w:r>
              <w:rPr>
                <w:rFonts w:eastAsiaTheme="minorEastAsia"/>
              </w:rPr>
              <w:t>На 01.01.2016</w:t>
            </w:r>
          </w:p>
        </w:tc>
        <w:tc>
          <w:tcPr>
            <w:tcW w:w="1985" w:type="dxa"/>
            <w:shd w:val="clear" w:color="auto" w:fill="FFFFFF"/>
          </w:tcPr>
          <w:p w:rsidR="00AC7712" w:rsidRPr="00D14E21" w:rsidRDefault="00AC7712" w:rsidP="004C2242">
            <w:pPr>
              <w:shd w:val="clear" w:color="auto" w:fill="FFFFFF"/>
              <w:contextualSpacing/>
              <w:jc w:val="center"/>
              <w:rPr>
                <w:rFonts w:eastAsiaTheme="minorEastAsia"/>
              </w:rPr>
            </w:pPr>
            <w:r>
              <w:rPr>
                <w:rFonts w:eastAsiaTheme="minorEastAsia"/>
              </w:rPr>
              <w:t>На 01.01.2017</w:t>
            </w:r>
          </w:p>
        </w:tc>
      </w:tr>
      <w:tr w:rsidR="00AC7712" w:rsidRPr="00D14E21" w:rsidTr="00AC7712">
        <w:trPr>
          <w:trHeight w:val="287"/>
        </w:trPr>
        <w:tc>
          <w:tcPr>
            <w:tcW w:w="5387" w:type="dxa"/>
            <w:shd w:val="clear" w:color="auto" w:fill="FFFFFF"/>
            <w:tcMar>
              <w:top w:w="0" w:type="dxa"/>
              <w:left w:w="40" w:type="dxa"/>
              <w:bottom w:w="0" w:type="dxa"/>
              <w:right w:w="40" w:type="dxa"/>
            </w:tcMar>
          </w:tcPr>
          <w:p w:rsidR="00AC7712" w:rsidRPr="00D14E21" w:rsidRDefault="00AC7712" w:rsidP="004C2242">
            <w:pPr>
              <w:shd w:val="clear" w:color="auto" w:fill="FFFFFF"/>
              <w:contextualSpacing/>
              <w:jc w:val="both"/>
              <w:rPr>
                <w:rFonts w:eastAsiaTheme="minorEastAsia"/>
              </w:rPr>
            </w:pPr>
            <w:r w:rsidRPr="00D14E21">
              <w:rPr>
                <w:rFonts w:eastAsiaTheme="minorEastAsia"/>
              </w:rPr>
              <w:t>Кол-во жителей всего</w:t>
            </w:r>
          </w:p>
        </w:tc>
        <w:tc>
          <w:tcPr>
            <w:tcW w:w="1984" w:type="dxa"/>
            <w:shd w:val="clear" w:color="auto" w:fill="FFFFFF"/>
            <w:tcMar>
              <w:top w:w="0" w:type="dxa"/>
              <w:left w:w="40" w:type="dxa"/>
              <w:bottom w:w="0" w:type="dxa"/>
              <w:right w:w="40" w:type="dxa"/>
            </w:tcMar>
          </w:tcPr>
          <w:p w:rsidR="00AC7712" w:rsidRPr="00D14E21" w:rsidRDefault="00AC7712" w:rsidP="004C2242">
            <w:pPr>
              <w:shd w:val="clear" w:color="auto" w:fill="FFFFFF"/>
              <w:contextualSpacing/>
              <w:jc w:val="center"/>
              <w:rPr>
                <w:rFonts w:eastAsiaTheme="minorEastAsia"/>
              </w:rPr>
            </w:pPr>
            <w:r>
              <w:rPr>
                <w:rFonts w:eastAsiaTheme="minorEastAsia"/>
              </w:rPr>
              <w:t>1879</w:t>
            </w:r>
          </w:p>
        </w:tc>
        <w:tc>
          <w:tcPr>
            <w:tcW w:w="1985" w:type="dxa"/>
            <w:shd w:val="clear" w:color="auto" w:fill="FFFFFF"/>
          </w:tcPr>
          <w:p w:rsidR="00AC7712" w:rsidRPr="00D14E21" w:rsidRDefault="00AC7712" w:rsidP="004C2242">
            <w:pPr>
              <w:shd w:val="clear" w:color="auto" w:fill="FFFFFF"/>
              <w:contextualSpacing/>
              <w:jc w:val="center"/>
              <w:rPr>
                <w:rFonts w:eastAsiaTheme="minorEastAsia"/>
              </w:rPr>
            </w:pPr>
            <w:r>
              <w:rPr>
                <w:rFonts w:eastAsiaTheme="minorEastAsia"/>
              </w:rPr>
              <w:t>1880</w:t>
            </w:r>
          </w:p>
        </w:tc>
      </w:tr>
      <w:tr w:rsidR="00AC7712" w:rsidRPr="00D14E21" w:rsidTr="00AC7712">
        <w:trPr>
          <w:trHeight w:val="287"/>
        </w:trPr>
        <w:tc>
          <w:tcPr>
            <w:tcW w:w="5387" w:type="dxa"/>
            <w:shd w:val="clear" w:color="auto" w:fill="FFFFFF"/>
            <w:tcMar>
              <w:top w:w="0" w:type="dxa"/>
              <w:left w:w="40" w:type="dxa"/>
              <w:bottom w:w="0" w:type="dxa"/>
              <w:right w:w="40" w:type="dxa"/>
            </w:tcMar>
          </w:tcPr>
          <w:p w:rsidR="00AC7712" w:rsidRPr="00D14E21" w:rsidRDefault="00AC7712" w:rsidP="004C2242">
            <w:pPr>
              <w:shd w:val="clear" w:color="auto" w:fill="FFFFFF"/>
              <w:contextualSpacing/>
              <w:jc w:val="both"/>
              <w:rPr>
                <w:rFonts w:eastAsiaTheme="minorEastAsia"/>
              </w:rPr>
            </w:pPr>
            <w:r w:rsidRPr="00D14E21">
              <w:rPr>
                <w:rFonts w:eastAsiaTheme="minorEastAsia"/>
              </w:rPr>
              <w:t xml:space="preserve">Кол-во </w:t>
            </w:r>
            <w:proofErr w:type="gramStart"/>
            <w:r w:rsidRPr="00D14E21">
              <w:rPr>
                <w:rFonts w:eastAsiaTheme="minorEastAsia"/>
              </w:rPr>
              <w:t>работающих</w:t>
            </w:r>
            <w:proofErr w:type="gramEnd"/>
            <w:r w:rsidRPr="00D14E21">
              <w:rPr>
                <w:rFonts w:eastAsiaTheme="minorEastAsia"/>
              </w:rPr>
              <w:t xml:space="preserve"> всего</w:t>
            </w:r>
          </w:p>
        </w:tc>
        <w:tc>
          <w:tcPr>
            <w:tcW w:w="1984" w:type="dxa"/>
            <w:shd w:val="clear" w:color="auto" w:fill="FFFFFF"/>
            <w:tcMar>
              <w:top w:w="0" w:type="dxa"/>
              <w:left w:w="40" w:type="dxa"/>
              <w:bottom w:w="0" w:type="dxa"/>
              <w:right w:w="40" w:type="dxa"/>
            </w:tcMar>
          </w:tcPr>
          <w:p w:rsidR="00AC7712" w:rsidRPr="00D14E21" w:rsidRDefault="00AC7712" w:rsidP="004C2242">
            <w:pPr>
              <w:shd w:val="clear" w:color="auto" w:fill="FFFFFF"/>
              <w:contextualSpacing/>
              <w:jc w:val="center"/>
              <w:rPr>
                <w:rFonts w:eastAsiaTheme="minorEastAsia"/>
              </w:rPr>
            </w:pPr>
            <w:r>
              <w:rPr>
                <w:rFonts w:eastAsiaTheme="minorEastAsia"/>
              </w:rPr>
              <w:t>788</w:t>
            </w:r>
          </w:p>
        </w:tc>
        <w:tc>
          <w:tcPr>
            <w:tcW w:w="1985" w:type="dxa"/>
            <w:shd w:val="clear" w:color="auto" w:fill="FFFFFF"/>
          </w:tcPr>
          <w:p w:rsidR="00AC7712" w:rsidRPr="00D14E21" w:rsidRDefault="00AC7712" w:rsidP="004C2242">
            <w:pPr>
              <w:shd w:val="clear" w:color="auto" w:fill="FFFFFF"/>
              <w:contextualSpacing/>
              <w:jc w:val="center"/>
              <w:rPr>
                <w:rFonts w:eastAsiaTheme="minorEastAsia"/>
              </w:rPr>
            </w:pPr>
            <w:r>
              <w:rPr>
                <w:rFonts w:eastAsiaTheme="minorEastAsia"/>
              </w:rPr>
              <w:t>805</w:t>
            </w:r>
          </w:p>
        </w:tc>
      </w:tr>
      <w:tr w:rsidR="00AC7712" w:rsidRPr="00D14E21" w:rsidTr="00AC7712">
        <w:trPr>
          <w:trHeight w:val="277"/>
        </w:trPr>
        <w:tc>
          <w:tcPr>
            <w:tcW w:w="5387" w:type="dxa"/>
            <w:shd w:val="clear" w:color="auto" w:fill="FFFFFF"/>
            <w:tcMar>
              <w:top w:w="0" w:type="dxa"/>
              <w:left w:w="40" w:type="dxa"/>
              <w:bottom w:w="0" w:type="dxa"/>
              <w:right w:w="40" w:type="dxa"/>
            </w:tcMar>
          </w:tcPr>
          <w:p w:rsidR="00AC7712" w:rsidRPr="00D14E21" w:rsidRDefault="00AC7712" w:rsidP="004C2242">
            <w:pPr>
              <w:shd w:val="clear" w:color="auto" w:fill="FFFFFF"/>
              <w:contextualSpacing/>
              <w:jc w:val="both"/>
              <w:rPr>
                <w:rFonts w:eastAsiaTheme="minorEastAsia"/>
              </w:rPr>
            </w:pPr>
            <w:r w:rsidRPr="00D14E21">
              <w:rPr>
                <w:rFonts w:eastAsiaTheme="minorEastAsia"/>
              </w:rPr>
              <w:t>% работающих от общего кол-ва  жителей</w:t>
            </w:r>
          </w:p>
        </w:tc>
        <w:tc>
          <w:tcPr>
            <w:tcW w:w="1984" w:type="dxa"/>
            <w:shd w:val="clear" w:color="auto" w:fill="FFFFFF"/>
            <w:tcMar>
              <w:top w:w="0" w:type="dxa"/>
              <w:left w:w="40" w:type="dxa"/>
              <w:bottom w:w="0" w:type="dxa"/>
              <w:right w:w="40" w:type="dxa"/>
            </w:tcMar>
          </w:tcPr>
          <w:p w:rsidR="00AC7712" w:rsidRPr="00D14E21" w:rsidRDefault="00AC7712" w:rsidP="004C2242">
            <w:pPr>
              <w:shd w:val="clear" w:color="auto" w:fill="FFFFFF"/>
              <w:contextualSpacing/>
              <w:jc w:val="center"/>
              <w:rPr>
                <w:rFonts w:eastAsiaTheme="minorEastAsia"/>
              </w:rPr>
            </w:pPr>
            <w:r>
              <w:rPr>
                <w:rFonts w:eastAsiaTheme="minorEastAsia"/>
              </w:rPr>
              <w:t>42</w:t>
            </w:r>
          </w:p>
        </w:tc>
        <w:tc>
          <w:tcPr>
            <w:tcW w:w="1985" w:type="dxa"/>
            <w:shd w:val="clear" w:color="auto" w:fill="FFFFFF"/>
          </w:tcPr>
          <w:p w:rsidR="00AC7712" w:rsidRPr="00D14E21" w:rsidRDefault="00AC7712" w:rsidP="004C2242">
            <w:pPr>
              <w:shd w:val="clear" w:color="auto" w:fill="FFFFFF"/>
              <w:contextualSpacing/>
              <w:jc w:val="center"/>
              <w:rPr>
                <w:rFonts w:eastAsiaTheme="minorEastAsia"/>
              </w:rPr>
            </w:pPr>
            <w:r>
              <w:rPr>
                <w:rFonts w:eastAsiaTheme="minorEastAsia"/>
              </w:rPr>
              <w:t>43</w:t>
            </w:r>
          </w:p>
        </w:tc>
      </w:tr>
      <w:tr w:rsidR="00AC7712" w:rsidRPr="00D14E21" w:rsidTr="00914BAA">
        <w:trPr>
          <w:trHeight w:val="247"/>
        </w:trPr>
        <w:tc>
          <w:tcPr>
            <w:tcW w:w="5387" w:type="dxa"/>
            <w:shd w:val="clear" w:color="auto" w:fill="FFFFFF"/>
            <w:tcMar>
              <w:top w:w="0" w:type="dxa"/>
              <w:left w:w="40" w:type="dxa"/>
              <w:bottom w:w="0" w:type="dxa"/>
              <w:right w:w="40" w:type="dxa"/>
            </w:tcMar>
          </w:tcPr>
          <w:p w:rsidR="00AC7712" w:rsidRPr="00D14E21" w:rsidRDefault="00AC7712" w:rsidP="004C2242">
            <w:pPr>
              <w:shd w:val="clear" w:color="auto" w:fill="FFFFFF"/>
              <w:contextualSpacing/>
              <w:jc w:val="both"/>
              <w:rPr>
                <w:rFonts w:eastAsiaTheme="minorEastAsia"/>
              </w:rPr>
            </w:pPr>
            <w:r w:rsidRPr="00D14E21">
              <w:rPr>
                <w:rFonts w:eastAsiaTheme="minorEastAsia"/>
              </w:rPr>
              <w:t>Количество безработных</w:t>
            </w:r>
            <w:r>
              <w:rPr>
                <w:rFonts w:eastAsiaTheme="minorEastAsia"/>
              </w:rPr>
              <w:t xml:space="preserve"> </w:t>
            </w:r>
            <w:r w:rsidRPr="00D14E21">
              <w:rPr>
                <w:rFonts w:eastAsiaTheme="minorEastAsia"/>
              </w:rPr>
              <w:t>стоящих в службе занятости</w:t>
            </w:r>
          </w:p>
        </w:tc>
        <w:tc>
          <w:tcPr>
            <w:tcW w:w="1984" w:type="dxa"/>
            <w:shd w:val="clear" w:color="auto" w:fill="FFFFFF"/>
            <w:tcMar>
              <w:top w:w="0" w:type="dxa"/>
              <w:left w:w="40" w:type="dxa"/>
              <w:bottom w:w="0" w:type="dxa"/>
              <w:right w:w="40" w:type="dxa"/>
            </w:tcMar>
          </w:tcPr>
          <w:p w:rsidR="00AC7712" w:rsidRPr="00D14E21" w:rsidRDefault="00BD724D" w:rsidP="004C2242">
            <w:pPr>
              <w:shd w:val="clear" w:color="auto" w:fill="FFFFFF"/>
              <w:contextualSpacing/>
              <w:jc w:val="center"/>
              <w:rPr>
                <w:rFonts w:eastAsiaTheme="minorEastAsia"/>
              </w:rPr>
            </w:pPr>
            <w:r>
              <w:rPr>
                <w:rFonts w:eastAsiaTheme="minorEastAsia"/>
              </w:rPr>
              <w:t>50</w:t>
            </w:r>
          </w:p>
        </w:tc>
        <w:tc>
          <w:tcPr>
            <w:tcW w:w="1985" w:type="dxa"/>
            <w:shd w:val="clear" w:color="auto" w:fill="FFFFFF"/>
          </w:tcPr>
          <w:p w:rsidR="00AC7712" w:rsidRPr="00D14E21" w:rsidRDefault="00BD724D" w:rsidP="004C2242">
            <w:pPr>
              <w:shd w:val="clear" w:color="auto" w:fill="FFFFFF"/>
              <w:contextualSpacing/>
              <w:jc w:val="center"/>
              <w:rPr>
                <w:rFonts w:eastAsiaTheme="minorEastAsia"/>
              </w:rPr>
            </w:pPr>
            <w:r>
              <w:rPr>
                <w:rFonts w:eastAsiaTheme="minorEastAsia"/>
              </w:rPr>
              <w:t>46</w:t>
            </w:r>
          </w:p>
        </w:tc>
      </w:tr>
      <w:tr w:rsidR="00695803" w:rsidRPr="00D14E21" w:rsidTr="00914BAA">
        <w:trPr>
          <w:trHeight w:val="247"/>
        </w:trPr>
        <w:tc>
          <w:tcPr>
            <w:tcW w:w="5387"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both"/>
              <w:rPr>
                <w:rFonts w:eastAsiaTheme="minorEastAsia"/>
              </w:rPr>
            </w:pPr>
            <w:r w:rsidRPr="00D14E21">
              <w:rPr>
                <w:rFonts w:eastAsiaTheme="minorEastAsia"/>
              </w:rPr>
              <w:t>уровень регистрируемой безработицы %</w:t>
            </w:r>
          </w:p>
        </w:tc>
        <w:tc>
          <w:tcPr>
            <w:tcW w:w="1984" w:type="dxa"/>
            <w:shd w:val="clear" w:color="auto" w:fill="FFFFFF"/>
            <w:tcMar>
              <w:top w:w="0" w:type="dxa"/>
              <w:left w:w="40" w:type="dxa"/>
              <w:bottom w:w="0" w:type="dxa"/>
              <w:right w:w="40" w:type="dxa"/>
            </w:tcMar>
          </w:tcPr>
          <w:p w:rsidR="00695803" w:rsidRPr="00D14E21" w:rsidRDefault="00BD724D" w:rsidP="004C2242">
            <w:pPr>
              <w:shd w:val="clear" w:color="auto" w:fill="FFFFFF"/>
              <w:contextualSpacing/>
              <w:jc w:val="center"/>
              <w:rPr>
                <w:rFonts w:eastAsiaTheme="minorEastAsia"/>
              </w:rPr>
            </w:pPr>
            <w:r>
              <w:rPr>
                <w:rFonts w:eastAsiaTheme="minorEastAsia"/>
              </w:rPr>
              <w:t>5</w:t>
            </w:r>
          </w:p>
        </w:tc>
        <w:tc>
          <w:tcPr>
            <w:tcW w:w="1985" w:type="dxa"/>
            <w:shd w:val="clear" w:color="auto" w:fill="FFFFFF"/>
          </w:tcPr>
          <w:p w:rsidR="00695803" w:rsidRPr="00D14E21" w:rsidRDefault="00BD724D" w:rsidP="004C2242">
            <w:pPr>
              <w:shd w:val="clear" w:color="auto" w:fill="FFFFFF"/>
              <w:contextualSpacing/>
              <w:jc w:val="center"/>
              <w:rPr>
                <w:rFonts w:eastAsiaTheme="minorEastAsia"/>
              </w:rPr>
            </w:pPr>
            <w:r>
              <w:rPr>
                <w:rFonts w:eastAsiaTheme="minorEastAsia"/>
              </w:rPr>
              <w:t>4,5</w:t>
            </w:r>
          </w:p>
        </w:tc>
      </w:tr>
      <w:tr w:rsidR="00695803" w:rsidRPr="00D14E21" w:rsidTr="00AC7712">
        <w:trPr>
          <w:trHeight w:val="287"/>
        </w:trPr>
        <w:tc>
          <w:tcPr>
            <w:tcW w:w="5387"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both"/>
              <w:rPr>
                <w:rFonts w:eastAsiaTheme="minorEastAsia"/>
              </w:rPr>
            </w:pPr>
            <w:r>
              <w:rPr>
                <w:rFonts w:eastAsiaTheme="minorEastAsia"/>
              </w:rPr>
              <w:t>Количество незанятого населения всего</w:t>
            </w:r>
          </w:p>
        </w:tc>
        <w:tc>
          <w:tcPr>
            <w:tcW w:w="1984"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center"/>
              <w:rPr>
                <w:rFonts w:eastAsiaTheme="minorEastAsia"/>
              </w:rPr>
            </w:pPr>
            <w:r>
              <w:rPr>
                <w:rFonts w:eastAsiaTheme="minorEastAsia"/>
              </w:rPr>
              <w:t>218</w:t>
            </w:r>
          </w:p>
        </w:tc>
        <w:tc>
          <w:tcPr>
            <w:tcW w:w="1985" w:type="dxa"/>
            <w:shd w:val="clear" w:color="auto" w:fill="FFFFFF"/>
          </w:tcPr>
          <w:p w:rsidR="00695803" w:rsidRPr="00D14E21" w:rsidRDefault="00695803" w:rsidP="004C2242">
            <w:pPr>
              <w:shd w:val="clear" w:color="auto" w:fill="FFFFFF"/>
              <w:contextualSpacing/>
              <w:jc w:val="center"/>
              <w:rPr>
                <w:rFonts w:eastAsiaTheme="minorEastAsia"/>
              </w:rPr>
            </w:pPr>
            <w:r>
              <w:rPr>
                <w:rFonts w:eastAsiaTheme="minorEastAsia"/>
              </w:rPr>
              <w:t>211</w:t>
            </w:r>
          </w:p>
        </w:tc>
      </w:tr>
      <w:tr w:rsidR="00695803" w:rsidRPr="00D14E21" w:rsidTr="00AC7712">
        <w:trPr>
          <w:trHeight w:val="287"/>
        </w:trPr>
        <w:tc>
          <w:tcPr>
            <w:tcW w:w="5387"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both"/>
              <w:rPr>
                <w:rFonts w:eastAsiaTheme="minorEastAsia"/>
              </w:rPr>
            </w:pPr>
            <w:r w:rsidRPr="00D14E21">
              <w:rPr>
                <w:rFonts w:eastAsiaTheme="minorEastAsia"/>
              </w:rPr>
              <w:t>общий уровень безработицы %</w:t>
            </w:r>
          </w:p>
        </w:tc>
        <w:tc>
          <w:tcPr>
            <w:tcW w:w="1984" w:type="dxa"/>
            <w:shd w:val="clear" w:color="auto" w:fill="FFFFFF"/>
            <w:tcMar>
              <w:top w:w="0" w:type="dxa"/>
              <w:left w:w="40" w:type="dxa"/>
              <w:bottom w:w="0" w:type="dxa"/>
              <w:right w:w="40" w:type="dxa"/>
            </w:tcMar>
          </w:tcPr>
          <w:p w:rsidR="00695803" w:rsidRDefault="00C70EAA" w:rsidP="004C2242">
            <w:pPr>
              <w:shd w:val="clear" w:color="auto" w:fill="FFFFFF"/>
              <w:contextualSpacing/>
              <w:jc w:val="center"/>
              <w:rPr>
                <w:rFonts w:eastAsiaTheme="minorEastAsia"/>
              </w:rPr>
            </w:pPr>
            <w:r>
              <w:rPr>
                <w:rFonts w:eastAsiaTheme="minorEastAsia"/>
              </w:rPr>
              <w:t>11,6</w:t>
            </w:r>
          </w:p>
        </w:tc>
        <w:tc>
          <w:tcPr>
            <w:tcW w:w="1985" w:type="dxa"/>
            <w:shd w:val="clear" w:color="auto" w:fill="FFFFFF"/>
          </w:tcPr>
          <w:p w:rsidR="00695803" w:rsidRDefault="00C70EAA" w:rsidP="004C2242">
            <w:pPr>
              <w:shd w:val="clear" w:color="auto" w:fill="FFFFFF"/>
              <w:contextualSpacing/>
              <w:jc w:val="center"/>
              <w:rPr>
                <w:rFonts w:eastAsiaTheme="minorEastAsia"/>
              </w:rPr>
            </w:pPr>
            <w:r>
              <w:rPr>
                <w:rFonts w:eastAsiaTheme="minorEastAsia"/>
              </w:rPr>
              <w:t>11,2</w:t>
            </w:r>
          </w:p>
        </w:tc>
      </w:tr>
      <w:tr w:rsidR="00695803" w:rsidRPr="00D14E21" w:rsidTr="00AC7712">
        <w:trPr>
          <w:trHeight w:val="287"/>
        </w:trPr>
        <w:tc>
          <w:tcPr>
            <w:tcW w:w="5387"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both"/>
              <w:rPr>
                <w:rFonts w:eastAsiaTheme="minorEastAsia"/>
              </w:rPr>
            </w:pPr>
            <w:r w:rsidRPr="00D14E21">
              <w:rPr>
                <w:rFonts w:eastAsiaTheme="minorEastAsia"/>
              </w:rPr>
              <w:t>Количество дворов</w:t>
            </w:r>
          </w:p>
        </w:tc>
        <w:tc>
          <w:tcPr>
            <w:tcW w:w="1984"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center"/>
              <w:rPr>
                <w:rFonts w:eastAsiaTheme="minorEastAsia"/>
              </w:rPr>
            </w:pPr>
            <w:r>
              <w:rPr>
                <w:rFonts w:eastAsiaTheme="minorEastAsia"/>
              </w:rPr>
              <w:t>550</w:t>
            </w:r>
          </w:p>
        </w:tc>
        <w:tc>
          <w:tcPr>
            <w:tcW w:w="1985" w:type="dxa"/>
            <w:shd w:val="clear" w:color="auto" w:fill="FFFFFF"/>
          </w:tcPr>
          <w:p w:rsidR="00695803" w:rsidRPr="00D14E21" w:rsidRDefault="00695803" w:rsidP="004C2242">
            <w:pPr>
              <w:shd w:val="clear" w:color="auto" w:fill="FFFFFF"/>
              <w:contextualSpacing/>
              <w:jc w:val="center"/>
              <w:rPr>
                <w:rFonts w:eastAsiaTheme="minorEastAsia"/>
              </w:rPr>
            </w:pPr>
            <w:r>
              <w:rPr>
                <w:rFonts w:eastAsiaTheme="minorEastAsia"/>
              </w:rPr>
              <w:t>563</w:t>
            </w:r>
          </w:p>
        </w:tc>
      </w:tr>
      <w:tr w:rsidR="00695803" w:rsidRPr="00D14E21" w:rsidTr="00AC7712">
        <w:trPr>
          <w:trHeight w:val="277"/>
        </w:trPr>
        <w:tc>
          <w:tcPr>
            <w:tcW w:w="5387"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both"/>
              <w:rPr>
                <w:rFonts w:eastAsiaTheme="minorEastAsia"/>
              </w:rPr>
            </w:pPr>
            <w:r w:rsidRPr="00D14E21">
              <w:rPr>
                <w:rFonts w:eastAsiaTheme="minorEastAsia"/>
              </w:rPr>
              <w:t>Кол-во двор</w:t>
            </w:r>
            <w:r>
              <w:rPr>
                <w:rFonts w:eastAsiaTheme="minorEastAsia"/>
              </w:rPr>
              <w:t>ов</w:t>
            </w:r>
            <w:r w:rsidRPr="00D14E21">
              <w:rPr>
                <w:rFonts w:eastAsiaTheme="minorEastAsia"/>
              </w:rPr>
              <w:t xml:space="preserve"> занимающихся ЛПХ</w:t>
            </w:r>
          </w:p>
        </w:tc>
        <w:tc>
          <w:tcPr>
            <w:tcW w:w="1984"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center"/>
              <w:rPr>
                <w:rFonts w:eastAsiaTheme="minorEastAsia"/>
              </w:rPr>
            </w:pPr>
            <w:r>
              <w:rPr>
                <w:rFonts w:eastAsiaTheme="minorEastAsia"/>
              </w:rPr>
              <w:t>183</w:t>
            </w:r>
          </w:p>
        </w:tc>
        <w:tc>
          <w:tcPr>
            <w:tcW w:w="1985" w:type="dxa"/>
            <w:shd w:val="clear" w:color="auto" w:fill="FFFFFF"/>
          </w:tcPr>
          <w:p w:rsidR="00695803" w:rsidRPr="00D14E21" w:rsidRDefault="00695803" w:rsidP="004C2242">
            <w:pPr>
              <w:shd w:val="clear" w:color="auto" w:fill="FFFFFF"/>
              <w:contextualSpacing/>
              <w:jc w:val="center"/>
              <w:rPr>
                <w:rFonts w:eastAsiaTheme="minorEastAsia"/>
              </w:rPr>
            </w:pPr>
            <w:r>
              <w:rPr>
                <w:rFonts w:eastAsiaTheme="minorEastAsia"/>
              </w:rPr>
              <w:t>184</w:t>
            </w:r>
          </w:p>
        </w:tc>
      </w:tr>
      <w:tr w:rsidR="00695803" w:rsidRPr="00D14E21" w:rsidTr="00AC7712">
        <w:trPr>
          <w:trHeight w:val="287"/>
        </w:trPr>
        <w:tc>
          <w:tcPr>
            <w:tcW w:w="5387"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both"/>
              <w:rPr>
                <w:rFonts w:eastAsiaTheme="minorEastAsia"/>
              </w:rPr>
            </w:pPr>
            <w:r w:rsidRPr="00D14E21">
              <w:rPr>
                <w:rFonts w:eastAsiaTheme="minorEastAsia"/>
              </w:rPr>
              <w:t>Кол-во пенсионеров</w:t>
            </w:r>
          </w:p>
        </w:tc>
        <w:tc>
          <w:tcPr>
            <w:tcW w:w="1984" w:type="dxa"/>
            <w:shd w:val="clear" w:color="auto" w:fill="FFFFFF"/>
            <w:tcMar>
              <w:top w:w="0" w:type="dxa"/>
              <w:left w:w="40" w:type="dxa"/>
              <w:bottom w:w="0" w:type="dxa"/>
              <w:right w:w="40" w:type="dxa"/>
            </w:tcMar>
          </w:tcPr>
          <w:p w:rsidR="00695803" w:rsidRPr="00D14E21" w:rsidRDefault="00695803" w:rsidP="004C2242">
            <w:pPr>
              <w:shd w:val="clear" w:color="auto" w:fill="FFFFFF"/>
              <w:contextualSpacing/>
              <w:jc w:val="center"/>
              <w:rPr>
                <w:rFonts w:eastAsiaTheme="minorEastAsia"/>
              </w:rPr>
            </w:pPr>
            <w:r>
              <w:rPr>
                <w:rFonts w:eastAsiaTheme="minorEastAsia"/>
              </w:rPr>
              <w:t>308</w:t>
            </w:r>
          </w:p>
        </w:tc>
        <w:tc>
          <w:tcPr>
            <w:tcW w:w="1985" w:type="dxa"/>
            <w:shd w:val="clear" w:color="auto" w:fill="FFFFFF"/>
          </w:tcPr>
          <w:p w:rsidR="00695803" w:rsidRPr="00D14E21" w:rsidRDefault="00695803" w:rsidP="004C2242">
            <w:pPr>
              <w:shd w:val="clear" w:color="auto" w:fill="FFFFFF"/>
              <w:contextualSpacing/>
              <w:jc w:val="center"/>
              <w:rPr>
                <w:rFonts w:eastAsiaTheme="minorEastAsia"/>
              </w:rPr>
            </w:pPr>
            <w:r>
              <w:rPr>
                <w:rFonts w:eastAsiaTheme="minorEastAsia"/>
              </w:rPr>
              <w:t>302</w:t>
            </w:r>
          </w:p>
        </w:tc>
      </w:tr>
    </w:tbl>
    <w:p w:rsidR="002F0A94" w:rsidRPr="00D14E21" w:rsidRDefault="002F0A94" w:rsidP="004C2242">
      <w:pPr>
        <w:ind w:firstLine="567"/>
        <w:contextualSpacing/>
        <w:jc w:val="both"/>
        <w:rPr>
          <w:sz w:val="24"/>
          <w:szCs w:val="24"/>
        </w:rPr>
      </w:pPr>
      <w:r w:rsidRPr="00D14E21">
        <w:rPr>
          <w:sz w:val="24"/>
          <w:szCs w:val="24"/>
        </w:rPr>
        <w:t xml:space="preserve">Из приведенных таблиц  видно, что занято в экономике поселения  лишь </w:t>
      </w:r>
      <w:r w:rsidR="00C70EAA">
        <w:rPr>
          <w:sz w:val="24"/>
          <w:szCs w:val="24"/>
        </w:rPr>
        <w:t>79,2</w:t>
      </w:r>
      <w:r w:rsidRPr="00D14E21">
        <w:rPr>
          <w:sz w:val="24"/>
          <w:szCs w:val="24"/>
        </w:rPr>
        <w:t xml:space="preserve"> % </w:t>
      </w:r>
      <w:r w:rsidRPr="00BD724D">
        <w:rPr>
          <w:sz w:val="24"/>
          <w:szCs w:val="24"/>
        </w:rPr>
        <w:t xml:space="preserve">численности трудоспособного населения, </w:t>
      </w:r>
      <w:r w:rsidR="00BD724D">
        <w:rPr>
          <w:sz w:val="24"/>
          <w:szCs w:val="24"/>
        </w:rPr>
        <w:t>16,2</w:t>
      </w:r>
      <w:r w:rsidRPr="00BD724D">
        <w:rPr>
          <w:sz w:val="24"/>
          <w:szCs w:val="24"/>
        </w:rPr>
        <w:t xml:space="preserve"> % трудоспособного населения официально не</w:t>
      </w:r>
      <w:r w:rsidRPr="00D14E21">
        <w:rPr>
          <w:sz w:val="24"/>
          <w:szCs w:val="24"/>
        </w:rPr>
        <w:t xml:space="preserve"> работает. Пенсионеры составляют </w:t>
      </w:r>
      <w:r w:rsidR="00C70EAA">
        <w:rPr>
          <w:sz w:val="24"/>
          <w:szCs w:val="24"/>
        </w:rPr>
        <w:t>16,1</w:t>
      </w:r>
      <w:r w:rsidRPr="00D14E21">
        <w:rPr>
          <w:sz w:val="24"/>
          <w:szCs w:val="24"/>
        </w:rPr>
        <w:t xml:space="preserve"> % населения, дети </w:t>
      </w:r>
      <w:r w:rsidR="00C70EAA">
        <w:rPr>
          <w:sz w:val="24"/>
          <w:szCs w:val="24"/>
        </w:rPr>
        <w:t>20,1</w:t>
      </w:r>
      <w:r w:rsidRPr="00D14E21">
        <w:rPr>
          <w:sz w:val="24"/>
          <w:szCs w:val="24"/>
        </w:rPr>
        <w:t xml:space="preserve"> %. В поселении существует серьезная проблема занятости трудоспособного населения. </w:t>
      </w:r>
      <w:proofErr w:type="gramStart"/>
      <w:r w:rsidRPr="00D14E21">
        <w:rPr>
          <w:sz w:val="24"/>
          <w:szCs w:val="24"/>
        </w:rPr>
        <w:t>В связи с этим одной из  главных задач для муниципальной власти  в поселении</w:t>
      </w:r>
      <w:proofErr w:type="gramEnd"/>
      <w:r w:rsidRPr="00D14E21">
        <w:rPr>
          <w:sz w:val="24"/>
          <w:szCs w:val="24"/>
        </w:rPr>
        <w:t xml:space="preserve"> должна стать занятость и </w:t>
      </w:r>
      <w:proofErr w:type="spellStart"/>
      <w:r w:rsidRPr="00D14E21">
        <w:rPr>
          <w:sz w:val="24"/>
          <w:szCs w:val="24"/>
        </w:rPr>
        <w:t>самозанятость</w:t>
      </w:r>
      <w:proofErr w:type="spellEnd"/>
      <w:r w:rsidRPr="00D14E21">
        <w:rPr>
          <w:sz w:val="24"/>
          <w:szCs w:val="24"/>
        </w:rPr>
        <w:t xml:space="preserve"> населения. </w:t>
      </w:r>
    </w:p>
    <w:p w:rsidR="002F0A94" w:rsidRPr="00F46D50" w:rsidRDefault="002F0A94" w:rsidP="004C2242">
      <w:pPr>
        <w:pStyle w:val="ab"/>
        <w:spacing w:before="0" w:beforeAutospacing="0" w:after="0" w:afterAutospacing="0"/>
        <w:contextualSpacing/>
        <w:jc w:val="both"/>
        <w:rPr>
          <w:b/>
          <w:u w:val="single"/>
        </w:rPr>
      </w:pPr>
      <w:r w:rsidRPr="00F46D50">
        <w:rPr>
          <w:b/>
          <w:u w:val="single"/>
        </w:rPr>
        <w:lastRenderedPageBreak/>
        <w:t>Развитие отраслей социальной сферы</w:t>
      </w:r>
    </w:p>
    <w:p w:rsidR="002F0A94" w:rsidRPr="00D14E21" w:rsidRDefault="002F0A94" w:rsidP="004C2242">
      <w:pPr>
        <w:pStyle w:val="ab"/>
        <w:spacing w:before="0" w:beforeAutospacing="0" w:after="0" w:afterAutospacing="0"/>
        <w:ind w:firstLine="709"/>
        <w:contextualSpacing/>
        <w:jc w:val="both"/>
      </w:pPr>
      <w:r w:rsidRPr="00D14E21">
        <w:t>Прогнозом на 201</w:t>
      </w:r>
      <w:r w:rsidR="00C70EAA">
        <w:t>7 год и на период до 2020</w:t>
      </w:r>
      <w:r w:rsidRPr="00D14E21">
        <w:t xml:space="preserve"> года  определены следующие приоритеты социально-экономического развития сельского поселения </w:t>
      </w:r>
      <w:proofErr w:type="gramStart"/>
      <w:r w:rsidR="00C70EAA">
        <w:t>Спасское</w:t>
      </w:r>
      <w:proofErr w:type="gramEnd"/>
      <w:r w:rsidRPr="00D14E21">
        <w:t xml:space="preserve"> муниципального района Приволжский Самарской области:</w:t>
      </w:r>
    </w:p>
    <w:p w:rsidR="002F0A94" w:rsidRPr="00D14E21" w:rsidRDefault="002F0A94" w:rsidP="004C2242">
      <w:pPr>
        <w:pStyle w:val="ab"/>
        <w:spacing w:before="0" w:beforeAutospacing="0" w:after="0" w:afterAutospacing="0"/>
        <w:ind w:firstLine="709"/>
        <w:contextualSpacing/>
        <w:jc w:val="both"/>
      </w:pPr>
      <w:r w:rsidRPr="00D14E21">
        <w:t xml:space="preserve">-повышение уровня жизни населения сельского поселения </w:t>
      </w:r>
      <w:r w:rsidR="00C70EAA">
        <w:t>Спасское</w:t>
      </w:r>
      <w:r w:rsidR="00C70EAA" w:rsidRPr="00D14E21">
        <w:t xml:space="preserve"> </w:t>
      </w:r>
      <w:r w:rsidRPr="00D14E21">
        <w:t xml:space="preserve">муниципального района </w:t>
      </w:r>
      <w:proofErr w:type="gramStart"/>
      <w:r w:rsidRPr="00D14E21">
        <w:t>Приволжский</w:t>
      </w:r>
      <w:proofErr w:type="gramEnd"/>
      <w:r w:rsidRPr="00D14E21">
        <w:t xml:space="preserve"> Самарской области, в т.ч. на основе развития социальной инфраструктуры;</w:t>
      </w:r>
    </w:p>
    <w:p w:rsidR="002F0A94" w:rsidRPr="00D14E21" w:rsidRDefault="002F0A94" w:rsidP="004C2242">
      <w:pPr>
        <w:pStyle w:val="ab"/>
        <w:spacing w:before="0" w:beforeAutospacing="0" w:after="0" w:afterAutospacing="0"/>
        <w:ind w:firstLine="709"/>
        <w:contextualSpacing/>
        <w:jc w:val="both"/>
      </w:pPr>
      <w:r w:rsidRPr="00D14E21">
        <w:t>-улучшение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2F0A94" w:rsidRPr="00D14E21" w:rsidRDefault="002F0A94" w:rsidP="004C2242">
      <w:pPr>
        <w:pStyle w:val="ab"/>
        <w:spacing w:before="0" w:beforeAutospacing="0" w:after="0" w:afterAutospacing="0"/>
        <w:ind w:firstLine="709"/>
        <w:contextualSpacing/>
        <w:jc w:val="both"/>
      </w:pPr>
      <w:r w:rsidRPr="00D14E21">
        <w:t xml:space="preserve">-развитие жилищной сферы в сельском поселении </w:t>
      </w:r>
      <w:r w:rsidR="00C70EAA">
        <w:t>Спасское</w:t>
      </w:r>
      <w:r w:rsidRPr="00D14E21">
        <w:t>;</w:t>
      </w:r>
    </w:p>
    <w:p w:rsidR="002F0A94" w:rsidRPr="00D14E21" w:rsidRDefault="002F0A94" w:rsidP="004C2242">
      <w:pPr>
        <w:pStyle w:val="ab"/>
        <w:spacing w:before="0" w:beforeAutospacing="0" w:after="0" w:afterAutospacing="0"/>
        <w:ind w:firstLine="709"/>
        <w:contextualSpacing/>
        <w:jc w:val="both"/>
      </w:pPr>
      <w:r w:rsidRPr="00D14E21">
        <w:t xml:space="preserve">-создание условий для гармоничного развития подрастающего поколения в сельском поселении </w:t>
      </w:r>
      <w:r w:rsidR="00C70EAA">
        <w:t>Спасское</w:t>
      </w:r>
      <w:r w:rsidRPr="00D14E21">
        <w:t>;</w:t>
      </w:r>
    </w:p>
    <w:p w:rsidR="002F0A94" w:rsidRPr="00D14E21" w:rsidRDefault="002F0A94" w:rsidP="004C2242">
      <w:pPr>
        <w:pStyle w:val="ab"/>
        <w:spacing w:before="0" w:beforeAutospacing="0" w:after="0" w:afterAutospacing="0"/>
        <w:ind w:firstLine="709"/>
        <w:contextualSpacing/>
        <w:jc w:val="both"/>
      </w:pPr>
      <w:r w:rsidRPr="00D14E21">
        <w:t>-сохранение культурного наследия.</w:t>
      </w:r>
    </w:p>
    <w:p w:rsidR="002F0A94" w:rsidRPr="00D14E21" w:rsidRDefault="002F0A94" w:rsidP="004C2242">
      <w:pPr>
        <w:pStyle w:val="a7"/>
        <w:contextualSpacing/>
        <w:jc w:val="both"/>
        <w:rPr>
          <w:sz w:val="24"/>
          <w:szCs w:val="24"/>
        </w:rPr>
      </w:pPr>
    </w:p>
    <w:p w:rsidR="002F0A94" w:rsidRPr="00C70EAA" w:rsidRDefault="002F0A94" w:rsidP="004C2242">
      <w:pPr>
        <w:pStyle w:val="a7"/>
        <w:contextualSpacing/>
        <w:jc w:val="both"/>
        <w:rPr>
          <w:b/>
          <w:sz w:val="24"/>
          <w:szCs w:val="24"/>
        </w:rPr>
      </w:pPr>
      <w:r w:rsidRPr="00C70EAA">
        <w:rPr>
          <w:b/>
          <w:sz w:val="24"/>
          <w:szCs w:val="24"/>
          <w:u w:val="single"/>
        </w:rPr>
        <w:t>Основные результаты анализа и оценки исходной ситуации</w:t>
      </w:r>
    </w:p>
    <w:p w:rsidR="002F0A94" w:rsidRPr="002A623C" w:rsidRDefault="002F0A94" w:rsidP="004C2242">
      <w:pPr>
        <w:pStyle w:val="a7"/>
        <w:ind w:firstLine="567"/>
        <w:contextualSpacing/>
        <w:jc w:val="both"/>
        <w:rPr>
          <w:sz w:val="24"/>
          <w:szCs w:val="24"/>
        </w:rPr>
      </w:pPr>
      <w:r w:rsidRPr="002A623C">
        <w:rPr>
          <w:sz w:val="24"/>
          <w:szCs w:val="24"/>
        </w:rPr>
        <w:t>Анализ основных показателей, проблем и тенденций, сложившихся в социально-эконом</w:t>
      </w:r>
      <w:r>
        <w:rPr>
          <w:sz w:val="24"/>
          <w:szCs w:val="24"/>
        </w:rPr>
        <w:t xml:space="preserve">ическом развитии с. п. </w:t>
      </w:r>
      <w:proofErr w:type="gramStart"/>
      <w:r w:rsidR="00C70EAA" w:rsidRPr="00BD724D">
        <w:rPr>
          <w:sz w:val="24"/>
          <w:szCs w:val="24"/>
        </w:rPr>
        <w:t>Спасское</w:t>
      </w:r>
      <w:proofErr w:type="gramEnd"/>
      <w:r w:rsidRPr="002A623C">
        <w:rPr>
          <w:sz w:val="24"/>
          <w:szCs w:val="24"/>
        </w:rPr>
        <w:t>, позволяет сделать следующие выводы и обозначить основные факторы, повлиявшие на социально-экономическую ситуацию в районе:</w:t>
      </w:r>
    </w:p>
    <w:p w:rsidR="002F0A94" w:rsidRPr="002A623C" w:rsidRDefault="002F0A94" w:rsidP="004C2242">
      <w:pPr>
        <w:pStyle w:val="a7"/>
        <w:ind w:firstLine="567"/>
        <w:contextualSpacing/>
        <w:jc w:val="both"/>
        <w:rPr>
          <w:sz w:val="24"/>
          <w:szCs w:val="24"/>
        </w:rPr>
      </w:pPr>
      <w:r w:rsidRPr="002A623C">
        <w:rPr>
          <w:spacing w:val="-2"/>
          <w:sz w:val="24"/>
          <w:szCs w:val="24"/>
        </w:rPr>
        <w:t>1.</w:t>
      </w:r>
      <w:r w:rsidRPr="002A623C">
        <w:rPr>
          <w:sz w:val="24"/>
          <w:szCs w:val="24"/>
        </w:rPr>
        <w:tab/>
        <w:t>В</w:t>
      </w:r>
      <w:r>
        <w:rPr>
          <w:sz w:val="24"/>
          <w:szCs w:val="24"/>
        </w:rPr>
        <w:t xml:space="preserve"> с. п. </w:t>
      </w:r>
      <w:proofErr w:type="gramStart"/>
      <w:r w:rsidR="00BD724D" w:rsidRPr="00BD724D">
        <w:rPr>
          <w:sz w:val="24"/>
          <w:szCs w:val="24"/>
        </w:rPr>
        <w:t>Спасское</w:t>
      </w:r>
      <w:proofErr w:type="gramEnd"/>
      <w:r w:rsidR="00BD724D">
        <w:rPr>
          <w:spacing w:val="-2"/>
          <w:sz w:val="24"/>
          <w:szCs w:val="24"/>
        </w:rPr>
        <w:t xml:space="preserve"> </w:t>
      </w:r>
      <w:r w:rsidR="00D23944">
        <w:rPr>
          <w:spacing w:val="-2"/>
          <w:sz w:val="24"/>
          <w:szCs w:val="24"/>
        </w:rPr>
        <w:t xml:space="preserve">в последние годы </w:t>
      </w:r>
      <w:r w:rsidR="00D23944">
        <w:rPr>
          <w:spacing w:val="-3"/>
          <w:sz w:val="24"/>
          <w:szCs w:val="24"/>
        </w:rPr>
        <w:t>наблюдается положительная динамика</w:t>
      </w:r>
      <w:r w:rsidR="00BD724D">
        <w:rPr>
          <w:spacing w:val="-3"/>
          <w:sz w:val="24"/>
          <w:szCs w:val="24"/>
        </w:rPr>
        <w:t xml:space="preserve"> </w:t>
      </w:r>
      <w:r w:rsidR="00D23944">
        <w:rPr>
          <w:sz w:val="24"/>
          <w:szCs w:val="24"/>
        </w:rPr>
        <w:t>демографической</w:t>
      </w:r>
      <w:r w:rsidRPr="002A623C">
        <w:rPr>
          <w:sz w:val="24"/>
          <w:szCs w:val="24"/>
        </w:rPr>
        <w:t xml:space="preserve"> ситуаци</w:t>
      </w:r>
      <w:r w:rsidR="00D23944">
        <w:rPr>
          <w:sz w:val="24"/>
          <w:szCs w:val="24"/>
        </w:rPr>
        <w:t>и. Продолжается рост</w:t>
      </w:r>
      <w:r w:rsidRPr="002A623C">
        <w:rPr>
          <w:sz w:val="24"/>
          <w:szCs w:val="24"/>
        </w:rPr>
        <w:t xml:space="preserve"> населения за счет миграции населения и </w:t>
      </w:r>
      <w:r w:rsidR="00D23944">
        <w:rPr>
          <w:sz w:val="24"/>
          <w:szCs w:val="24"/>
        </w:rPr>
        <w:t>естественного прироста</w:t>
      </w:r>
      <w:r w:rsidRPr="002A623C">
        <w:rPr>
          <w:sz w:val="24"/>
          <w:szCs w:val="24"/>
        </w:rPr>
        <w:t xml:space="preserve">. Высока доля лиц пожилого возраста. Основными факторами, влияющими на демографические </w:t>
      </w:r>
      <w:r w:rsidRPr="002A623C">
        <w:rPr>
          <w:spacing w:val="-1"/>
          <w:sz w:val="24"/>
          <w:szCs w:val="24"/>
        </w:rPr>
        <w:t>процессы, являются: недостаток в районе высокооплачиваемых постоянных рабочих мест</w:t>
      </w:r>
      <w:r>
        <w:rPr>
          <w:spacing w:val="-1"/>
          <w:sz w:val="24"/>
          <w:szCs w:val="24"/>
        </w:rPr>
        <w:t>,</w:t>
      </w:r>
      <w:r w:rsidRPr="002A623C">
        <w:rPr>
          <w:sz w:val="24"/>
          <w:szCs w:val="24"/>
        </w:rPr>
        <w:t xml:space="preserve"> низкий уровень заработной платы работающих, недостаточно развитая сфера досуга для детей и молодёжи.</w:t>
      </w:r>
    </w:p>
    <w:p w:rsidR="002F0A94" w:rsidRDefault="002F0A94" w:rsidP="004C2242">
      <w:pPr>
        <w:pStyle w:val="a7"/>
        <w:ind w:firstLine="567"/>
        <w:contextualSpacing/>
        <w:jc w:val="both"/>
        <w:rPr>
          <w:sz w:val="24"/>
          <w:szCs w:val="24"/>
        </w:rPr>
      </w:pPr>
      <w:r w:rsidRPr="002A623C">
        <w:rPr>
          <w:sz w:val="24"/>
          <w:szCs w:val="24"/>
        </w:rPr>
        <w:t xml:space="preserve">Район характеризуется развитой социальной сферой, которая оказывает </w:t>
      </w:r>
      <w:r w:rsidRPr="002A623C">
        <w:rPr>
          <w:spacing w:val="-8"/>
          <w:sz w:val="24"/>
          <w:szCs w:val="24"/>
        </w:rPr>
        <w:t>положительное влияние</w:t>
      </w:r>
      <w:r w:rsidR="00D23944">
        <w:rPr>
          <w:spacing w:val="-8"/>
          <w:sz w:val="24"/>
          <w:szCs w:val="24"/>
        </w:rPr>
        <w:t xml:space="preserve"> </w:t>
      </w:r>
      <w:r w:rsidRPr="002A623C">
        <w:rPr>
          <w:sz w:val="24"/>
          <w:szCs w:val="24"/>
        </w:rPr>
        <w:t>на общую социально</w:t>
      </w:r>
      <w:r>
        <w:rPr>
          <w:sz w:val="24"/>
          <w:szCs w:val="24"/>
        </w:rPr>
        <w:t>-экономическую ситуацию в поселении</w:t>
      </w:r>
      <w:r w:rsidRPr="002A623C">
        <w:rPr>
          <w:sz w:val="24"/>
          <w:szCs w:val="24"/>
        </w:rPr>
        <w:t xml:space="preserve">. </w:t>
      </w:r>
      <w:r w:rsidRPr="002A623C">
        <w:rPr>
          <w:spacing w:val="-1"/>
          <w:sz w:val="24"/>
          <w:szCs w:val="24"/>
        </w:rPr>
        <w:t xml:space="preserve">Развитие образования, здравоохранения, физкультуры и спорта происходит динамично. </w:t>
      </w:r>
      <w:r w:rsidRPr="002A623C">
        <w:rPr>
          <w:sz w:val="24"/>
          <w:szCs w:val="24"/>
        </w:rPr>
        <w:t xml:space="preserve">В последние годы заметна тенденция </w:t>
      </w:r>
      <w:r w:rsidR="00D0789B">
        <w:rPr>
          <w:sz w:val="24"/>
          <w:szCs w:val="24"/>
        </w:rPr>
        <w:t>увеличения</w:t>
      </w:r>
      <w:r w:rsidRPr="002A623C">
        <w:rPr>
          <w:sz w:val="24"/>
          <w:szCs w:val="24"/>
        </w:rPr>
        <w:t xml:space="preserve"> доли населения трудоспособного возраста и </w:t>
      </w:r>
      <w:r w:rsidR="00D0789B">
        <w:rPr>
          <w:sz w:val="24"/>
          <w:szCs w:val="24"/>
        </w:rPr>
        <w:t>снижения</w:t>
      </w:r>
      <w:r w:rsidRPr="002A623C">
        <w:rPr>
          <w:sz w:val="24"/>
          <w:szCs w:val="24"/>
        </w:rPr>
        <w:t xml:space="preserve"> доли лиц пенсионного возраста</w:t>
      </w:r>
      <w:r>
        <w:rPr>
          <w:sz w:val="24"/>
          <w:szCs w:val="24"/>
        </w:rPr>
        <w:t xml:space="preserve">. </w:t>
      </w:r>
    </w:p>
    <w:p w:rsidR="00F46D50" w:rsidRDefault="00F46D50" w:rsidP="004C2242">
      <w:pPr>
        <w:pStyle w:val="a7"/>
        <w:ind w:firstLine="567"/>
        <w:contextualSpacing/>
        <w:jc w:val="both"/>
        <w:rPr>
          <w:sz w:val="24"/>
          <w:szCs w:val="24"/>
        </w:rPr>
      </w:pPr>
    </w:p>
    <w:p w:rsidR="00F46D50" w:rsidRDefault="00F46D50" w:rsidP="004C2242">
      <w:pPr>
        <w:pStyle w:val="a7"/>
        <w:ind w:firstLine="567"/>
        <w:contextualSpacing/>
        <w:jc w:val="both"/>
        <w:rPr>
          <w:sz w:val="24"/>
          <w:szCs w:val="24"/>
        </w:rPr>
      </w:pPr>
    </w:p>
    <w:p w:rsidR="00F46D50" w:rsidRDefault="00F46D50" w:rsidP="004C2242">
      <w:pPr>
        <w:pStyle w:val="a7"/>
        <w:ind w:firstLine="567"/>
        <w:contextualSpacing/>
        <w:jc w:val="center"/>
        <w:rPr>
          <w:b/>
          <w:sz w:val="24"/>
          <w:szCs w:val="24"/>
        </w:rPr>
      </w:pPr>
      <w:r>
        <w:rPr>
          <w:b/>
          <w:sz w:val="24"/>
          <w:szCs w:val="24"/>
        </w:rPr>
        <w:t>1</w:t>
      </w:r>
      <w:r w:rsidR="002F0A94" w:rsidRPr="00F46D50">
        <w:rPr>
          <w:b/>
          <w:sz w:val="24"/>
          <w:szCs w:val="24"/>
        </w:rPr>
        <w:t>.2</w:t>
      </w:r>
      <w:r>
        <w:rPr>
          <w:b/>
          <w:sz w:val="24"/>
          <w:szCs w:val="24"/>
        </w:rPr>
        <w:t>.</w:t>
      </w:r>
      <w:r w:rsidR="002F0A94" w:rsidRPr="00F46D50">
        <w:rPr>
          <w:b/>
          <w:sz w:val="24"/>
          <w:szCs w:val="24"/>
        </w:rPr>
        <w:t xml:space="preserve"> Технико-экономические параметры </w:t>
      </w:r>
      <w:proofErr w:type="gramStart"/>
      <w:r w:rsidR="002F0A94" w:rsidRPr="00F46D50">
        <w:rPr>
          <w:b/>
          <w:sz w:val="24"/>
          <w:szCs w:val="24"/>
        </w:rPr>
        <w:t>существующих</w:t>
      </w:r>
      <w:proofErr w:type="gramEnd"/>
      <w:r w:rsidR="002F0A94" w:rsidRPr="00F46D50">
        <w:rPr>
          <w:b/>
          <w:sz w:val="24"/>
          <w:szCs w:val="24"/>
        </w:rPr>
        <w:t xml:space="preserve"> </w:t>
      </w:r>
    </w:p>
    <w:p w:rsidR="002F0A94" w:rsidRPr="00F46D50" w:rsidRDefault="002F0A94" w:rsidP="004C2242">
      <w:pPr>
        <w:pStyle w:val="a7"/>
        <w:ind w:firstLine="567"/>
        <w:contextualSpacing/>
        <w:jc w:val="center"/>
        <w:rPr>
          <w:b/>
          <w:sz w:val="24"/>
          <w:szCs w:val="24"/>
        </w:rPr>
      </w:pPr>
      <w:r w:rsidRPr="00F46D50">
        <w:rPr>
          <w:b/>
          <w:sz w:val="24"/>
          <w:szCs w:val="24"/>
        </w:rPr>
        <w:t>объектов социальной</w:t>
      </w:r>
      <w:r w:rsidR="00D0789B" w:rsidRPr="00F46D50">
        <w:rPr>
          <w:b/>
          <w:sz w:val="24"/>
          <w:szCs w:val="24"/>
        </w:rPr>
        <w:t xml:space="preserve"> </w:t>
      </w:r>
      <w:r w:rsidRPr="00F46D50">
        <w:rPr>
          <w:b/>
          <w:sz w:val="24"/>
          <w:szCs w:val="24"/>
        </w:rPr>
        <w:t xml:space="preserve">инфраструктуры с. п. </w:t>
      </w:r>
      <w:proofErr w:type="gramStart"/>
      <w:r w:rsidR="00D0789B" w:rsidRPr="00F46D50">
        <w:rPr>
          <w:b/>
          <w:sz w:val="24"/>
          <w:szCs w:val="24"/>
        </w:rPr>
        <w:t>Спасское</w:t>
      </w:r>
      <w:proofErr w:type="gramEnd"/>
    </w:p>
    <w:p w:rsidR="00D56F93" w:rsidRPr="002A623C" w:rsidRDefault="00D56F93" w:rsidP="004C2242">
      <w:pPr>
        <w:pStyle w:val="a7"/>
        <w:ind w:firstLine="567"/>
        <w:contextualSpacing/>
        <w:jc w:val="both"/>
        <w:rPr>
          <w:sz w:val="24"/>
          <w:szCs w:val="24"/>
        </w:rPr>
      </w:pPr>
    </w:p>
    <w:p w:rsidR="00D0789B" w:rsidRPr="00D0789B" w:rsidRDefault="002F0A94" w:rsidP="004C2242">
      <w:pPr>
        <w:pStyle w:val="a7"/>
        <w:contextualSpacing/>
        <w:jc w:val="both"/>
        <w:rPr>
          <w:b/>
          <w:sz w:val="24"/>
          <w:szCs w:val="24"/>
        </w:rPr>
      </w:pPr>
      <w:r w:rsidRPr="00D0789B">
        <w:rPr>
          <w:b/>
          <w:spacing w:val="-1"/>
          <w:sz w:val="24"/>
          <w:szCs w:val="24"/>
          <w:u w:val="single"/>
        </w:rPr>
        <w:t>Социальная сфера (образование, здравоохранение, культура, физическая культура и</w:t>
      </w:r>
      <w:r w:rsidR="00D0789B">
        <w:rPr>
          <w:b/>
          <w:spacing w:val="-1"/>
          <w:sz w:val="24"/>
          <w:szCs w:val="24"/>
          <w:u w:val="single"/>
        </w:rPr>
        <w:t xml:space="preserve"> </w:t>
      </w:r>
      <w:r w:rsidRPr="00D0789B">
        <w:rPr>
          <w:b/>
          <w:sz w:val="24"/>
          <w:szCs w:val="24"/>
          <w:u w:val="single"/>
        </w:rPr>
        <w:t>спорт):</w:t>
      </w:r>
      <w:r w:rsidRPr="00D0789B">
        <w:rPr>
          <w:b/>
          <w:sz w:val="24"/>
          <w:szCs w:val="24"/>
        </w:rPr>
        <w:t xml:space="preserve"> </w:t>
      </w:r>
    </w:p>
    <w:p w:rsidR="002F0A94" w:rsidRPr="00D14E21" w:rsidRDefault="002F0A94" w:rsidP="004C2242">
      <w:pPr>
        <w:ind w:firstLine="567"/>
        <w:contextualSpacing/>
        <w:jc w:val="both"/>
        <w:rPr>
          <w:sz w:val="24"/>
          <w:szCs w:val="24"/>
        </w:rPr>
      </w:pPr>
      <w:r w:rsidRPr="00D14E21">
        <w:rPr>
          <w:sz w:val="24"/>
          <w:szCs w:val="24"/>
        </w:rPr>
        <w:t xml:space="preserve">Предоставление услуг населению в области культуры в сельском поселении </w:t>
      </w:r>
      <w:r w:rsidR="00D0789B" w:rsidRPr="00BD724D">
        <w:rPr>
          <w:sz w:val="24"/>
          <w:szCs w:val="24"/>
        </w:rPr>
        <w:t>Спасское</w:t>
      </w:r>
      <w:r w:rsidRPr="00D14E21">
        <w:rPr>
          <w:sz w:val="24"/>
          <w:szCs w:val="24"/>
        </w:rPr>
        <w:t xml:space="preserve"> осуществляют:</w:t>
      </w:r>
    </w:p>
    <w:p w:rsidR="002F0A94" w:rsidRPr="00D14E21" w:rsidRDefault="00D0789B" w:rsidP="004C2242">
      <w:pPr>
        <w:ind w:firstLine="567"/>
        <w:contextualSpacing/>
        <w:jc w:val="both"/>
        <w:rPr>
          <w:sz w:val="24"/>
          <w:szCs w:val="24"/>
        </w:rPr>
      </w:pPr>
      <w:r>
        <w:rPr>
          <w:sz w:val="24"/>
          <w:szCs w:val="24"/>
        </w:rPr>
        <w:t>- Сельский Дом Культуры села</w:t>
      </w:r>
      <w:r w:rsidR="002F0A94" w:rsidRPr="00D14E21">
        <w:rPr>
          <w:sz w:val="24"/>
          <w:szCs w:val="24"/>
        </w:rPr>
        <w:t xml:space="preserve"> </w:t>
      </w:r>
      <w:proofErr w:type="gramStart"/>
      <w:r w:rsidRPr="00BD724D">
        <w:rPr>
          <w:sz w:val="24"/>
          <w:szCs w:val="24"/>
        </w:rPr>
        <w:t>Спасское</w:t>
      </w:r>
      <w:proofErr w:type="gramEnd"/>
      <w:r w:rsidR="002F0A94" w:rsidRPr="00D14E21">
        <w:rPr>
          <w:sz w:val="24"/>
          <w:szCs w:val="24"/>
        </w:rPr>
        <w:t>;</w:t>
      </w:r>
    </w:p>
    <w:p w:rsidR="002F0A94" w:rsidRDefault="00D0789B" w:rsidP="004C2242">
      <w:pPr>
        <w:ind w:firstLine="567"/>
        <w:contextualSpacing/>
        <w:jc w:val="both"/>
        <w:rPr>
          <w:sz w:val="24"/>
          <w:szCs w:val="24"/>
        </w:rPr>
      </w:pPr>
      <w:r>
        <w:rPr>
          <w:sz w:val="24"/>
          <w:szCs w:val="24"/>
        </w:rPr>
        <w:t>- библиотеки: поселка</w:t>
      </w:r>
      <w:r w:rsidR="002F0A94" w:rsidRPr="00D14E21">
        <w:rPr>
          <w:sz w:val="24"/>
          <w:szCs w:val="24"/>
        </w:rPr>
        <w:t xml:space="preserve"> </w:t>
      </w:r>
      <w:r>
        <w:rPr>
          <w:sz w:val="24"/>
          <w:szCs w:val="24"/>
        </w:rPr>
        <w:t>Томанский</w:t>
      </w:r>
      <w:r w:rsidR="001C756E">
        <w:rPr>
          <w:sz w:val="24"/>
          <w:szCs w:val="24"/>
        </w:rPr>
        <w:t xml:space="preserve"> и</w:t>
      </w:r>
      <w:r w:rsidR="002F0A94" w:rsidRPr="00D14E21">
        <w:rPr>
          <w:sz w:val="24"/>
          <w:szCs w:val="24"/>
        </w:rPr>
        <w:t xml:space="preserve"> с</w:t>
      </w:r>
      <w:r>
        <w:rPr>
          <w:sz w:val="24"/>
          <w:szCs w:val="24"/>
        </w:rPr>
        <w:t>ела</w:t>
      </w:r>
      <w:r w:rsidR="002F0A94" w:rsidRPr="00D14E21">
        <w:rPr>
          <w:sz w:val="24"/>
          <w:szCs w:val="24"/>
        </w:rPr>
        <w:t xml:space="preserve"> </w:t>
      </w:r>
      <w:proofErr w:type="gramStart"/>
      <w:r w:rsidRPr="00BD724D">
        <w:rPr>
          <w:sz w:val="24"/>
          <w:szCs w:val="24"/>
        </w:rPr>
        <w:t>Спасское</w:t>
      </w:r>
      <w:proofErr w:type="gramEnd"/>
      <w:r w:rsidR="002F0A94" w:rsidRPr="00D14E21">
        <w:rPr>
          <w:sz w:val="24"/>
          <w:szCs w:val="24"/>
        </w:rPr>
        <w:t>.</w:t>
      </w:r>
    </w:p>
    <w:p w:rsidR="004E7203" w:rsidRDefault="004E7203" w:rsidP="004C2242">
      <w:pPr>
        <w:ind w:firstLine="567"/>
        <w:contextualSpacing/>
        <w:jc w:val="both"/>
        <w:rPr>
          <w:sz w:val="24"/>
          <w:szCs w:val="24"/>
        </w:rPr>
      </w:pPr>
    </w:p>
    <w:p w:rsidR="004E7203" w:rsidRPr="004E7203" w:rsidRDefault="004E7203" w:rsidP="004C2242">
      <w:pPr>
        <w:ind w:firstLine="540"/>
        <w:contextualSpacing/>
        <w:jc w:val="both"/>
        <w:rPr>
          <w:sz w:val="24"/>
          <w:szCs w:val="24"/>
        </w:rPr>
      </w:pPr>
      <w:r w:rsidRPr="004E7203">
        <w:rPr>
          <w:b/>
          <w:sz w:val="24"/>
          <w:szCs w:val="24"/>
        </w:rPr>
        <w:t xml:space="preserve">Таблица </w:t>
      </w:r>
      <w:r>
        <w:rPr>
          <w:b/>
          <w:sz w:val="24"/>
          <w:szCs w:val="24"/>
        </w:rPr>
        <w:t>6</w:t>
      </w:r>
      <w:r w:rsidRPr="004E7203">
        <w:rPr>
          <w:b/>
          <w:sz w:val="24"/>
          <w:szCs w:val="24"/>
        </w:rPr>
        <w:t>.</w:t>
      </w:r>
      <w:r>
        <w:rPr>
          <w:b/>
          <w:sz w:val="24"/>
          <w:szCs w:val="24"/>
        </w:rPr>
        <w:t xml:space="preserve"> </w:t>
      </w:r>
      <w:r>
        <w:rPr>
          <w:sz w:val="24"/>
          <w:szCs w:val="24"/>
        </w:rPr>
        <w:t>Клубы, библиотеки</w:t>
      </w:r>
    </w:p>
    <w:tbl>
      <w:tblPr>
        <w:tblpPr w:leftFromText="180" w:rightFromText="180" w:vertAnchor="text" w:horzAnchor="margin" w:tblpXSpec="center" w:tblpY="160"/>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7"/>
        <w:gridCol w:w="4581"/>
        <w:gridCol w:w="1304"/>
      </w:tblGrid>
      <w:tr w:rsidR="001C756E" w:rsidRPr="00790431" w:rsidTr="00790431">
        <w:tc>
          <w:tcPr>
            <w:tcW w:w="3249" w:type="dxa"/>
            <w:shd w:val="clear" w:color="auto" w:fill="CCCCCC"/>
          </w:tcPr>
          <w:p w:rsidR="001C756E" w:rsidRPr="00790431" w:rsidRDefault="001C756E" w:rsidP="004C2242">
            <w:pPr>
              <w:contextualSpacing/>
              <w:jc w:val="both"/>
              <w:rPr>
                <w:rFonts w:eastAsiaTheme="minorEastAsia"/>
                <w:sz w:val="24"/>
                <w:szCs w:val="24"/>
              </w:rPr>
            </w:pPr>
            <w:r w:rsidRPr="00790431">
              <w:rPr>
                <w:rFonts w:eastAsiaTheme="minorEastAsia"/>
                <w:sz w:val="24"/>
                <w:szCs w:val="24"/>
              </w:rPr>
              <w:t>Наименование</w:t>
            </w:r>
          </w:p>
        </w:tc>
        <w:tc>
          <w:tcPr>
            <w:tcW w:w="4689" w:type="dxa"/>
            <w:shd w:val="clear" w:color="auto" w:fill="CCCCCC"/>
          </w:tcPr>
          <w:p w:rsidR="001C756E" w:rsidRPr="00790431" w:rsidRDefault="001C756E" w:rsidP="004C2242">
            <w:pPr>
              <w:contextualSpacing/>
              <w:jc w:val="both"/>
              <w:rPr>
                <w:rFonts w:eastAsiaTheme="minorEastAsia"/>
                <w:sz w:val="24"/>
                <w:szCs w:val="24"/>
              </w:rPr>
            </w:pPr>
            <w:r w:rsidRPr="00790431">
              <w:rPr>
                <w:rFonts w:eastAsiaTheme="minorEastAsia"/>
                <w:sz w:val="24"/>
                <w:szCs w:val="24"/>
              </w:rPr>
              <w:t>Населенный пункт</w:t>
            </w:r>
          </w:p>
        </w:tc>
        <w:tc>
          <w:tcPr>
            <w:tcW w:w="1134" w:type="dxa"/>
            <w:shd w:val="clear" w:color="auto" w:fill="CCCCCC"/>
          </w:tcPr>
          <w:p w:rsidR="001C756E" w:rsidRPr="00790431" w:rsidRDefault="001C756E" w:rsidP="004C2242">
            <w:pPr>
              <w:contextualSpacing/>
              <w:jc w:val="both"/>
              <w:rPr>
                <w:rFonts w:eastAsiaTheme="minorEastAsia"/>
                <w:sz w:val="24"/>
                <w:szCs w:val="24"/>
              </w:rPr>
            </w:pPr>
            <w:r w:rsidRPr="00790431">
              <w:rPr>
                <w:rFonts w:eastAsiaTheme="minorEastAsia"/>
                <w:sz w:val="24"/>
                <w:szCs w:val="24"/>
              </w:rPr>
              <w:t>Мощность</w:t>
            </w:r>
          </w:p>
        </w:tc>
      </w:tr>
      <w:tr w:rsidR="001C756E" w:rsidRPr="00790431" w:rsidTr="00790431">
        <w:tc>
          <w:tcPr>
            <w:tcW w:w="3249" w:type="dxa"/>
          </w:tcPr>
          <w:p w:rsidR="001C756E" w:rsidRPr="00790431" w:rsidRDefault="001C756E" w:rsidP="004C2242">
            <w:pPr>
              <w:contextualSpacing/>
              <w:jc w:val="both"/>
              <w:rPr>
                <w:rFonts w:eastAsiaTheme="minorEastAsia"/>
                <w:sz w:val="24"/>
                <w:szCs w:val="24"/>
              </w:rPr>
            </w:pPr>
            <w:r w:rsidRPr="00790431">
              <w:rPr>
                <w:rFonts w:eastAsiaTheme="minorEastAsia"/>
                <w:sz w:val="24"/>
                <w:szCs w:val="24"/>
              </w:rPr>
              <w:t xml:space="preserve">СДК села </w:t>
            </w:r>
            <w:r w:rsidRPr="00790431">
              <w:rPr>
                <w:sz w:val="24"/>
                <w:szCs w:val="24"/>
              </w:rPr>
              <w:t xml:space="preserve"> </w:t>
            </w:r>
            <w:proofErr w:type="gramStart"/>
            <w:r w:rsidRPr="00790431">
              <w:rPr>
                <w:sz w:val="24"/>
                <w:szCs w:val="24"/>
              </w:rPr>
              <w:t>Спасское</w:t>
            </w:r>
            <w:proofErr w:type="gramEnd"/>
          </w:p>
        </w:tc>
        <w:tc>
          <w:tcPr>
            <w:tcW w:w="4689" w:type="dxa"/>
          </w:tcPr>
          <w:p w:rsidR="001C756E" w:rsidRPr="00790431" w:rsidRDefault="001C756E" w:rsidP="004C2242">
            <w:pPr>
              <w:contextualSpacing/>
              <w:jc w:val="both"/>
              <w:rPr>
                <w:rFonts w:eastAsiaTheme="minorEastAsia"/>
                <w:sz w:val="24"/>
                <w:szCs w:val="24"/>
              </w:rPr>
            </w:pPr>
            <w:proofErr w:type="gramStart"/>
            <w:r w:rsidRPr="00790431">
              <w:rPr>
                <w:sz w:val="24"/>
                <w:szCs w:val="24"/>
              </w:rPr>
              <w:t>с</w:t>
            </w:r>
            <w:proofErr w:type="gramEnd"/>
            <w:r w:rsidRPr="00790431">
              <w:rPr>
                <w:sz w:val="24"/>
                <w:szCs w:val="24"/>
              </w:rPr>
              <w:t>. Спасское, ул. Галактионовская, д. 49</w:t>
            </w:r>
          </w:p>
        </w:tc>
        <w:tc>
          <w:tcPr>
            <w:tcW w:w="1134" w:type="dxa"/>
          </w:tcPr>
          <w:p w:rsidR="001C756E" w:rsidRPr="00790431" w:rsidRDefault="00790431" w:rsidP="004C2242">
            <w:pPr>
              <w:contextualSpacing/>
              <w:jc w:val="both"/>
              <w:rPr>
                <w:rFonts w:eastAsiaTheme="minorEastAsia"/>
                <w:sz w:val="24"/>
                <w:szCs w:val="24"/>
              </w:rPr>
            </w:pPr>
            <w:r w:rsidRPr="00790431">
              <w:rPr>
                <w:rFonts w:eastAsiaTheme="minorEastAsia"/>
                <w:sz w:val="24"/>
                <w:szCs w:val="24"/>
              </w:rPr>
              <w:t>150</w:t>
            </w:r>
          </w:p>
        </w:tc>
      </w:tr>
      <w:tr w:rsidR="001C756E" w:rsidRPr="00790431" w:rsidTr="00790431">
        <w:tc>
          <w:tcPr>
            <w:tcW w:w="3249" w:type="dxa"/>
          </w:tcPr>
          <w:p w:rsidR="001C756E" w:rsidRPr="00790431" w:rsidRDefault="001C756E" w:rsidP="004C2242">
            <w:pPr>
              <w:contextualSpacing/>
              <w:jc w:val="both"/>
              <w:rPr>
                <w:rFonts w:eastAsiaTheme="minorEastAsia"/>
                <w:sz w:val="24"/>
                <w:szCs w:val="24"/>
              </w:rPr>
            </w:pPr>
            <w:r w:rsidRPr="00790431">
              <w:rPr>
                <w:rFonts w:eastAsiaTheme="minorEastAsia"/>
                <w:sz w:val="24"/>
                <w:szCs w:val="24"/>
              </w:rPr>
              <w:t xml:space="preserve">Библиотека села </w:t>
            </w:r>
            <w:r w:rsidRPr="00790431">
              <w:rPr>
                <w:sz w:val="24"/>
                <w:szCs w:val="24"/>
              </w:rPr>
              <w:t xml:space="preserve"> </w:t>
            </w:r>
            <w:proofErr w:type="gramStart"/>
            <w:r w:rsidRPr="00790431">
              <w:rPr>
                <w:sz w:val="24"/>
                <w:szCs w:val="24"/>
              </w:rPr>
              <w:t>Спасское</w:t>
            </w:r>
            <w:proofErr w:type="gramEnd"/>
          </w:p>
        </w:tc>
        <w:tc>
          <w:tcPr>
            <w:tcW w:w="4689" w:type="dxa"/>
          </w:tcPr>
          <w:p w:rsidR="001C756E" w:rsidRPr="00790431" w:rsidRDefault="001C756E" w:rsidP="004C2242">
            <w:pPr>
              <w:contextualSpacing/>
              <w:jc w:val="both"/>
              <w:rPr>
                <w:rFonts w:eastAsiaTheme="minorEastAsia"/>
                <w:sz w:val="24"/>
                <w:szCs w:val="24"/>
              </w:rPr>
            </w:pPr>
            <w:proofErr w:type="gramStart"/>
            <w:r w:rsidRPr="00790431">
              <w:rPr>
                <w:rFonts w:eastAsiaTheme="minorEastAsia"/>
                <w:sz w:val="24"/>
                <w:szCs w:val="24"/>
              </w:rPr>
              <w:t>с</w:t>
            </w:r>
            <w:proofErr w:type="gramEnd"/>
            <w:r w:rsidRPr="00790431">
              <w:rPr>
                <w:rFonts w:eastAsiaTheme="minorEastAsia"/>
                <w:sz w:val="24"/>
                <w:szCs w:val="24"/>
              </w:rPr>
              <w:t>. Спасское, ул. Галактионовская, д. 76А</w:t>
            </w:r>
          </w:p>
        </w:tc>
        <w:tc>
          <w:tcPr>
            <w:tcW w:w="1134" w:type="dxa"/>
          </w:tcPr>
          <w:p w:rsidR="001C756E" w:rsidRPr="00790431" w:rsidRDefault="001C756E" w:rsidP="004C2242">
            <w:pPr>
              <w:contextualSpacing/>
              <w:jc w:val="both"/>
              <w:rPr>
                <w:rFonts w:eastAsiaTheme="minorEastAsia"/>
                <w:sz w:val="24"/>
                <w:szCs w:val="24"/>
              </w:rPr>
            </w:pPr>
            <w:r w:rsidRPr="00790431">
              <w:rPr>
                <w:rFonts w:eastAsiaTheme="minorEastAsia"/>
                <w:sz w:val="24"/>
                <w:szCs w:val="24"/>
              </w:rPr>
              <w:t>15</w:t>
            </w:r>
          </w:p>
        </w:tc>
      </w:tr>
      <w:tr w:rsidR="001C756E" w:rsidRPr="00790431" w:rsidTr="00790431">
        <w:tc>
          <w:tcPr>
            <w:tcW w:w="3249" w:type="dxa"/>
          </w:tcPr>
          <w:p w:rsidR="001C756E" w:rsidRPr="00790431" w:rsidRDefault="001C756E" w:rsidP="004C2242">
            <w:pPr>
              <w:contextualSpacing/>
              <w:jc w:val="both"/>
              <w:rPr>
                <w:rFonts w:eastAsiaTheme="minorEastAsia"/>
                <w:sz w:val="24"/>
                <w:szCs w:val="24"/>
              </w:rPr>
            </w:pPr>
            <w:r w:rsidRPr="00790431">
              <w:rPr>
                <w:rFonts w:eastAsiaTheme="minorEastAsia"/>
                <w:sz w:val="24"/>
                <w:szCs w:val="24"/>
              </w:rPr>
              <w:t>Библиотека пос. Томанский</w:t>
            </w:r>
          </w:p>
        </w:tc>
        <w:tc>
          <w:tcPr>
            <w:tcW w:w="4689" w:type="dxa"/>
          </w:tcPr>
          <w:p w:rsidR="001C756E" w:rsidRPr="00790431" w:rsidRDefault="001C756E" w:rsidP="004C2242">
            <w:pPr>
              <w:contextualSpacing/>
              <w:jc w:val="both"/>
              <w:rPr>
                <w:rFonts w:eastAsiaTheme="minorEastAsia"/>
                <w:sz w:val="24"/>
                <w:szCs w:val="24"/>
              </w:rPr>
            </w:pPr>
            <w:r w:rsidRPr="00790431">
              <w:rPr>
                <w:rFonts w:eastAsiaTheme="minorEastAsia"/>
                <w:sz w:val="24"/>
                <w:szCs w:val="24"/>
              </w:rPr>
              <w:t xml:space="preserve">Пос. Томанский, ул. </w:t>
            </w:r>
            <w:r w:rsidR="00790431" w:rsidRPr="00790431">
              <w:rPr>
                <w:rFonts w:eastAsiaTheme="minorEastAsia"/>
                <w:sz w:val="24"/>
                <w:szCs w:val="24"/>
              </w:rPr>
              <w:t>Центральная, 10-2</w:t>
            </w:r>
          </w:p>
        </w:tc>
        <w:tc>
          <w:tcPr>
            <w:tcW w:w="1134" w:type="dxa"/>
          </w:tcPr>
          <w:p w:rsidR="001C756E" w:rsidRPr="00790431" w:rsidRDefault="00790431" w:rsidP="004C2242">
            <w:pPr>
              <w:contextualSpacing/>
              <w:jc w:val="both"/>
              <w:rPr>
                <w:rFonts w:eastAsiaTheme="minorEastAsia"/>
                <w:sz w:val="24"/>
                <w:szCs w:val="24"/>
              </w:rPr>
            </w:pPr>
            <w:r w:rsidRPr="00790431">
              <w:rPr>
                <w:rFonts w:eastAsiaTheme="minorEastAsia"/>
                <w:sz w:val="24"/>
                <w:szCs w:val="24"/>
              </w:rPr>
              <w:t>10</w:t>
            </w:r>
          </w:p>
        </w:tc>
      </w:tr>
    </w:tbl>
    <w:p w:rsidR="002F0A94" w:rsidRPr="00D14E21" w:rsidRDefault="002F0A94" w:rsidP="004C2242">
      <w:pPr>
        <w:contextualSpacing/>
        <w:jc w:val="both"/>
        <w:rPr>
          <w:sz w:val="24"/>
          <w:szCs w:val="24"/>
        </w:rPr>
      </w:pPr>
    </w:p>
    <w:p w:rsidR="004E7203" w:rsidRDefault="004E7203" w:rsidP="004C2242">
      <w:pPr>
        <w:ind w:firstLine="540"/>
        <w:contextualSpacing/>
        <w:jc w:val="both"/>
        <w:rPr>
          <w:sz w:val="24"/>
          <w:szCs w:val="24"/>
        </w:rPr>
      </w:pPr>
    </w:p>
    <w:p w:rsidR="004E7203" w:rsidRDefault="004E7203" w:rsidP="004C2242">
      <w:pPr>
        <w:ind w:firstLine="540"/>
        <w:contextualSpacing/>
        <w:jc w:val="both"/>
        <w:rPr>
          <w:sz w:val="24"/>
          <w:szCs w:val="24"/>
        </w:rPr>
      </w:pPr>
    </w:p>
    <w:p w:rsidR="004E7203" w:rsidRDefault="004E7203" w:rsidP="004C2242">
      <w:pPr>
        <w:ind w:firstLine="540"/>
        <w:contextualSpacing/>
        <w:jc w:val="both"/>
        <w:rPr>
          <w:sz w:val="24"/>
          <w:szCs w:val="24"/>
        </w:rPr>
      </w:pPr>
    </w:p>
    <w:p w:rsidR="004E7203" w:rsidRDefault="004E7203" w:rsidP="004C2242">
      <w:pPr>
        <w:ind w:firstLine="540"/>
        <w:contextualSpacing/>
        <w:jc w:val="both"/>
        <w:rPr>
          <w:sz w:val="24"/>
          <w:szCs w:val="24"/>
        </w:rPr>
      </w:pPr>
    </w:p>
    <w:p w:rsidR="004E7203" w:rsidRDefault="004E7203" w:rsidP="004C2242">
      <w:pPr>
        <w:ind w:firstLine="540"/>
        <w:contextualSpacing/>
        <w:jc w:val="both"/>
        <w:rPr>
          <w:sz w:val="24"/>
          <w:szCs w:val="24"/>
        </w:rPr>
      </w:pPr>
    </w:p>
    <w:p w:rsidR="002F0A94" w:rsidRPr="00D14E21" w:rsidRDefault="00790431" w:rsidP="004C2242">
      <w:pPr>
        <w:ind w:firstLine="540"/>
        <w:contextualSpacing/>
        <w:jc w:val="both"/>
        <w:rPr>
          <w:sz w:val="24"/>
          <w:szCs w:val="24"/>
        </w:rPr>
      </w:pPr>
      <w:r>
        <w:rPr>
          <w:sz w:val="24"/>
          <w:szCs w:val="24"/>
        </w:rPr>
        <w:t>В Доме</w:t>
      </w:r>
      <w:r w:rsidR="002F0A94" w:rsidRPr="00D14E21">
        <w:rPr>
          <w:sz w:val="24"/>
          <w:szCs w:val="24"/>
        </w:rPr>
        <w:t xml:space="preserve"> культуры поселения созданы взрослые и детские коллективы, работают кружки для взрослых и детей различных направлений: театральные, т</w:t>
      </w:r>
      <w:r>
        <w:rPr>
          <w:sz w:val="24"/>
          <w:szCs w:val="24"/>
        </w:rPr>
        <w:t>анцевальные, музыкальные, прикладного искусства и т.д.</w:t>
      </w:r>
    </w:p>
    <w:p w:rsidR="002F0A94" w:rsidRPr="00D14E21" w:rsidRDefault="002F0A94" w:rsidP="004C2242">
      <w:pPr>
        <w:ind w:firstLine="540"/>
        <w:contextualSpacing/>
        <w:jc w:val="both"/>
        <w:rPr>
          <w:sz w:val="24"/>
          <w:szCs w:val="24"/>
        </w:rPr>
      </w:pPr>
      <w:r w:rsidRPr="00D14E21">
        <w:rPr>
          <w:sz w:val="24"/>
          <w:szCs w:val="24"/>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2F0A94" w:rsidRPr="00D14E21" w:rsidRDefault="002F0A94" w:rsidP="004C2242">
      <w:pPr>
        <w:pStyle w:val="ab"/>
        <w:spacing w:before="0" w:beforeAutospacing="0" w:after="0" w:afterAutospacing="0"/>
        <w:ind w:firstLine="709"/>
        <w:contextualSpacing/>
        <w:jc w:val="both"/>
      </w:pPr>
      <w:r w:rsidRPr="00D14E21">
        <w:t xml:space="preserve">Задача в </w:t>
      </w:r>
      <w:proofErr w:type="spellStart"/>
      <w:r w:rsidRPr="00D14E21">
        <w:t>культурно-досуговых</w:t>
      </w:r>
      <w:proofErr w:type="spellEnd"/>
      <w:r w:rsidRPr="00D14E21">
        <w:t xml:space="preserve"> учреждениях - вводить инновационные формы организации досуга населения и  увеличить процент охвата населения</w:t>
      </w:r>
      <w:r w:rsidR="00790431">
        <w:t>.</w:t>
      </w:r>
      <w:r w:rsidRPr="00D14E21">
        <w:t xml:space="preserve"> </w:t>
      </w:r>
    </w:p>
    <w:p w:rsidR="002F0A94" w:rsidRPr="00D14E21" w:rsidRDefault="002F0A94" w:rsidP="004C2242">
      <w:pPr>
        <w:pStyle w:val="ab"/>
        <w:spacing w:before="0" w:beforeAutospacing="0" w:after="0" w:afterAutospacing="0"/>
        <w:ind w:firstLine="709"/>
        <w:contextualSpacing/>
        <w:jc w:val="both"/>
      </w:pPr>
      <w:r w:rsidRPr="00D14E21">
        <w:lastRenderedPageBreak/>
        <w:t xml:space="preserve">Проведение этих мероприятий позволит увеличить обеспеченность населения сельского поселения </w:t>
      </w:r>
      <w:proofErr w:type="spellStart"/>
      <w:r w:rsidRPr="00D14E21">
        <w:t>культурно-досуговыми</w:t>
      </w:r>
      <w:proofErr w:type="spellEnd"/>
      <w:r w:rsidRPr="00D14E21">
        <w:t xml:space="preserve"> учреждениями и качеством услуг.</w:t>
      </w:r>
    </w:p>
    <w:p w:rsidR="002F0A94" w:rsidRDefault="002F0A94" w:rsidP="004C2242">
      <w:pPr>
        <w:pStyle w:val="ab"/>
        <w:spacing w:before="0" w:beforeAutospacing="0" w:after="0" w:afterAutospacing="0"/>
        <w:contextualSpacing/>
        <w:jc w:val="both"/>
        <w:rPr>
          <w:b/>
          <w:u w:val="single"/>
        </w:rPr>
      </w:pPr>
      <w:r w:rsidRPr="00790431">
        <w:rPr>
          <w:b/>
          <w:u w:val="single"/>
        </w:rPr>
        <w:t>Физическая культура и спорт</w:t>
      </w:r>
    </w:p>
    <w:p w:rsidR="004E7203" w:rsidRDefault="004E7203" w:rsidP="004C2242">
      <w:pPr>
        <w:pStyle w:val="ab"/>
        <w:spacing w:before="0" w:beforeAutospacing="0" w:after="0" w:afterAutospacing="0"/>
        <w:contextualSpacing/>
        <w:jc w:val="both"/>
        <w:rPr>
          <w:b/>
          <w:u w:val="single"/>
        </w:rPr>
      </w:pPr>
    </w:p>
    <w:p w:rsidR="004E7203" w:rsidRDefault="004E7203" w:rsidP="004C2242">
      <w:pPr>
        <w:pStyle w:val="ab"/>
        <w:spacing w:before="0" w:beforeAutospacing="0" w:after="0" w:afterAutospacing="0"/>
        <w:contextualSpacing/>
        <w:jc w:val="both"/>
        <w:rPr>
          <w:b/>
          <w:u w:val="single"/>
        </w:rPr>
      </w:pPr>
      <w:r w:rsidRPr="004E7203">
        <w:rPr>
          <w:b/>
        </w:rPr>
        <w:t xml:space="preserve">Таблица </w:t>
      </w:r>
      <w:r>
        <w:rPr>
          <w:b/>
        </w:rPr>
        <w:t>7</w:t>
      </w:r>
      <w:r w:rsidRPr="004E7203">
        <w:rPr>
          <w:b/>
        </w:rPr>
        <w:t>.</w:t>
      </w:r>
    </w:p>
    <w:tbl>
      <w:tblPr>
        <w:tblW w:w="99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05"/>
        <w:gridCol w:w="1417"/>
        <w:gridCol w:w="993"/>
        <w:gridCol w:w="2530"/>
        <w:gridCol w:w="2340"/>
      </w:tblGrid>
      <w:tr w:rsidR="00790431" w:rsidRPr="00D14E21" w:rsidTr="00D56F93">
        <w:tc>
          <w:tcPr>
            <w:tcW w:w="2705" w:type="dxa"/>
          </w:tcPr>
          <w:p w:rsidR="00790431" w:rsidRPr="00D14E21" w:rsidRDefault="00790431" w:rsidP="004C2242">
            <w:pPr>
              <w:contextualSpacing/>
              <w:jc w:val="both"/>
              <w:rPr>
                <w:rFonts w:eastAsiaTheme="minorEastAsia"/>
              </w:rPr>
            </w:pPr>
            <w:r w:rsidRPr="00D14E21">
              <w:rPr>
                <w:rFonts w:eastAsiaTheme="minorEastAsia"/>
              </w:rPr>
              <w:t>Наименование</w:t>
            </w:r>
          </w:p>
        </w:tc>
        <w:tc>
          <w:tcPr>
            <w:tcW w:w="1417" w:type="dxa"/>
          </w:tcPr>
          <w:p w:rsidR="00790431" w:rsidRPr="00D14E21" w:rsidRDefault="00790431" w:rsidP="004C2242">
            <w:pPr>
              <w:contextualSpacing/>
              <w:jc w:val="both"/>
              <w:rPr>
                <w:rFonts w:eastAsiaTheme="minorEastAsia"/>
              </w:rPr>
            </w:pPr>
            <w:r w:rsidRPr="00D14E21">
              <w:rPr>
                <w:rFonts w:eastAsiaTheme="minorEastAsia"/>
              </w:rPr>
              <w:t>Улица</w:t>
            </w:r>
          </w:p>
        </w:tc>
        <w:tc>
          <w:tcPr>
            <w:tcW w:w="993" w:type="dxa"/>
          </w:tcPr>
          <w:p w:rsidR="00790431" w:rsidRPr="00D14E21" w:rsidRDefault="00790431" w:rsidP="004C2242">
            <w:pPr>
              <w:contextualSpacing/>
              <w:jc w:val="both"/>
              <w:rPr>
                <w:rFonts w:eastAsiaTheme="minorEastAsia"/>
              </w:rPr>
            </w:pPr>
            <w:r w:rsidRPr="00D14E21">
              <w:rPr>
                <w:rFonts w:eastAsiaTheme="minorEastAsia"/>
              </w:rPr>
              <w:t>№ дома</w:t>
            </w:r>
          </w:p>
        </w:tc>
        <w:tc>
          <w:tcPr>
            <w:tcW w:w="2530" w:type="dxa"/>
          </w:tcPr>
          <w:p w:rsidR="00790431" w:rsidRPr="00D14E21" w:rsidRDefault="00790431" w:rsidP="004C2242">
            <w:pPr>
              <w:contextualSpacing/>
              <w:jc w:val="both"/>
              <w:rPr>
                <w:rFonts w:eastAsiaTheme="minorEastAsia"/>
              </w:rPr>
            </w:pPr>
            <w:r w:rsidRPr="00D14E21">
              <w:rPr>
                <w:rFonts w:eastAsiaTheme="minorEastAsia"/>
              </w:rPr>
              <w:t>Мощность,</w:t>
            </w:r>
            <w:r w:rsidR="00D56F93">
              <w:rPr>
                <w:rFonts w:eastAsiaTheme="minorEastAsia"/>
              </w:rPr>
              <w:t xml:space="preserve"> </w:t>
            </w:r>
            <w:r w:rsidRPr="00D14E21">
              <w:rPr>
                <w:rFonts w:eastAsiaTheme="minorEastAsia"/>
              </w:rPr>
              <w:t>м</w:t>
            </w:r>
            <w:proofErr w:type="gramStart"/>
            <w:r w:rsidRPr="00D14E21">
              <w:rPr>
                <w:rFonts w:eastAsiaTheme="minorEastAsia"/>
                <w:vertAlign w:val="superscript"/>
              </w:rPr>
              <w:t>2</w:t>
            </w:r>
            <w:proofErr w:type="gramEnd"/>
            <w:r w:rsidRPr="00D14E21">
              <w:rPr>
                <w:rFonts w:eastAsiaTheme="minorEastAsia"/>
              </w:rPr>
              <w:t xml:space="preserve"> </w:t>
            </w:r>
            <w:proofErr w:type="spellStart"/>
            <w:r w:rsidRPr="00D14E21">
              <w:rPr>
                <w:rFonts w:eastAsiaTheme="minorEastAsia"/>
              </w:rPr>
              <w:t>площ</w:t>
            </w:r>
            <w:proofErr w:type="spellEnd"/>
            <w:r w:rsidRPr="00D14E21">
              <w:rPr>
                <w:rFonts w:eastAsiaTheme="minorEastAsia"/>
              </w:rPr>
              <w:t>.</w:t>
            </w:r>
          </w:p>
        </w:tc>
        <w:tc>
          <w:tcPr>
            <w:tcW w:w="2340" w:type="dxa"/>
          </w:tcPr>
          <w:p w:rsidR="00790431" w:rsidRPr="00D14E21" w:rsidRDefault="00790431" w:rsidP="004C2242">
            <w:pPr>
              <w:contextualSpacing/>
              <w:jc w:val="both"/>
              <w:rPr>
                <w:rFonts w:eastAsiaTheme="minorEastAsia"/>
              </w:rPr>
            </w:pPr>
            <w:r w:rsidRPr="00D14E21">
              <w:rPr>
                <w:rFonts w:eastAsiaTheme="minorEastAsia"/>
              </w:rPr>
              <w:t>Состояние</w:t>
            </w:r>
          </w:p>
        </w:tc>
      </w:tr>
      <w:tr w:rsidR="00790431" w:rsidRPr="00D14E21" w:rsidTr="00D56F93">
        <w:tc>
          <w:tcPr>
            <w:tcW w:w="2705" w:type="dxa"/>
          </w:tcPr>
          <w:p w:rsidR="00790431" w:rsidRPr="00D14E21" w:rsidRDefault="00790431" w:rsidP="004C2242">
            <w:pPr>
              <w:contextualSpacing/>
              <w:jc w:val="both"/>
              <w:rPr>
                <w:rFonts w:eastAsiaTheme="minorEastAsia"/>
              </w:rPr>
            </w:pPr>
            <w:r w:rsidRPr="00D14E21">
              <w:rPr>
                <w:rFonts w:eastAsiaTheme="minorEastAsia"/>
              </w:rPr>
              <w:t xml:space="preserve">Футбольное поле </w:t>
            </w:r>
          </w:p>
        </w:tc>
        <w:tc>
          <w:tcPr>
            <w:tcW w:w="1417" w:type="dxa"/>
          </w:tcPr>
          <w:p w:rsidR="00790431" w:rsidRPr="00D14E21" w:rsidRDefault="00790431" w:rsidP="004C2242">
            <w:pPr>
              <w:contextualSpacing/>
              <w:jc w:val="both"/>
              <w:rPr>
                <w:rFonts w:eastAsiaTheme="minorEastAsia"/>
              </w:rPr>
            </w:pPr>
            <w:r>
              <w:rPr>
                <w:rFonts w:eastAsiaTheme="minorEastAsia"/>
              </w:rPr>
              <w:t>Молодежная</w:t>
            </w:r>
          </w:p>
        </w:tc>
        <w:tc>
          <w:tcPr>
            <w:tcW w:w="993" w:type="dxa"/>
          </w:tcPr>
          <w:p w:rsidR="00790431" w:rsidRPr="00D14E21" w:rsidRDefault="00790431" w:rsidP="004C2242">
            <w:pPr>
              <w:contextualSpacing/>
              <w:jc w:val="both"/>
              <w:rPr>
                <w:rFonts w:eastAsiaTheme="minorEastAsia"/>
              </w:rPr>
            </w:pPr>
            <w:r>
              <w:rPr>
                <w:rFonts w:eastAsiaTheme="minorEastAsia"/>
              </w:rPr>
              <w:t>-</w:t>
            </w:r>
          </w:p>
        </w:tc>
        <w:tc>
          <w:tcPr>
            <w:tcW w:w="2530" w:type="dxa"/>
          </w:tcPr>
          <w:p w:rsidR="00790431" w:rsidRPr="00D14E21" w:rsidRDefault="00A24BB0" w:rsidP="004C2242">
            <w:pPr>
              <w:contextualSpacing/>
              <w:jc w:val="both"/>
              <w:rPr>
                <w:rFonts w:eastAsiaTheme="minorEastAsia"/>
              </w:rPr>
            </w:pPr>
            <w:r>
              <w:rPr>
                <w:rFonts w:eastAsiaTheme="minorEastAsia"/>
              </w:rPr>
              <w:t>6</w:t>
            </w:r>
            <w:r w:rsidR="00724C5C">
              <w:rPr>
                <w:rFonts w:eastAsiaTheme="minorEastAsia"/>
              </w:rPr>
              <w:t>00</w:t>
            </w:r>
          </w:p>
        </w:tc>
        <w:tc>
          <w:tcPr>
            <w:tcW w:w="2340" w:type="dxa"/>
          </w:tcPr>
          <w:p w:rsidR="00790431" w:rsidRPr="00D14E21" w:rsidRDefault="00790431" w:rsidP="004C2242">
            <w:pPr>
              <w:contextualSpacing/>
              <w:jc w:val="both"/>
              <w:rPr>
                <w:rFonts w:eastAsiaTheme="minorEastAsia"/>
              </w:rPr>
            </w:pPr>
            <w:r w:rsidRPr="00D14E21">
              <w:rPr>
                <w:rFonts w:eastAsiaTheme="minorEastAsia"/>
              </w:rPr>
              <w:t>Удовлетворительное</w:t>
            </w:r>
          </w:p>
        </w:tc>
      </w:tr>
    </w:tbl>
    <w:p w:rsidR="002F0A94" w:rsidRPr="00BA6ECB" w:rsidRDefault="002F0A94" w:rsidP="004C2242">
      <w:pPr>
        <w:ind w:firstLine="540"/>
        <w:contextualSpacing/>
        <w:jc w:val="both"/>
      </w:pPr>
    </w:p>
    <w:p w:rsidR="002F0A94" w:rsidRPr="00D14E21" w:rsidRDefault="002F0A94" w:rsidP="004C2242">
      <w:pPr>
        <w:ind w:firstLine="540"/>
        <w:contextualSpacing/>
        <w:jc w:val="both"/>
        <w:rPr>
          <w:sz w:val="24"/>
          <w:szCs w:val="24"/>
        </w:rPr>
      </w:pPr>
      <w:r w:rsidRPr="00D14E21">
        <w:rPr>
          <w:sz w:val="24"/>
          <w:szCs w:val="24"/>
        </w:rPr>
        <w:t xml:space="preserve">В сельском поселении </w:t>
      </w:r>
      <w:proofErr w:type="gramStart"/>
      <w:r w:rsidR="00790431" w:rsidRPr="00BD724D">
        <w:rPr>
          <w:sz w:val="24"/>
          <w:szCs w:val="24"/>
        </w:rPr>
        <w:t>Спасское</w:t>
      </w:r>
      <w:proofErr w:type="gramEnd"/>
      <w:r w:rsidRPr="00D14E21">
        <w:rPr>
          <w:sz w:val="24"/>
          <w:szCs w:val="24"/>
        </w:rPr>
        <w:t xml:space="preserve"> ведется спортивная работа в многочисленных секциях</w:t>
      </w:r>
      <w:r w:rsidR="00790431">
        <w:rPr>
          <w:sz w:val="24"/>
          <w:szCs w:val="24"/>
        </w:rPr>
        <w:t>: футбол, стрельба, настольный теннис, волейбол</w:t>
      </w:r>
      <w:r w:rsidR="00D56F93">
        <w:rPr>
          <w:sz w:val="24"/>
          <w:szCs w:val="24"/>
        </w:rPr>
        <w:t>, шахматы</w:t>
      </w:r>
      <w:r w:rsidR="00790431">
        <w:rPr>
          <w:sz w:val="24"/>
          <w:szCs w:val="24"/>
        </w:rPr>
        <w:t>…</w:t>
      </w:r>
    </w:p>
    <w:p w:rsidR="002F0A94" w:rsidRPr="00D14E21" w:rsidRDefault="002F0A94" w:rsidP="004C2242">
      <w:pPr>
        <w:ind w:firstLine="540"/>
        <w:contextualSpacing/>
        <w:jc w:val="both"/>
        <w:rPr>
          <w:sz w:val="24"/>
          <w:szCs w:val="24"/>
        </w:rPr>
      </w:pPr>
      <w:r w:rsidRPr="00D14E21">
        <w:rPr>
          <w:sz w:val="24"/>
          <w:szCs w:val="24"/>
        </w:rPr>
        <w:t xml:space="preserve">В зимний период любимыми видами спорта среди населения является катание на коньках, на лыжах. </w:t>
      </w:r>
    </w:p>
    <w:p w:rsidR="002F0A94" w:rsidRPr="00D14E21" w:rsidRDefault="002F0A94" w:rsidP="004C2242">
      <w:pPr>
        <w:ind w:firstLine="540"/>
        <w:contextualSpacing/>
        <w:jc w:val="both"/>
        <w:rPr>
          <w:sz w:val="24"/>
          <w:szCs w:val="24"/>
        </w:rPr>
      </w:pPr>
      <w:r w:rsidRPr="00D14E21">
        <w:rPr>
          <w:sz w:val="24"/>
          <w:szCs w:val="24"/>
        </w:rPr>
        <w:t xml:space="preserve">Поселение достойно представляет многие виды спорта на районных и областных  соревнованиях. </w:t>
      </w:r>
    </w:p>
    <w:p w:rsidR="002F0A94" w:rsidRPr="00D14E21" w:rsidRDefault="002F0A94" w:rsidP="004C2242">
      <w:pPr>
        <w:ind w:firstLine="540"/>
        <w:contextualSpacing/>
        <w:jc w:val="both"/>
        <w:rPr>
          <w:sz w:val="24"/>
          <w:szCs w:val="24"/>
        </w:rPr>
      </w:pPr>
      <w:r w:rsidRPr="00D14E21">
        <w:rPr>
          <w:sz w:val="24"/>
          <w:szCs w:val="24"/>
        </w:rPr>
        <w:t xml:space="preserve">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 </w:t>
      </w:r>
    </w:p>
    <w:p w:rsidR="002F0A94" w:rsidRDefault="002F0A94" w:rsidP="004C2242">
      <w:pPr>
        <w:pStyle w:val="a7"/>
        <w:contextualSpacing/>
        <w:jc w:val="both"/>
        <w:rPr>
          <w:sz w:val="24"/>
          <w:szCs w:val="24"/>
        </w:rPr>
      </w:pPr>
    </w:p>
    <w:p w:rsidR="00D56F93" w:rsidRPr="00D56F93" w:rsidRDefault="002F0A94" w:rsidP="004C2242">
      <w:pPr>
        <w:contextualSpacing/>
        <w:jc w:val="both"/>
        <w:rPr>
          <w:b/>
          <w:sz w:val="24"/>
          <w:szCs w:val="24"/>
        </w:rPr>
      </w:pPr>
      <w:r w:rsidRPr="00D56F93">
        <w:rPr>
          <w:b/>
          <w:iCs/>
          <w:spacing w:val="-2"/>
          <w:sz w:val="24"/>
          <w:szCs w:val="24"/>
          <w:u w:val="single"/>
        </w:rPr>
        <w:t>Образование</w:t>
      </w:r>
      <w:r w:rsidRPr="00D56F93">
        <w:rPr>
          <w:b/>
          <w:sz w:val="24"/>
          <w:szCs w:val="24"/>
        </w:rPr>
        <w:t xml:space="preserve"> </w:t>
      </w:r>
    </w:p>
    <w:p w:rsidR="00D56F93" w:rsidRDefault="00D56F93" w:rsidP="004C2242">
      <w:pPr>
        <w:contextualSpacing/>
        <w:jc w:val="both"/>
        <w:rPr>
          <w:sz w:val="24"/>
          <w:szCs w:val="24"/>
        </w:rPr>
      </w:pPr>
    </w:p>
    <w:p w:rsidR="002F0A94" w:rsidRDefault="00D571AD" w:rsidP="004C2242">
      <w:pPr>
        <w:ind w:firstLine="540"/>
        <w:contextualSpacing/>
        <w:jc w:val="both"/>
        <w:rPr>
          <w:sz w:val="24"/>
          <w:szCs w:val="24"/>
        </w:rPr>
      </w:pPr>
      <w:r>
        <w:rPr>
          <w:sz w:val="24"/>
          <w:szCs w:val="24"/>
        </w:rPr>
        <w:t>На территории поселения находя</w:t>
      </w:r>
      <w:r w:rsidR="002F0A94" w:rsidRPr="00B340A2">
        <w:rPr>
          <w:sz w:val="24"/>
          <w:szCs w:val="24"/>
        </w:rPr>
        <w:t>тся</w:t>
      </w:r>
      <w:r>
        <w:rPr>
          <w:sz w:val="24"/>
          <w:szCs w:val="24"/>
        </w:rPr>
        <w:t xml:space="preserve"> 4 филиала образовательных учреждений, в том числе</w:t>
      </w:r>
      <w:r w:rsidR="002F0A94" w:rsidRPr="00B340A2">
        <w:rPr>
          <w:sz w:val="24"/>
          <w:szCs w:val="24"/>
        </w:rPr>
        <w:t xml:space="preserve"> </w:t>
      </w:r>
      <w:r w:rsidR="00D56F93">
        <w:rPr>
          <w:sz w:val="24"/>
          <w:szCs w:val="24"/>
        </w:rPr>
        <w:t>1</w:t>
      </w:r>
      <w:r w:rsidR="00583C66">
        <w:rPr>
          <w:sz w:val="24"/>
          <w:szCs w:val="24"/>
        </w:rPr>
        <w:t xml:space="preserve"> начальная</w:t>
      </w:r>
      <w:r w:rsidR="002F0A94" w:rsidRPr="00B340A2">
        <w:rPr>
          <w:sz w:val="24"/>
          <w:szCs w:val="24"/>
        </w:rPr>
        <w:t xml:space="preserve"> школ</w:t>
      </w:r>
      <w:r w:rsidR="00D56F93">
        <w:rPr>
          <w:sz w:val="24"/>
          <w:szCs w:val="24"/>
        </w:rPr>
        <w:t>а</w:t>
      </w:r>
      <w:r w:rsidR="002F0A94" w:rsidRPr="00B340A2">
        <w:rPr>
          <w:sz w:val="24"/>
          <w:szCs w:val="24"/>
        </w:rPr>
        <w:t xml:space="preserve"> и 3 садика. Численность  учащихся состав</w:t>
      </w:r>
      <w:r w:rsidR="00D56F93">
        <w:rPr>
          <w:sz w:val="24"/>
          <w:szCs w:val="24"/>
        </w:rPr>
        <w:t xml:space="preserve">ляет  </w:t>
      </w:r>
      <w:r>
        <w:rPr>
          <w:sz w:val="24"/>
          <w:szCs w:val="24"/>
        </w:rPr>
        <w:t>24</w:t>
      </w:r>
      <w:r w:rsidR="00D56F93">
        <w:rPr>
          <w:sz w:val="24"/>
          <w:szCs w:val="24"/>
        </w:rPr>
        <w:t xml:space="preserve">  человек</w:t>
      </w:r>
      <w:r>
        <w:rPr>
          <w:sz w:val="24"/>
          <w:szCs w:val="24"/>
        </w:rPr>
        <w:t>а</w:t>
      </w:r>
      <w:r w:rsidR="00D56F93">
        <w:rPr>
          <w:sz w:val="24"/>
          <w:szCs w:val="24"/>
        </w:rPr>
        <w:t xml:space="preserve"> и  </w:t>
      </w:r>
      <w:r w:rsidR="00D56F93" w:rsidRPr="00D571AD">
        <w:rPr>
          <w:sz w:val="24"/>
          <w:szCs w:val="24"/>
          <w:highlight w:val="yellow"/>
        </w:rPr>
        <w:t>182</w:t>
      </w:r>
      <w:r w:rsidR="00D56F93">
        <w:rPr>
          <w:sz w:val="24"/>
          <w:szCs w:val="24"/>
        </w:rPr>
        <w:t xml:space="preserve"> детей</w:t>
      </w:r>
      <w:r w:rsidR="002F0A94" w:rsidRPr="00B340A2">
        <w:rPr>
          <w:sz w:val="24"/>
          <w:szCs w:val="24"/>
        </w:rPr>
        <w:t xml:space="preserve"> дошкольного возраста.</w:t>
      </w:r>
    </w:p>
    <w:p w:rsidR="00D571AD" w:rsidRDefault="00D571AD" w:rsidP="004C2242">
      <w:pPr>
        <w:ind w:firstLine="540"/>
        <w:contextualSpacing/>
        <w:jc w:val="both"/>
        <w:rPr>
          <w:sz w:val="24"/>
          <w:szCs w:val="24"/>
        </w:rPr>
      </w:pPr>
    </w:p>
    <w:p w:rsidR="004E7203" w:rsidRPr="004E7203" w:rsidRDefault="004E7203" w:rsidP="004C2242">
      <w:pPr>
        <w:ind w:firstLine="540"/>
        <w:contextualSpacing/>
        <w:jc w:val="both"/>
        <w:rPr>
          <w:sz w:val="24"/>
          <w:szCs w:val="24"/>
        </w:rPr>
      </w:pPr>
      <w:r w:rsidRPr="004E7203">
        <w:rPr>
          <w:b/>
          <w:sz w:val="24"/>
          <w:szCs w:val="24"/>
        </w:rPr>
        <w:t xml:space="preserve">Таблица </w:t>
      </w:r>
      <w:r>
        <w:rPr>
          <w:b/>
          <w:sz w:val="24"/>
          <w:szCs w:val="24"/>
        </w:rPr>
        <w:t>8</w:t>
      </w:r>
      <w:r w:rsidRPr="004E7203">
        <w:rPr>
          <w:b/>
          <w:sz w:val="24"/>
          <w:szCs w:val="24"/>
        </w:rPr>
        <w:t>.</w:t>
      </w:r>
      <w:r>
        <w:rPr>
          <w:b/>
          <w:sz w:val="24"/>
          <w:szCs w:val="24"/>
        </w:rPr>
        <w:t xml:space="preserve"> </w:t>
      </w:r>
      <w:r>
        <w:rPr>
          <w:sz w:val="24"/>
          <w:szCs w:val="24"/>
        </w:rPr>
        <w:t>Филиалы образовательных учреждений</w:t>
      </w: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4"/>
        <w:gridCol w:w="4096"/>
        <w:gridCol w:w="2160"/>
        <w:gridCol w:w="1260"/>
        <w:gridCol w:w="1260"/>
        <w:gridCol w:w="900"/>
      </w:tblGrid>
      <w:tr w:rsidR="002F0A94" w:rsidRPr="00D14E21" w:rsidTr="00D56F93">
        <w:tc>
          <w:tcPr>
            <w:tcW w:w="764" w:type="dxa"/>
          </w:tcPr>
          <w:p w:rsidR="002F0A94" w:rsidRPr="00D14E21" w:rsidRDefault="002F0A94" w:rsidP="004C2242">
            <w:pPr>
              <w:contextualSpacing/>
              <w:jc w:val="both"/>
              <w:rPr>
                <w:rFonts w:eastAsiaTheme="minorEastAsia"/>
              </w:rPr>
            </w:pPr>
            <w:r w:rsidRPr="00D14E21">
              <w:rPr>
                <w:rFonts w:eastAsiaTheme="minorEastAsia"/>
              </w:rPr>
              <w:t>№</w:t>
            </w:r>
          </w:p>
        </w:tc>
        <w:tc>
          <w:tcPr>
            <w:tcW w:w="4096" w:type="dxa"/>
          </w:tcPr>
          <w:p w:rsidR="002F0A94" w:rsidRPr="00D14E21" w:rsidRDefault="002F0A94" w:rsidP="004C2242">
            <w:pPr>
              <w:contextualSpacing/>
              <w:jc w:val="both"/>
              <w:rPr>
                <w:rFonts w:eastAsiaTheme="minorEastAsia"/>
              </w:rPr>
            </w:pPr>
            <w:r w:rsidRPr="00D14E21">
              <w:rPr>
                <w:rFonts w:eastAsiaTheme="minorEastAsia"/>
              </w:rPr>
              <w:t>Наименование</w:t>
            </w:r>
          </w:p>
        </w:tc>
        <w:tc>
          <w:tcPr>
            <w:tcW w:w="2160" w:type="dxa"/>
          </w:tcPr>
          <w:p w:rsidR="002F0A94" w:rsidRPr="00D14E21" w:rsidRDefault="002F0A94" w:rsidP="004C2242">
            <w:pPr>
              <w:contextualSpacing/>
              <w:jc w:val="both"/>
              <w:rPr>
                <w:rFonts w:eastAsiaTheme="minorEastAsia"/>
              </w:rPr>
            </w:pPr>
            <w:r w:rsidRPr="00D14E21">
              <w:rPr>
                <w:rFonts w:eastAsiaTheme="minorEastAsia"/>
              </w:rPr>
              <w:t>Улица</w:t>
            </w:r>
          </w:p>
        </w:tc>
        <w:tc>
          <w:tcPr>
            <w:tcW w:w="1260" w:type="dxa"/>
          </w:tcPr>
          <w:p w:rsidR="002F0A94" w:rsidRPr="00D14E21" w:rsidRDefault="002F0A94" w:rsidP="004C2242">
            <w:pPr>
              <w:contextualSpacing/>
              <w:jc w:val="both"/>
              <w:rPr>
                <w:rFonts w:eastAsiaTheme="minorEastAsia"/>
              </w:rPr>
            </w:pPr>
            <w:r w:rsidRPr="00D14E21">
              <w:rPr>
                <w:rFonts w:eastAsiaTheme="minorEastAsia"/>
              </w:rPr>
              <w:t>№ дома</w:t>
            </w:r>
          </w:p>
        </w:tc>
        <w:tc>
          <w:tcPr>
            <w:tcW w:w="1260" w:type="dxa"/>
          </w:tcPr>
          <w:p w:rsidR="002F0A94" w:rsidRPr="00D14E21" w:rsidRDefault="002F0A94" w:rsidP="004C2242">
            <w:pPr>
              <w:contextualSpacing/>
              <w:jc w:val="both"/>
              <w:rPr>
                <w:rFonts w:eastAsiaTheme="minorEastAsia"/>
              </w:rPr>
            </w:pPr>
            <w:r w:rsidRPr="00D14E21">
              <w:rPr>
                <w:rFonts w:eastAsiaTheme="minorEastAsia"/>
              </w:rPr>
              <w:t>Мощность,</w:t>
            </w:r>
          </w:p>
          <w:p w:rsidR="002F0A94" w:rsidRPr="00D14E21" w:rsidRDefault="002F0A94" w:rsidP="004C2242">
            <w:pPr>
              <w:contextualSpacing/>
              <w:jc w:val="both"/>
              <w:rPr>
                <w:rFonts w:eastAsiaTheme="minorEastAsia"/>
              </w:rPr>
            </w:pPr>
            <w:r w:rsidRPr="00D14E21">
              <w:rPr>
                <w:rFonts w:eastAsiaTheme="minorEastAsia"/>
              </w:rPr>
              <w:t>место</w:t>
            </w:r>
          </w:p>
        </w:tc>
        <w:tc>
          <w:tcPr>
            <w:tcW w:w="900" w:type="dxa"/>
          </w:tcPr>
          <w:p w:rsidR="002F0A94" w:rsidRPr="00D14E21" w:rsidRDefault="002F0A94" w:rsidP="004C2242">
            <w:pPr>
              <w:contextualSpacing/>
              <w:jc w:val="both"/>
              <w:rPr>
                <w:rFonts w:eastAsiaTheme="minorEastAsia"/>
              </w:rPr>
            </w:pPr>
            <w:proofErr w:type="spellStart"/>
            <w:r w:rsidRPr="00D14E21">
              <w:rPr>
                <w:rFonts w:eastAsiaTheme="minorEastAsia"/>
              </w:rPr>
              <w:t>Этажн</w:t>
            </w:r>
            <w:proofErr w:type="spellEnd"/>
            <w:r w:rsidRPr="00D14E21">
              <w:rPr>
                <w:rFonts w:eastAsiaTheme="minorEastAsia"/>
              </w:rPr>
              <w:t>.</w:t>
            </w:r>
          </w:p>
        </w:tc>
      </w:tr>
      <w:tr w:rsidR="002F0A94" w:rsidRPr="00D14E21" w:rsidTr="00D56F93">
        <w:tc>
          <w:tcPr>
            <w:tcW w:w="764" w:type="dxa"/>
          </w:tcPr>
          <w:p w:rsidR="002F0A94" w:rsidRPr="00D14E21" w:rsidRDefault="002F0A94" w:rsidP="004C2242">
            <w:pPr>
              <w:contextualSpacing/>
              <w:jc w:val="both"/>
              <w:rPr>
                <w:rFonts w:eastAsiaTheme="minorEastAsia"/>
              </w:rPr>
            </w:pPr>
            <w:r w:rsidRPr="00D14E21">
              <w:rPr>
                <w:rFonts w:eastAsiaTheme="minorEastAsia"/>
              </w:rPr>
              <w:t>1</w:t>
            </w:r>
          </w:p>
        </w:tc>
        <w:tc>
          <w:tcPr>
            <w:tcW w:w="4096" w:type="dxa"/>
          </w:tcPr>
          <w:p w:rsidR="002F0A94" w:rsidRPr="00D14E21" w:rsidRDefault="00D14F00" w:rsidP="004C2242">
            <w:pPr>
              <w:contextualSpacing/>
              <w:jc w:val="both"/>
              <w:rPr>
                <w:rFonts w:eastAsiaTheme="minorEastAsia"/>
              </w:rPr>
            </w:pPr>
            <w:r>
              <w:rPr>
                <w:rFonts w:eastAsiaTheme="minorEastAsia"/>
              </w:rPr>
              <w:t xml:space="preserve">ГБУ СОШ № 1 с. Приволжье филиал </w:t>
            </w:r>
            <w:proofErr w:type="spellStart"/>
            <w:r>
              <w:rPr>
                <w:rFonts w:eastAsiaTheme="minorEastAsia"/>
              </w:rPr>
              <w:t>Томанская</w:t>
            </w:r>
            <w:proofErr w:type="spellEnd"/>
            <w:r>
              <w:rPr>
                <w:rFonts w:eastAsiaTheme="minorEastAsia"/>
              </w:rPr>
              <w:t xml:space="preserve"> школа-сад «Березка» (школа)</w:t>
            </w:r>
          </w:p>
        </w:tc>
        <w:tc>
          <w:tcPr>
            <w:tcW w:w="2160" w:type="dxa"/>
          </w:tcPr>
          <w:p w:rsidR="002F0A94" w:rsidRPr="00D14E21" w:rsidRDefault="00D14F00" w:rsidP="004C2242">
            <w:pPr>
              <w:contextualSpacing/>
              <w:jc w:val="center"/>
              <w:rPr>
                <w:rFonts w:eastAsiaTheme="minorEastAsia"/>
              </w:rPr>
            </w:pPr>
            <w:proofErr w:type="spellStart"/>
            <w:r>
              <w:rPr>
                <w:rFonts w:eastAsiaTheme="minorEastAsia"/>
              </w:rPr>
              <w:t>Томана</w:t>
            </w:r>
            <w:proofErr w:type="spellEnd"/>
          </w:p>
        </w:tc>
        <w:tc>
          <w:tcPr>
            <w:tcW w:w="1260" w:type="dxa"/>
          </w:tcPr>
          <w:p w:rsidR="002F0A94" w:rsidRPr="00D14E21" w:rsidRDefault="00D14F00" w:rsidP="004C2242">
            <w:pPr>
              <w:contextualSpacing/>
              <w:jc w:val="center"/>
              <w:rPr>
                <w:rFonts w:eastAsiaTheme="minorEastAsia"/>
              </w:rPr>
            </w:pPr>
            <w:r>
              <w:rPr>
                <w:rFonts w:eastAsiaTheme="minorEastAsia"/>
              </w:rPr>
              <w:t>1</w:t>
            </w:r>
          </w:p>
        </w:tc>
        <w:tc>
          <w:tcPr>
            <w:tcW w:w="1260" w:type="dxa"/>
          </w:tcPr>
          <w:p w:rsidR="002F0A94" w:rsidRPr="00D14E21" w:rsidRDefault="00A04202" w:rsidP="004C2242">
            <w:pPr>
              <w:contextualSpacing/>
              <w:jc w:val="center"/>
              <w:rPr>
                <w:rFonts w:eastAsiaTheme="minorEastAsia"/>
              </w:rPr>
            </w:pPr>
            <w:r>
              <w:rPr>
                <w:rFonts w:eastAsiaTheme="minorEastAsia"/>
              </w:rPr>
              <w:t>28</w:t>
            </w:r>
          </w:p>
        </w:tc>
        <w:tc>
          <w:tcPr>
            <w:tcW w:w="900" w:type="dxa"/>
          </w:tcPr>
          <w:p w:rsidR="002F0A94" w:rsidRPr="00D14E21" w:rsidRDefault="00D571AD" w:rsidP="004C2242">
            <w:pPr>
              <w:contextualSpacing/>
              <w:jc w:val="center"/>
              <w:rPr>
                <w:rFonts w:eastAsiaTheme="minorEastAsia"/>
              </w:rPr>
            </w:pPr>
            <w:r>
              <w:rPr>
                <w:rFonts w:eastAsiaTheme="minorEastAsia"/>
              </w:rPr>
              <w:t>1</w:t>
            </w:r>
          </w:p>
        </w:tc>
      </w:tr>
      <w:tr w:rsidR="00D14F00" w:rsidRPr="00D14E21" w:rsidTr="00D56F93">
        <w:tc>
          <w:tcPr>
            <w:tcW w:w="764" w:type="dxa"/>
          </w:tcPr>
          <w:p w:rsidR="00D14F00" w:rsidRPr="00D14E21" w:rsidRDefault="00D14F00" w:rsidP="004C2242">
            <w:pPr>
              <w:contextualSpacing/>
              <w:jc w:val="both"/>
              <w:rPr>
                <w:rFonts w:eastAsiaTheme="minorEastAsia"/>
              </w:rPr>
            </w:pPr>
            <w:r w:rsidRPr="00D14E21">
              <w:rPr>
                <w:rFonts w:eastAsiaTheme="minorEastAsia"/>
              </w:rPr>
              <w:t>2</w:t>
            </w:r>
          </w:p>
        </w:tc>
        <w:tc>
          <w:tcPr>
            <w:tcW w:w="4096" w:type="dxa"/>
          </w:tcPr>
          <w:p w:rsidR="00D14F00" w:rsidRPr="00D14E21" w:rsidRDefault="00D14F00" w:rsidP="004C2242">
            <w:pPr>
              <w:contextualSpacing/>
              <w:jc w:val="both"/>
              <w:rPr>
                <w:rFonts w:eastAsiaTheme="minorEastAsia"/>
              </w:rPr>
            </w:pPr>
            <w:r>
              <w:rPr>
                <w:rFonts w:eastAsiaTheme="minorEastAsia"/>
              </w:rPr>
              <w:t xml:space="preserve">ГБУ СОШ № 1 с. Приволжье филиал </w:t>
            </w:r>
            <w:proofErr w:type="spellStart"/>
            <w:r>
              <w:rPr>
                <w:rFonts w:eastAsiaTheme="minorEastAsia"/>
              </w:rPr>
              <w:t>Томанская</w:t>
            </w:r>
            <w:proofErr w:type="spellEnd"/>
            <w:r>
              <w:rPr>
                <w:rFonts w:eastAsiaTheme="minorEastAsia"/>
              </w:rPr>
              <w:t xml:space="preserve"> школа-сад «Березка» (д</w:t>
            </w:r>
            <w:proofErr w:type="gramStart"/>
            <w:r>
              <w:rPr>
                <w:rFonts w:eastAsiaTheme="minorEastAsia"/>
              </w:rPr>
              <w:t>.с</w:t>
            </w:r>
            <w:proofErr w:type="gramEnd"/>
            <w:r>
              <w:rPr>
                <w:rFonts w:eastAsiaTheme="minorEastAsia"/>
              </w:rPr>
              <w:t>ад)</w:t>
            </w:r>
          </w:p>
        </w:tc>
        <w:tc>
          <w:tcPr>
            <w:tcW w:w="2160" w:type="dxa"/>
          </w:tcPr>
          <w:p w:rsidR="00D14F00" w:rsidRPr="00D14E21" w:rsidRDefault="00D14F00" w:rsidP="004C2242">
            <w:pPr>
              <w:contextualSpacing/>
              <w:jc w:val="center"/>
              <w:rPr>
                <w:rFonts w:eastAsiaTheme="minorEastAsia"/>
              </w:rPr>
            </w:pPr>
            <w:r>
              <w:rPr>
                <w:rFonts w:eastAsiaTheme="minorEastAsia"/>
              </w:rPr>
              <w:t>Центральная</w:t>
            </w:r>
          </w:p>
        </w:tc>
        <w:tc>
          <w:tcPr>
            <w:tcW w:w="1260" w:type="dxa"/>
          </w:tcPr>
          <w:p w:rsidR="00D14F00" w:rsidRPr="00D14E21" w:rsidRDefault="00D14F00" w:rsidP="004C2242">
            <w:pPr>
              <w:contextualSpacing/>
              <w:jc w:val="center"/>
              <w:rPr>
                <w:rFonts w:eastAsiaTheme="minorEastAsia"/>
              </w:rPr>
            </w:pPr>
            <w:r>
              <w:rPr>
                <w:rFonts w:eastAsiaTheme="minorEastAsia"/>
              </w:rPr>
              <w:t>3</w:t>
            </w:r>
          </w:p>
        </w:tc>
        <w:tc>
          <w:tcPr>
            <w:tcW w:w="1260" w:type="dxa"/>
          </w:tcPr>
          <w:p w:rsidR="00D14F00" w:rsidRPr="00D14E21" w:rsidRDefault="00A04202" w:rsidP="004C2242">
            <w:pPr>
              <w:contextualSpacing/>
              <w:jc w:val="center"/>
              <w:rPr>
                <w:rFonts w:eastAsiaTheme="minorEastAsia"/>
              </w:rPr>
            </w:pPr>
            <w:r>
              <w:rPr>
                <w:rFonts w:eastAsiaTheme="minorEastAsia"/>
              </w:rPr>
              <w:t>25</w:t>
            </w:r>
          </w:p>
        </w:tc>
        <w:tc>
          <w:tcPr>
            <w:tcW w:w="900" w:type="dxa"/>
          </w:tcPr>
          <w:p w:rsidR="00D14F00" w:rsidRPr="00D14E21" w:rsidRDefault="00D571AD" w:rsidP="004C2242">
            <w:pPr>
              <w:contextualSpacing/>
              <w:jc w:val="center"/>
              <w:rPr>
                <w:rFonts w:eastAsiaTheme="minorEastAsia"/>
              </w:rPr>
            </w:pPr>
            <w:r>
              <w:rPr>
                <w:rFonts w:eastAsiaTheme="minorEastAsia"/>
              </w:rPr>
              <w:t>1</w:t>
            </w:r>
          </w:p>
        </w:tc>
      </w:tr>
      <w:tr w:rsidR="00D14F00" w:rsidRPr="00D14E21" w:rsidTr="00D56F93">
        <w:tc>
          <w:tcPr>
            <w:tcW w:w="764" w:type="dxa"/>
          </w:tcPr>
          <w:p w:rsidR="00D14F00" w:rsidRPr="00D14E21" w:rsidRDefault="00D14F00" w:rsidP="004C2242">
            <w:pPr>
              <w:contextualSpacing/>
              <w:jc w:val="both"/>
              <w:rPr>
                <w:rFonts w:eastAsiaTheme="minorEastAsia"/>
              </w:rPr>
            </w:pPr>
            <w:r w:rsidRPr="00D14E21">
              <w:rPr>
                <w:rFonts w:eastAsiaTheme="minorEastAsia"/>
              </w:rPr>
              <w:t>3</w:t>
            </w:r>
          </w:p>
        </w:tc>
        <w:tc>
          <w:tcPr>
            <w:tcW w:w="4096" w:type="dxa"/>
          </w:tcPr>
          <w:p w:rsidR="00D14F00" w:rsidRPr="00D14E21" w:rsidRDefault="00D14F00" w:rsidP="004C2242">
            <w:pPr>
              <w:contextualSpacing/>
              <w:jc w:val="both"/>
              <w:rPr>
                <w:rFonts w:eastAsiaTheme="minorEastAsia"/>
              </w:rPr>
            </w:pPr>
            <w:r>
              <w:rPr>
                <w:rFonts w:eastAsiaTheme="minorEastAsia"/>
              </w:rPr>
              <w:t>ГБУ СОШ № 1 с. Приволжье филиал детский сад «Солнышко»</w:t>
            </w:r>
          </w:p>
        </w:tc>
        <w:tc>
          <w:tcPr>
            <w:tcW w:w="2160" w:type="dxa"/>
          </w:tcPr>
          <w:p w:rsidR="00D14F00" w:rsidRPr="00D14E21" w:rsidRDefault="00D571AD" w:rsidP="004C2242">
            <w:pPr>
              <w:contextualSpacing/>
              <w:jc w:val="center"/>
              <w:rPr>
                <w:rFonts w:eastAsiaTheme="minorEastAsia"/>
              </w:rPr>
            </w:pPr>
            <w:r>
              <w:rPr>
                <w:rFonts w:eastAsiaTheme="minorEastAsia"/>
              </w:rPr>
              <w:t>Галактионовская</w:t>
            </w:r>
          </w:p>
        </w:tc>
        <w:tc>
          <w:tcPr>
            <w:tcW w:w="1260" w:type="dxa"/>
          </w:tcPr>
          <w:p w:rsidR="00D14F00" w:rsidRPr="00D14E21" w:rsidRDefault="00D571AD" w:rsidP="004C2242">
            <w:pPr>
              <w:contextualSpacing/>
              <w:jc w:val="center"/>
              <w:rPr>
                <w:rFonts w:eastAsiaTheme="minorEastAsia"/>
              </w:rPr>
            </w:pPr>
            <w:r>
              <w:rPr>
                <w:rFonts w:eastAsiaTheme="minorEastAsia"/>
              </w:rPr>
              <w:t>76Б</w:t>
            </w:r>
          </w:p>
        </w:tc>
        <w:tc>
          <w:tcPr>
            <w:tcW w:w="1260" w:type="dxa"/>
          </w:tcPr>
          <w:p w:rsidR="00D14F00" w:rsidRPr="00D14E21" w:rsidRDefault="00A04202" w:rsidP="004C2242">
            <w:pPr>
              <w:contextualSpacing/>
              <w:jc w:val="center"/>
              <w:rPr>
                <w:rFonts w:eastAsiaTheme="minorEastAsia"/>
              </w:rPr>
            </w:pPr>
            <w:r>
              <w:rPr>
                <w:rFonts w:eastAsiaTheme="minorEastAsia"/>
              </w:rPr>
              <w:t>45</w:t>
            </w:r>
          </w:p>
        </w:tc>
        <w:tc>
          <w:tcPr>
            <w:tcW w:w="900" w:type="dxa"/>
          </w:tcPr>
          <w:p w:rsidR="00D14F00" w:rsidRPr="00D14E21" w:rsidRDefault="00D571AD" w:rsidP="004C2242">
            <w:pPr>
              <w:contextualSpacing/>
              <w:jc w:val="center"/>
              <w:rPr>
                <w:rFonts w:eastAsiaTheme="minorEastAsia"/>
              </w:rPr>
            </w:pPr>
            <w:r>
              <w:rPr>
                <w:rFonts w:eastAsiaTheme="minorEastAsia"/>
              </w:rPr>
              <w:t>1</w:t>
            </w:r>
          </w:p>
        </w:tc>
      </w:tr>
      <w:tr w:rsidR="00D571AD" w:rsidRPr="00D14E21" w:rsidTr="00D56F93">
        <w:tc>
          <w:tcPr>
            <w:tcW w:w="764" w:type="dxa"/>
          </w:tcPr>
          <w:p w:rsidR="00D571AD" w:rsidRPr="00D14E21" w:rsidRDefault="00D571AD" w:rsidP="004C2242">
            <w:pPr>
              <w:contextualSpacing/>
              <w:jc w:val="both"/>
              <w:rPr>
                <w:rFonts w:eastAsiaTheme="minorEastAsia"/>
              </w:rPr>
            </w:pPr>
            <w:r w:rsidRPr="00D14E21">
              <w:rPr>
                <w:rFonts w:eastAsiaTheme="minorEastAsia"/>
              </w:rPr>
              <w:t>4</w:t>
            </w:r>
          </w:p>
        </w:tc>
        <w:tc>
          <w:tcPr>
            <w:tcW w:w="4096" w:type="dxa"/>
          </w:tcPr>
          <w:p w:rsidR="00D571AD" w:rsidRPr="00D14E21" w:rsidRDefault="00D571AD" w:rsidP="004C2242">
            <w:pPr>
              <w:contextualSpacing/>
              <w:jc w:val="both"/>
              <w:rPr>
                <w:rFonts w:eastAsiaTheme="minorEastAsia"/>
              </w:rPr>
            </w:pPr>
            <w:r>
              <w:rPr>
                <w:rFonts w:eastAsiaTheme="minorEastAsia"/>
              </w:rPr>
              <w:t>ГБУ СОШ № 2 с. Приволжье филиал детский сад «Аленький цветочек»</w:t>
            </w:r>
          </w:p>
        </w:tc>
        <w:tc>
          <w:tcPr>
            <w:tcW w:w="2160" w:type="dxa"/>
          </w:tcPr>
          <w:p w:rsidR="00D571AD" w:rsidRPr="00D14E21" w:rsidRDefault="00D571AD" w:rsidP="004C2242">
            <w:pPr>
              <w:contextualSpacing/>
              <w:jc w:val="center"/>
              <w:rPr>
                <w:rFonts w:eastAsiaTheme="minorEastAsia"/>
              </w:rPr>
            </w:pPr>
            <w:r>
              <w:rPr>
                <w:rFonts w:eastAsiaTheme="minorEastAsia"/>
              </w:rPr>
              <w:t>РТС</w:t>
            </w:r>
          </w:p>
        </w:tc>
        <w:tc>
          <w:tcPr>
            <w:tcW w:w="1260" w:type="dxa"/>
          </w:tcPr>
          <w:p w:rsidR="00D571AD" w:rsidRPr="00D14E21" w:rsidRDefault="00D571AD" w:rsidP="004C2242">
            <w:pPr>
              <w:contextualSpacing/>
              <w:jc w:val="center"/>
              <w:rPr>
                <w:rFonts w:eastAsiaTheme="minorEastAsia"/>
              </w:rPr>
            </w:pPr>
            <w:r>
              <w:rPr>
                <w:rFonts w:eastAsiaTheme="minorEastAsia"/>
              </w:rPr>
              <w:t>12</w:t>
            </w:r>
          </w:p>
        </w:tc>
        <w:tc>
          <w:tcPr>
            <w:tcW w:w="1260" w:type="dxa"/>
          </w:tcPr>
          <w:p w:rsidR="00D571AD" w:rsidRPr="00D14E21" w:rsidRDefault="00A04202" w:rsidP="004C2242">
            <w:pPr>
              <w:contextualSpacing/>
              <w:jc w:val="center"/>
              <w:rPr>
                <w:rFonts w:eastAsiaTheme="minorEastAsia"/>
              </w:rPr>
            </w:pPr>
            <w:r>
              <w:rPr>
                <w:rFonts w:eastAsiaTheme="minorEastAsia"/>
              </w:rPr>
              <w:t>70</w:t>
            </w:r>
          </w:p>
        </w:tc>
        <w:tc>
          <w:tcPr>
            <w:tcW w:w="900" w:type="dxa"/>
          </w:tcPr>
          <w:p w:rsidR="00D571AD" w:rsidRPr="00D14E21" w:rsidRDefault="00D571AD" w:rsidP="004C2242">
            <w:pPr>
              <w:contextualSpacing/>
              <w:jc w:val="center"/>
              <w:rPr>
                <w:rFonts w:eastAsiaTheme="minorEastAsia"/>
              </w:rPr>
            </w:pPr>
            <w:r>
              <w:rPr>
                <w:rFonts w:eastAsiaTheme="minorEastAsia"/>
              </w:rPr>
              <w:t>1</w:t>
            </w:r>
          </w:p>
        </w:tc>
      </w:tr>
    </w:tbl>
    <w:p w:rsidR="00D571AD" w:rsidRDefault="00D571AD" w:rsidP="004C2242">
      <w:pPr>
        <w:pStyle w:val="2"/>
        <w:spacing w:after="0" w:line="240" w:lineRule="auto"/>
        <w:contextualSpacing/>
        <w:jc w:val="both"/>
        <w:rPr>
          <w:b/>
          <w:bCs/>
        </w:rPr>
      </w:pPr>
    </w:p>
    <w:p w:rsidR="002F0A94" w:rsidRPr="004E7203" w:rsidRDefault="004E7203" w:rsidP="004C2242">
      <w:pPr>
        <w:pStyle w:val="2"/>
        <w:spacing w:after="0" w:line="240" w:lineRule="auto"/>
        <w:ind w:firstLine="567"/>
        <w:contextualSpacing/>
        <w:jc w:val="both"/>
        <w:rPr>
          <w:sz w:val="24"/>
          <w:szCs w:val="24"/>
        </w:rPr>
      </w:pPr>
      <w:r w:rsidRPr="004E7203">
        <w:rPr>
          <w:b/>
          <w:sz w:val="24"/>
          <w:szCs w:val="24"/>
        </w:rPr>
        <w:t xml:space="preserve">Таблица </w:t>
      </w:r>
      <w:r>
        <w:rPr>
          <w:b/>
          <w:sz w:val="24"/>
          <w:szCs w:val="24"/>
        </w:rPr>
        <w:t>9</w:t>
      </w:r>
      <w:r w:rsidRPr="004E7203">
        <w:rPr>
          <w:b/>
          <w:sz w:val="24"/>
          <w:szCs w:val="24"/>
        </w:rPr>
        <w:t>.</w:t>
      </w:r>
      <w:r w:rsidRPr="002A623C">
        <w:rPr>
          <w:sz w:val="24"/>
          <w:szCs w:val="24"/>
        </w:rPr>
        <w:t xml:space="preserve"> </w:t>
      </w:r>
      <w:r w:rsidR="002F0A94" w:rsidRPr="004E7203">
        <w:rPr>
          <w:bCs/>
          <w:sz w:val="24"/>
          <w:szCs w:val="24"/>
        </w:rPr>
        <w:t>Состояние сферы образования</w:t>
      </w:r>
    </w:p>
    <w:tbl>
      <w:tblPr>
        <w:tblW w:w="0" w:type="auto"/>
        <w:tblInd w:w="466" w:type="dxa"/>
        <w:tblCellMar>
          <w:left w:w="0" w:type="dxa"/>
          <w:right w:w="0" w:type="dxa"/>
        </w:tblCellMar>
        <w:tblLook w:val="0000"/>
      </w:tblPr>
      <w:tblGrid>
        <w:gridCol w:w="6095"/>
        <w:gridCol w:w="1417"/>
        <w:gridCol w:w="1560"/>
      </w:tblGrid>
      <w:tr w:rsidR="00D14F00" w:rsidRPr="00D14E21" w:rsidTr="00A04202">
        <w:trPr>
          <w:trHeight w:val="311"/>
        </w:trPr>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14F00" w:rsidRPr="00D14E21" w:rsidRDefault="00D14F00" w:rsidP="004C2242">
            <w:pPr>
              <w:shd w:val="clear" w:color="auto" w:fill="FFFFFF"/>
              <w:contextualSpacing/>
              <w:jc w:val="center"/>
              <w:rPr>
                <w:rFonts w:eastAsiaTheme="minorEastAsia"/>
              </w:rPr>
            </w:pP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14F00" w:rsidRPr="00D14E21" w:rsidRDefault="00D14F00" w:rsidP="004C2242">
            <w:pPr>
              <w:shd w:val="clear" w:color="auto" w:fill="FFFFFF"/>
              <w:contextualSpacing/>
              <w:jc w:val="center"/>
              <w:rPr>
                <w:rFonts w:eastAsiaTheme="minorEastAsia"/>
              </w:rPr>
            </w:pPr>
            <w:r w:rsidRPr="00D14E21">
              <w:rPr>
                <w:rFonts w:eastAsiaTheme="minorEastAsia"/>
                <w:b/>
                <w:bCs/>
              </w:rPr>
              <w:t>201</w:t>
            </w:r>
            <w:r>
              <w:rPr>
                <w:rFonts w:eastAsiaTheme="minorEastAsia"/>
                <w:b/>
                <w:bCs/>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D14F00" w:rsidRPr="00D14E21" w:rsidRDefault="00D14F00" w:rsidP="004C2242">
            <w:pPr>
              <w:shd w:val="clear" w:color="auto" w:fill="FFFFFF"/>
              <w:contextualSpacing/>
              <w:jc w:val="center"/>
              <w:rPr>
                <w:rFonts w:eastAsiaTheme="minorEastAsia"/>
                <w:b/>
                <w:bCs/>
              </w:rPr>
            </w:pPr>
            <w:r w:rsidRPr="00D14E21">
              <w:rPr>
                <w:rFonts w:eastAsiaTheme="minorEastAsia"/>
                <w:b/>
                <w:bCs/>
              </w:rPr>
              <w:t>201</w:t>
            </w:r>
            <w:r>
              <w:rPr>
                <w:rFonts w:eastAsiaTheme="minorEastAsia"/>
                <w:b/>
                <w:bCs/>
              </w:rPr>
              <w:t>7</w:t>
            </w:r>
          </w:p>
        </w:tc>
      </w:tr>
      <w:tr w:rsidR="00D14F00" w:rsidRPr="00D14E21" w:rsidTr="00A04202">
        <w:trPr>
          <w:trHeight w:val="271"/>
        </w:trPr>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14F00" w:rsidRPr="00D14E21" w:rsidRDefault="00D14F00" w:rsidP="004C2242">
            <w:pPr>
              <w:shd w:val="clear" w:color="auto" w:fill="FFFFFF"/>
              <w:contextualSpacing/>
              <w:jc w:val="both"/>
              <w:rPr>
                <w:rFonts w:eastAsiaTheme="minorEastAsia"/>
              </w:rPr>
            </w:pPr>
            <w:r w:rsidRPr="00D14E21">
              <w:rPr>
                <w:rFonts w:eastAsiaTheme="minorEastAsia"/>
              </w:rPr>
              <w:t xml:space="preserve">кол-во </w:t>
            </w:r>
            <w:r w:rsidR="00D571AD">
              <w:rPr>
                <w:rFonts w:eastAsiaTheme="minorEastAsia"/>
              </w:rPr>
              <w:t xml:space="preserve">филиалов </w:t>
            </w:r>
            <w:r w:rsidRPr="00D14E21">
              <w:rPr>
                <w:rFonts w:eastAsiaTheme="minorEastAsia"/>
              </w:rPr>
              <w:t>образовательных учреждений</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14F00" w:rsidRPr="00D14E21" w:rsidRDefault="00D571AD" w:rsidP="004C2242">
            <w:pPr>
              <w:shd w:val="clear" w:color="auto" w:fill="FFFFFF"/>
              <w:contextualSpacing/>
              <w:jc w:val="center"/>
              <w:rPr>
                <w:rFonts w:eastAsiaTheme="minorEastAsia"/>
              </w:rPr>
            </w:pPr>
            <w:r>
              <w:rPr>
                <w:rFonts w:eastAsiaTheme="minorEastAsia"/>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D14F00" w:rsidRPr="00D14E21" w:rsidRDefault="00D571AD" w:rsidP="004C2242">
            <w:pPr>
              <w:shd w:val="clear" w:color="auto" w:fill="FFFFFF"/>
              <w:contextualSpacing/>
              <w:jc w:val="center"/>
              <w:rPr>
                <w:rFonts w:eastAsiaTheme="minorEastAsia"/>
              </w:rPr>
            </w:pPr>
            <w:r>
              <w:rPr>
                <w:rFonts w:eastAsiaTheme="minorEastAsia"/>
              </w:rPr>
              <w:t>4</w:t>
            </w:r>
          </w:p>
        </w:tc>
      </w:tr>
      <w:tr w:rsidR="00D14F00" w:rsidRPr="00D14E21" w:rsidTr="00A04202">
        <w:trPr>
          <w:trHeight w:val="199"/>
        </w:trPr>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14F00" w:rsidRPr="00D14E21" w:rsidRDefault="00D14F00" w:rsidP="004C2242">
            <w:pPr>
              <w:shd w:val="clear" w:color="auto" w:fill="FFFFFF"/>
              <w:contextualSpacing/>
              <w:jc w:val="both"/>
              <w:rPr>
                <w:rFonts w:eastAsiaTheme="minorEastAsia"/>
              </w:rPr>
            </w:pPr>
            <w:r w:rsidRPr="00D14E21">
              <w:rPr>
                <w:rFonts w:eastAsiaTheme="minorEastAsia"/>
              </w:rPr>
              <w:t>кол-во учащихся</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14F00" w:rsidRPr="00D14E21" w:rsidRDefault="00796982" w:rsidP="004C2242">
            <w:pPr>
              <w:shd w:val="clear" w:color="auto" w:fill="FFFFFF"/>
              <w:contextualSpacing/>
              <w:jc w:val="center"/>
              <w:rPr>
                <w:rFonts w:eastAsiaTheme="minorEastAsia"/>
              </w:rPr>
            </w:pPr>
            <w:r>
              <w:rPr>
                <w:rFonts w:eastAsiaTheme="minorEastAsia"/>
              </w:rPr>
              <w:t>167</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D14F00" w:rsidRPr="00D14E21" w:rsidRDefault="00796982" w:rsidP="004C2242">
            <w:pPr>
              <w:shd w:val="clear" w:color="auto" w:fill="FFFFFF"/>
              <w:contextualSpacing/>
              <w:jc w:val="center"/>
              <w:rPr>
                <w:rFonts w:eastAsiaTheme="minorEastAsia"/>
              </w:rPr>
            </w:pPr>
            <w:r>
              <w:rPr>
                <w:rFonts w:eastAsiaTheme="minorEastAsia"/>
              </w:rPr>
              <w:t>210</w:t>
            </w:r>
          </w:p>
        </w:tc>
      </w:tr>
      <w:tr w:rsidR="00D14F00" w:rsidRPr="00D14E21" w:rsidTr="00A04202">
        <w:trPr>
          <w:trHeight w:val="195"/>
        </w:trPr>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14F00" w:rsidRPr="00D14E21" w:rsidRDefault="00D14F00" w:rsidP="004C2242">
            <w:pPr>
              <w:shd w:val="clear" w:color="auto" w:fill="FFFFFF"/>
              <w:contextualSpacing/>
              <w:jc w:val="both"/>
              <w:rPr>
                <w:rFonts w:eastAsiaTheme="minorEastAsia"/>
              </w:rPr>
            </w:pPr>
            <w:r w:rsidRPr="00D14E21">
              <w:rPr>
                <w:rFonts w:eastAsiaTheme="minorEastAsia"/>
              </w:rPr>
              <w:t>кол-во детей дошкольного возраста</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14F00" w:rsidRPr="00D14E21" w:rsidRDefault="00D24075" w:rsidP="004C2242">
            <w:pPr>
              <w:shd w:val="clear" w:color="auto" w:fill="FFFFFF"/>
              <w:contextualSpacing/>
              <w:jc w:val="center"/>
              <w:rPr>
                <w:rFonts w:eastAsiaTheme="minorEastAsia"/>
              </w:rPr>
            </w:pPr>
            <w:r>
              <w:rPr>
                <w:rFonts w:eastAsiaTheme="minorEastAsia"/>
              </w:rPr>
              <w:t>186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D14F00" w:rsidRPr="00D14E21" w:rsidRDefault="00796982" w:rsidP="004C2242">
            <w:pPr>
              <w:shd w:val="clear" w:color="auto" w:fill="FFFFFF"/>
              <w:contextualSpacing/>
              <w:jc w:val="center"/>
              <w:rPr>
                <w:rFonts w:eastAsiaTheme="minorEastAsia"/>
              </w:rPr>
            </w:pPr>
            <w:r>
              <w:rPr>
                <w:rFonts w:eastAsiaTheme="minorEastAsia"/>
              </w:rPr>
              <w:t>168</w:t>
            </w:r>
          </w:p>
        </w:tc>
      </w:tr>
    </w:tbl>
    <w:p w:rsidR="00D24075" w:rsidRDefault="00D24075" w:rsidP="004C2242">
      <w:pPr>
        <w:pStyle w:val="a7"/>
        <w:ind w:firstLine="567"/>
        <w:contextualSpacing/>
        <w:jc w:val="both"/>
        <w:rPr>
          <w:sz w:val="24"/>
          <w:szCs w:val="24"/>
          <w:highlight w:val="yellow"/>
        </w:rPr>
      </w:pPr>
    </w:p>
    <w:p w:rsidR="00D571AD" w:rsidRDefault="002F0A94" w:rsidP="004C2242">
      <w:pPr>
        <w:pStyle w:val="a7"/>
        <w:ind w:firstLine="567"/>
        <w:contextualSpacing/>
        <w:jc w:val="both"/>
        <w:rPr>
          <w:sz w:val="24"/>
          <w:szCs w:val="24"/>
        </w:rPr>
      </w:pPr>
      <w:r w:rsidRPr="00D24075">
        <w:rPr>
          <w:sz w:val="24"/>
          <w:szCs w:val="24"/>
        </w:rPr>
        <w:t xml:space="preserve">Из приведенной таблицы видно </w:t>
      </w:r>
      <w:r w:rsidR="00D24075">
        <w:rPr>
          <w:sz w:val="24"/>
          <w:szCs w:val="24"/>
        </w:rPr>
        <w:t>увеличение</w:t>
      </w:r>
      <w:r w:rsidRPr="00D24075">
        <w:rPr>
          <w:sz w:val="24"/>
          <w:szCs w:val="24"/>
        </w:rPr>
        <w:t xml:space="preserve"> учащихся в поселении. Данный показатель говорит об </w:t>
      </w:r>
      <w:r w:rsidR="00D24075">
        <w:rPr>
          <w:sz w:val="24"/>
          <w:szCs w:val="24"/>
        </w:rPr>
        <w:t>улучшении</w:t>
      </w:r>
      <w:r w:rsidRPr="00D24075">
        <w:rPr>
          <w:sz w:val="24"/>
          <w:szCs w:val="24"/>
        </w:rPr>
        <w:t xml:space="preserve"> демографической ситуации</w:t>
      </w:r>
      <w:r w:rsidR="00D571AD" w:rsidRPr="00D24075">
        <w:rPr>
          <w:sz w:val="24"/>
          <w:szCs w:val="24"/>
        </w:rPr>
        <w:t>.</w:t>
      </w:r>
    </w:p>
    <w:p w:rsidR="008B404A" w:rsidRDefault="008B404A" w:rsidP="004C2242">
      <w:pPr>
        <w:pStyle w:val="a7"/>
        <w:ind w:firstLine="567"/>
        <w:contextualSpacing/>
        <w:jc w:val="both"/>
        <w:rPr>
          <w:sz w:val="24"/>
          <w:szCs w:val="24"/>
        </w:rPr>
      </w:pPr>
    </w:p>
    <w:p w:rsidR="002F0A94" w:rsidRPr="00544661" w:rsidRDefault="002F0A94" w:rsidP="004C2242">
      <w:pPr>
        <w:pStyle w:val="a7"/>
        <w:ind w:firstLine="567"/>
        <w:contextualSpacing/>
        <w:jc w:val="both"/>
        <w:rPr>
          <w:sz w:val="24"/>
          <w:szCs w:val="24"/>
        </w:rPr>
      </w:pPr>
      <w:r w:rsidRPr="00544661">
        <w:rPr>
          <w:sz w:val="24"/>
          <w:szCs w:val="24"/>
        </w:rPr>
        <w:t>Средний возраст педагогических работников более 40 лет, на лицо старение и отток кадрового состава педагогов в поселении, почти нет молодых специалистов. Основными причинами данной ситуации является низкая заработная плата, не обустроенный б</w:t>
      </w:r>
      <w:r w:rsidR="00724C5C">
        <w:rPr>
          <w:sz w:val="24"/>
          <w:szCs w:val="24"/>
        </w:rPr>
        <w:t>ыт, наличие не благоустроенного</w:t>
      </w:r>
      <w:r w:rsidRPr="00544661">
        <w:rPr>
          <w:sz w:val="24"/>
          <w:szCs w:val="24"/>
        </w:rPr>
        <w:t xml:space="preserve"> жилья в поселении.</w:t>
      </w:r>
    </w:p>
    <w:p w:rsidR="002F0A94" w:rsidRDefault="002F0A94" w:rsidP="004C2242">
      <w:pPr>
        <w:pStyle w:val="a7"/>
        <w:contextualSpacing/>
        <w:jc w:val="both"/>
        <w:rPr>
          <w:i/>
          <w:iCs/>
          <w:spacing w:val="-2"/>
          <w:sz w:val="24"/>
          <w:szCs w:val="24"/>
          <w:u w:val="single"/>
        </w:rPr>
      </w:pPr>
    </w:p>
    <w:p w:rsidR="00724C5C" w:rsidRDefault="002F0A94" w:rsidP="004C2242">
      <w:pPr>
        <w:pStyle w:val="a7"/>
        <w:contextualSpacing/>
        <w:jc w:val="both"/>
        <w:rPr>
          <w:b/>
          <w:iCs/>
          <w:sz w:val="24"/>
          <w:szCs w:val="24"/>
          <w:u w:val="single"/>
        </w:rPr>
      </w:pPr>
      <w:r w:rsidRPr="00A04202">
        <w:rPr>
          <w:b/>
          <w:iCs/>
          <w:sz w:val="24"/>
          <w:szCs w:val="24"/>
          <w:u w:val="single"/>
        </w:rPr>
        <w:t>Здравоохранение</w:t>
      </w:r>
    </w:p>
    <w:p w:rsidR="00A04202" w:rsidRPr="00A04202" w:rsidRDefault="00A04202" w:rsidP="004C2242">
      <w:pPr>
        <w:pStyle w:val="a7"/>
        <w:contextualSpacing/>
        <w:jc w:val="both"/>
        <w:rPr>
          <w:b/>
          <w:iCs/>
          <w:sz w:val="24"/>
          <w:szCs w:val="24"/>
          <w:u w:val="single"/>
        </w:rPr>
      </w:pPr>
    </w:p>
    <w:p w:rsidR="002F0A94" w:rsidRDefault="002F0A94" w:rsidP="004C2242">
      <w:pPr>
        <w:pStyle w:val="a7"/>
        <w:ind w:firstLine="567"/>
        <w:contextualSpacing/>
        <w:jc w:val="both"/>
        <w:rPr>
          <w:sz w:val="24"/>
          <w:szCs w:val="24"/>
        </w:rPr>
      </w:pPr>
      <w:r w:rsidRPr="00544661">
        <w:rPr>
          <w:sz w:val="24"/>
          <w:szCs w:val="24"/>
        </w:rPr>
        <w:t xml:space="preserve">На территории поселения находится </w:t>
      </w:r>
      <w:r w:rsidR="00D24075" w:rsidRPr="00D24075">
        <w:rPr>
          <w:iCs/>
          <w:sz w:val="24"/>
          <w:szCs w:val="24"/>
        </w:rPr>
        <w:t xml:space="preserve">ГБУ </w:t>
      </w:r>
      <w:proofErr w:type="gramStart"/>
      <w:r w:rsidR="00D24075" w:rsidRPr="00D24075">
        <w:rPr>
          <w:iCs/>
          <w:sz w:val="24"/>
          <w:szCs w:val="24"/>
        </w:rPr>
        <w:t>СО</w:t>
      </w:r>
      <w:proofErr w:type="gramEnd"/>
      <w:r w:rsidR="00D24075" w:rsidRPr="00D24075">
        <w:rPr>
          <w:sz w:val="24"/>
          <w:szCs w:val="24"/>
        </w:rPr>
        <w:t xml:space="preserve">  «Приволжский молодежный пансионат для инвалидов (психоневрологический интернат)»</w:t>
      </w:r>
      <w:r w:rsidR="00724C5C" w:rsidRPr="00D24075">
        <w:rPr>
          <w:sz w:val="24"/>
          <w:szCs w:val="24"/>
        </w:rPr>
        <w:t xml:space="preserve"> и </w:t>
      </w:r>
      <w:r w:rsidR="00D24075" w:rsidRPr="00D24075">
        <w:rPr>
          <w:sz w:val="24"/>
          <w:szCs w:val="24"/>
        </w:rPr>
        <w:t>ГКУ СО «Социально – реабилитационный центр для несовершеннолетних «Солнечный лучик»</w:t>
      </w:r>
      <w:r w:rsidR="00D24075">
        <w:rPr>
          <w:sz w:val="24"/>
          <w:szCs w:val="24"/>
        </w:rPr>
        <w:t xml:space="preserve">, а так же </w:t>
      </w:r>
      <w:r w:rsidRPr="00544661">
        <w:rPr>
          <w:sz w:val="24"/>
          <w:szCs w:val="24"/>
        </w:rPr>
        <w:t xml:space="preserve">имеются  </w:t>
      </w:r>
      <w:r w:rsidR="00D24075">
        <w:rPr>
          <w:sz w:val="24"/>
          <w:szCs w:val="24"/>
        </w:rPr>
        <w:t>3</w:t>
      </w:r>
      <w:r w:rsidRPr="00544661">
        <w:rPr>
          <w:sz w:val="24"/>
          <w:szCs w:val="24"/>
        </w:rPr>
        <w:t xml:space="preserve"> </w:t>
      </w:r>
      <w:proofErr w:type="spellStart"/>
      <w:r w:rsidRPr="00544661">
        <w:rPr>
          <w:sz w:val="24"/>
          <w:szCs w:val="24"/>
        </w:rPr>
        <w:t>ФАПа</w:t>
      </w:r>
      <w:proofErr w:type="spellEnd"/>
      <w:r w:rsidRPr="00544661">
        <w:rPr>
          <w:sz w:val="24"/>
          <w:szCs w:val="24"/>
        </w:rPr>
        <w:t>, жителям оказывается  первая медицинская помощь.</w:t>
      </w:r>
    </w:p>
    <w:p w:rsidR="004E7203" w:rsidRDefault="004E7203" w:rsidP="004C2242">
      <w:pPr>
        <w:pStyle w:val="a7"/>
        <w:ind w:firstLine="567"/>
        <w:contextualSpacing/>
        <w:jc w:val="both"/>
        <w:rPr>
          <w:sz w:val="24"/>
          <w:szCs w:val="24"/>
        </w:rPr>
      </w:pPr>
    </w:p>
    <w:p w:rsidR="008B404A" w:rsidRDefault="008B404A" w:rsidP="004C2242">
      <w:pPr>
        <w:pStyle w:val="a7"/>
        <w:ind w:firstLine="567"/>
        <w:contextualSpacing/>
        <w:jc w:val="both"/>
        <w:rPr>
          <w:sz w:val="24"/>
          <w:szCs w:val="24"/>
        </w:rPr>
      </w:pPr>
    </w:p>
    <w:p w:rsidR="004E7203" w:rsidRPr="00544661" w:rsidRDefault="004E7203" w:rsidP="004C2242">
      <w:pPr>
        <w:pStyle w:val="a7"/>
        <w:ind w:firstLine="567"/>
        <w:contextualSpacing/>
        <w:jc w:val="both"/>
        <w:rPr>
          <w:sz w:val="24"/>
          <w:szCs w:val="24"/>
        </w:rPr>
      </w:pPr>
      <w:r w:rsidRPr="004E7203">
        <w:rPr>
          <w:b/>
          <w:sz w:val="24"/>
          <w:szCs w:val="24"/>
        </w:rPr>
        <w:t xml:space="preserve">Таблица </w:t>
      </w:r>
      <w:r>
        <w:rPr>
          <w:b/>
          <w:sz w:val="24"/>
          <w:szCs w:val="24"/>
        </w:rPr>
        <w:t>10</w:t>
      </w:r>
      <w:r w:rsidRPr="004E7203">
        <w:rPr>
          <w:b/>
          <w:sz w:val="24"/>
          <w:szCs w:val="24"/>
        </w:rPr>
        <w:t>.</w:t>
      </w:r>
      <w:r>
        <w:rPr>
          <w:b/>
          <w:sz w:val="24"/>
          <w:szCs w:val="24"/>
        </w:rPr>
        <w:t xml:space="preserve"> </w:t>
      </w:r>
      <w:r w:rsidRPr="004E7203">
        <w:rPr>
          <w:sz w:val="24"/>
          <w:szCs w:val="24"/>
        </w:rPr>
        <w:t>Здравоохранение</w:t>
      </w:r>
    </w:p>
    <w:tbl>
      <w:tblPr>
        <w:tblW w:w="9724" w:type="dxa"/>
        <w:jc w:val="center"/>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26"/>
        <w:gridCol w:w="1867"/>
        <w:gridCol w:w="634"/>
        <w:gridCol w:w="1124"/>
        <w:gridCol w:w="820"/>
        <w:gridCol w:w="1953"/>
      </w:tblGrid>
      <w:tr w:rsidR="00D24075" w:rsidRPr="00D14E21" w:rsidTr="008C15BA">
        <w:trPr>
          <w:jc w:val="center"/>
        </w:trPr>
        <w:tc>
          <w:tcPr>
            <w:tcW w:w="3326" w:type="dxa"/>
          </w:tcPr>
          <w:p w:rsidR="00D24075" w:rsidRPr="00D14E21" w:rsidRDefault="00D24075" w:rsidP="004C2242">
            <w:pPr>
              <w:contextualSpacing/>
              <w:jc w:val="both"/>
              <w:rPr>
                <w:rFonts w:eastAsiaTheme="minorEastAsia"/>
              </w:rPr>
            </w:pPr>
            <w:r w:rsidRPr="00D14E21">
              <w:rPr>
                <w:rFonts w:eastAsiaTheme="minorEastAsia"/>
              </w:rPr>
              <w:lastRenderedPageBreak/>
              <w:t>Наименование</w:t>
            </w:r>
          </w:p>
        </w:tc>
        <w:tc>
          <w:tcPr>
            <w:tcW w:w="1867" w:type="dxa"/>
          </w:tcPr>
          <w:p w:rsidR="00D24075" w:rsidRPr="00D14E21" w:rsidRDefault="00D24075" w:rsidP="004C2242">
            <w:pPr>
              <w:contextualSpacing/>
              <w:jc w:val="both"/>
              <w:rPr>
                <w:rFonts w:eastAsiaTheme="minorEastAsia"/>
              </w:rPr>
            </w:pPr>
            <w:r w:rsidRPr="00D14E21">
              <w:rPr>
                <w:rFonts w:eastAsiaTheme="minorEastAsia"/>
              </w:rPr>
              <w:t>Улица</w:t>
            </w:r>
          </w:p>
        </w:tc>
        <w:tc>
          <w:tcPr>
            <w:tcW w:w="634" w:type="dxa"/>
          </w:tcPr>
          <w:p w:rsidR="00D24075" w:rsidRPr="00D14E21" w:rsidRDefault="00D24075" w:rsidP="004C2242">
            <w:pPr>
              <w:contextualSpacing/>
              <w:jc w:val="both"/>
              <w:rPr>
                <w:rFonts w:eastAsiaTheme="minorEastAsia"/>
              </w:rPr>
            </w:pPr>
            <w:r w:rsidRPr="00D14E21">
              <w:rPr>
                <w:rFonts w:eastAsiaTheme="minorEastAsia"/>
              </w:rPr>
              <w:t>№</w:t>
            </w:r>
          </w:p>
          <w:p w:rsidR="00D24075" w:rsidRPr="00D14E21" w:rsidRDefault="00D24075" w:rsidP="004C2242">
            <w:pPr>
              <w:contextualSpacing/>
              <w:jc w:val="both"/>
              <w:rPr>
                <w:rFonts w:eastAsiaTheme="minorEastAsia"/>
              </w:rPr>
            </w:pPr>
            <w:r w:rsidRPr="00D14E21">
              <w:rPr>
                <w:rFonts w:eastAsiaTheme="minorEastAsia"/>
              </w:rPr>
              <w:t>дома</w:t>
            </w:r>
          </w:p>
        </w:tc>
        <w:tc>
          <w:tcPr>
            <w:tcW w:w="1124" w:type="dxa"/>
          </w:tcPr>
          <w:p w:rsidR="00D24075" w:rsidRPr="00D14E21" w:rsidRDefault="00D24075" w:rsidP="004C2242">
            <w:pPr>
              <w:contextualSpacing/>
              <w:jc w:val="both"/>
              <w:rPr>
                <w:rFonts w:eastAsiaTheme="minorEastAsia"/>
              </w:rPr>
            </w:pPr>
            <w:r w:rsidRPr="00D14E21">
              <w:rPr>
                <w:rFonts w:eastAsiaTheme="minorEastAsia"/>
              </w:rPr>
              <w:t xml:space="preserve">Мощность </w:t>
            </w:r>
          </w:p>
        </w:tc>
        <w:tc>
          <w:tcPr>
            <w:tcW w:w="820" w:type="dxa"/>
          </w:tcPr>
          <w:p w:rsidR="00D24075" w:rsidRPr="00D14E21" w:rsidRDefault="00D24075" w:rsidP="004C2242">
            <w:pPr>
              <w:contextualSpacing/>
              <w:jc w:val="both"/>
              <w:rPr>
                <w:rFonts w:eastAsiaTheme="minorEastAsia"/>
              </w:rPr>
            </w:pPr>
            <w:proofErr w:type="spellStart"/>
            <w:r w:rsidRPr="00D14E21">
              <w:rPr>
                <w:rFonts w:eastAsiaTheme="minorEastAsia"/>
              </w:rPr>
              <w:t>Этажн</w:t>
            </w:r>
            <w:proofErr w:type="spellEnd"/>
            <w:r w:rsidRPr="00D14E21">
              <w:rPr>
                <w:rFonts w:eastAsiaTheme="minorEastAsia"/>
              </w:rPr>
              <w:t>.</w:t>
            </w:r>
          </w:p>
        </w:tc>
        <w:tc>
          <w:tcPr>
            <w:tcW w:w="1953" w:type="dxa"/>
          </w:tcPr>
          <w:p w:rsidR="00D24075" w:rsidRPr="00D14E21" w:rsidRDefault="00D24075" w:rsidP="004C2242">
            <w:pPr>
              <w:contextualSpacing/>
              <w:jc w:val="both"/>
              <w:rPr>
                <w:rFonts w:eastAsiaTheme="minorEastAsia"/>
              </w:rPr>
            </w:pPr>
            <w:r w:rsidRPr="00D14E21">
              <w:rPr>
                <w:rFonts w:eastAsiaTheme="minorEastAsia"/>
              </w:rPr>
              <w:t>Состояние</w:t>
            </w:r>
          </w:p>
          <w:p w:rsidR="00D24075" w:rsidRPr="00D14E21" w:rsidRDefault="00D24075" w:rsidP="004C2242">
            <w:pPr>
              <w:contextualSpacing/>
              <w:jc w:val="both"/>
              <w:rPr>
                <w:rFonts w:eastAsiaTheme="minorEastAsia"/>
              </w:rPr>
            </w:pPr>
          </w:p>
        </w:tc>
      </w:tr>
      <w:tr w:rsidR="008C15BA" w:rsidRPr="00D14E21" w:rsidTr="008C15BA">
        <w:trPr>
          <w:jc w:val="center"/>
        </w:trPr>
        <w:tc>
          <w:tcPr>
            <w:tcW w:w="3326" w:type="dxa"/>
          </w:tcPr>
          <w:p w:rsidR="008C15BA" w:rsidRPr="00D14E21" w:rsidRDefault="008C15BA" w:rsidP="004C2242">
            <w:pPr>
              <w:contextualSpacing/>
              <w:jc w:val="both"/>
              <w:rPr>
                <w:rFonts w:eastAsiaTheme="minorEastAsia"/>
              </w:rPr>
            </w:pPr>
            <w:r w:rsidRPr="00D24075">
              <w:rPr>
                <w:sz w:val="24"/>
                <w:szCs w:val="24"/>
              </w:rPr>
              <w:t>Социально – реабилитационный центр для несовершеннолетних «Солнечный лучик»</w:t>
            </w:r>
          </w:p>
        </w:tc>
        <w:tc>
          <w:tcPr>
            <w:tcW w:w="1867" w:type="dxa"/>
            <w:vAlign w:val="center"/>
          </w:tcPr>
          <w:p w:rsidR="008C15BA" w:rsidRPr="00D14E21" w:rsidRDefault="008C15BA" w:rsidP="004C2242">
            <w:pPr>
              <w:contextualSpacing/>
              <w:jc w:val="both"/>
              <w:rPr>
                <w:rFonts w:eastAsiaTheme="minorEastAsia"/>
              </w:rPr>
            </w:pPr>
            <w:r>
              <w:rPr>
                <w:rFonts w:eastAsiaTheme="minorEastAsia"/>
              </w:rPr>
              <w:t>Галактионовская</w:t>
            </w:r>
          </w:p>
        </w:tc>
        <w:tc>
          <w:tcPr>
            <w:tcW w:w="634" w:type="dxa"/>
            <w:vAlign w:val="center"/>
          </w:tcPr>
          <w:p w:rsidR="008C15BA" w:rsidRPr="00D14E21" w:rsidRDefault="008C15BA" w:rsidP="004C2242">
            <w:pPr>
              <w:contextualSpacing/>
              <w:jc w:val="both"/>
              <w:rPr>
                <w:rFonts w:eastAsiaTheme="minorEastAsia"/>
              </w:rPr>
            </w:pPr>
            <w:r>
              <w:rPr>
                <w:rFonts w:eastAsiaTheme="minorEastAsia"/>
              </w:rPr>
              <w:t>76</w:t>
            </w:r>
          </w:p>
        </w:tc>
        <w:tc>
          <w:tcPr>
            <w:tcW w:w="1124" w:type="dxa"/>
          </w:tcPr>
          <w:p w:rsidR="008C15BA" w:rsidRPr="00D14E21" w:rsidRDefault="008C15BA" w:rsidP="004C2242">
            <w:pPr>
              <w:contextualSpacing/>
              <w:jc w:val="both"/>
              <w:rPr>
                <w:rFonts w:eastAsiaTheme="minorEastAsia"/>
              </w:rPr>
            </w:pPr>
            <w:r>
              <w:rPr>
                <w:rFonts w:eastAsiaTheme="minorEastAsia"/>
              </w:rPr>
              <w:t>16</w:t>
            </w:r>
          </w:p>
        </w:tc>
        <w:tc>
          <w:tcPr>
            <w:tcW w:w="820" w:type="dxa"/>
          </w:tcPr>
          <w:p w:rsidR="008C15BA" w:rsidRPr="00D14E21" w:rsidRDefault="008C15BA" w:rsidP="004C2242">
            <w:pPr>
              <w:contextualSpacing/>
              <w:jc w:val="both"/>
              <w:rPr>
                <w:rFonts w:eastAsiaTheme="minorEastAsia"/>
              </w:rPr>
            </w:pPr>
            <w:r>
              <w:rPr>
                <w:rFonts w:eastAsiaTheme="minorEastAsia"/>
              </w:rPr>
              <w:t>2</w:t>
            </w:r>
          </w:p>
        </w:tc>
        <w:tc>
          <w:tcPr>
            <w:tcW w:w="1953" w:type="dxa"/>
            <w:vAlign w:val="center"/>
          </w:tcPr>
          <w:p w:rsidR="008C15BA" w:rsidRPr="00D14E21" w:rsidRDefault="008C15BA" w:rsidP="004C2242">
            <w:pPr>
              <w:contextualSpacing/>
              <w:jc w:val="both"/>
              <w:rPr>
                <w:rFonts w:eastAsiaTheme="minorEastAsia"/>
              </w:rPr>
            </w:pPr>
            <w:r>
              <w:rPr>
                <w:rFonts w:eastAsiaTheme="minorEastAsia"/>
              </w:rPr>
              <w:t>удовлетворительное</w:t>
            </w:r>
          </w:p>
        </w:tc>
      </w:tr>
      <w:tr w:rsidR="008C15BA" w:rsidRPr="00D14E21" w:rsidTr="008C15BA">
        <w:trPr>
          <w:jc w:val="center"/>
        </w:trPr>
        <w:tc>
          <w:tcPr>
            <w:tcW w:w="3326" w:type="dxa"/>
          </w:tcPr>
          <w:p w:rsidR="008C15BA" w:rsidRPr="00D14E21" w:rsidRDefault="008C15BA" w:rsidP="004C2242">
            <w:pPr>
              <w:contextualSpacing/>
              <w:jc w:val="both"/>
              <w:rPr>
                <w:rFonts w:eastAsiaTheme="minorEastAsia"/>
              </w:rPr>
            </w:pPr>
            <w:r w:rsidRPr="00D24075">
              <w:rPr>
                <w:sz w:val="24"/>
                <w:szCs w:val="24"/>
              </w:rPr>
              <w:t>Приволжский молодежный пансионат для инвалидов</w:t>
            </w:r>
          </w:p>
        </w:tc>
        <w:tc>
          <w:tcPr>
            <w:tcW w:w="1867" w:type="dxa"/>
            <w:vAlign w:val="center"/>
          </w:tcPr>
          <w:p w:rsidR="008C15BA" w:rsidRPr="00D14E21" w:rsidRDefault="008C15BA" w:rsidP="004C2242">
            <w:pPr>
              <w:contextualSpacing/>
              <w:jc w:val="both"/>
              <w:rPr>
                <w:rFonts w:eastAsiaTheme="minorEastAsia"/>
              </w:rPr>
            </w:pPr>
            <w:r>
              <w:rPr>
                <w:rFonts w:eastAsiaTheme="minorEastAsia"/>
              </w:rPr>
              <w:t xml:space="preserve">Крестьянская </w:t>
            </w:r>
          </w:p>
        </w:tc>
        <w:tc>
          <w:tcPr>
            <w:tcW w:w="634" w:type="dxa"/>
            <w:vAlign w:val="center"/>
          </w:tcPr>
          <w:p w:rsidR="008C15BA" w:rsidRPr="00D14E21" w:rsidRDefault="008C15BA" w:rsidP="004C2242">
            <w:pPr>
              <w:contextualSpacing/>
              <w:jc w:val="both"/>
              <w:rPr>
                <w:rFonts w:eastAsiaTheme="minorEastAsia"/>
              </w:rPr>
            </w:pPr>
            <w:r>
              <w:rPr>
                <w:rFonts w:eastAsiaTheme="minorEastAsia"/>
              </w:rPr>
              <w:t>2А</w:t>
            </w:r>
          </w:p>
        </w:tc>
        <w:tc>
          <w:tcPr>
            <w:tcW w:w="1124" w:type="dxa"/>
          </w:tcPr>
          <w:p w:rsidR="008C15BA" w:rsidRPr="00D14E21" w:rsidRDefault="008C15BA" w:rsidP="004C2242">
            <w:pPr>
              <w:contextualSpacing/>
              <w:jc w:val="both"/>
              <w:rPr>
                <w:rFonts w:eastAsiaTheme="minorEastAsia"/>
              </w:rPr>
            </w:pPr>
            <w:r>
              <w:rPr>
                <w:rFonts w:eastAsiaTheme="minorEastAsia"/>
              </w:rPr>
              <w:t>184</w:t>
            </w:r>
          </w:p>
        </w:tc>
        <w:tc>
          <w:tcPr>
            <w:tcW w:w="820" w:type="dxa"/>
          </w:tcPr>
          <w:p w:rsidR="008C15BA" w:rsidRPr="00D14E21" w:rsidRDefault="008C15BA" w:rsidP="004C2242">
            <w:pPr>
              <w:contextualSpacing/>
              <w:jc w:val="both"/>
              <w:rPr>
                <w:rFonts w:eastAsiaTheme="minorEastAsia"/>
              </w:rPr>
            </w:pPr>
            <w:r>
              <w:rPr>
                <w:rFonts w:eastAsiaTheme="minorEastAsia"/>
              </w:rPr>
              <w:t>2 и 3</w:t>
            </w:r>
          </w:p>
        </w:tc>
        <w:tc>
          <w:tcPr>
            <w:tcW w:w="1953" w:type="dxa"/>
            <w:vAlign w:val="center"/>
          </w:tcPr>
          <w:p w:rsidR="008C15BA" w:rsidRPr="00D14E21" w:rsidRDefault="008C15BA" w:rsidP="004C2242">
            <w:pPr>
              <w:contextualSpacing/>
              <w:jc w:val="both"/>
              <w:rPr>
                <w:rFonts w:eastAsiaTheme="minorEastAsia"/>
              </w:rPr>
            </w:pPr>
            <w:r>
              <w:rPr>
                <w:rFonts w:eastAsiaTheme="minorEastAsia"/>
              </w:rPr>
              <w:t>удовлетворительное</w:t>
            </w:r>
          </w:p>
        </w:tc>
      </w:tr>
      <w:tr w:rsidR="008C15BA" w:rsidRPr="00D14E21" w:rsidTr="008C15BA">
        <w:trPr>
          <w:jc w:val="center"/>
        </w:trPr>
        <w:tc>
          <w:tcPr>
            <w:tcW w:w="3326" w:type="dxa"/>
          </w:tcPr>
          <w:p w:rsidR="008C15BA" w:rsidRPr="00D14E21" w:rsidRDefault="008C15BA" w:rsidP="004C2242">
            <w:pPr>
              <w:contextualSpacing/>
              <w:jc w:val="both"/>
              <w:rPr>
                <w:rFonts w:eastAsiaTheme="minorEastAsia"/>
              </w:rPr>
            </w:pPr>
            <w:proofErr w:type="spellStart"/>
            <w:r w:rsidRPr="00D14E21">
              <w:rPr>
                <w:rFonts w:eastAsiaTheme="minorEastAsia"/>
              </w:rPr>
              <w:t>ФАПы</w:t>
            </w:r>
            <w:proofErr w:type="spellEnd"/>
            <w:r>
              <w:rPr>
                <w:rFonts w:eastAsiaTheme="minorEastAsia"/>
              </w:rPr>
              <w:t>:</w:t>
            </w:r>
          </w:p>
        </w:tc>
        <w:tc>
          <w:tcPr>
            <w:tcW w:w="1867" w:type="dxa"/>
            <w:vAlign w:val="center"/>
          </w:tcPr>
          <w:p w:rsidR="008C15BA" w:rsidRPr="00D14E21" w:rsidRDefault="008C15BA" w:rsidP="004C2242">
            <w:pPr>
              <w:contextualSpacing/>
              <w:jc w:val="both"/>
              <w:rPr>
                <w:rFonts w:eastAsiaTheme="minorEastAsia"/>
              </w:rPr>
            </w:pPr>
          </w:p>
        </w:tc>
        <w:tc>
          <w:tcPr>
            <w:tcW w:w="634" w:type="dxa"/>
            <w:vAlign w:val="center"/>
          </w:tcPr>
          <w:p w:rsidR="008C15BA" w:rsidRPr="00D14E21" w:rsidRDefault="008C15BA" w:rsidP="004C2242">
            <w:pPr>
              <w:contextualSpacing/>
              <w:jc w:val="both"/>
              <w:rPr>
                <w:rFonts w:eastAsiaTheme="minorEastAsia"/>
              </w:rPr>
            </w:pPr>
          </w:p>
        </w:tc>
        <w:tc>
          <w:tcPr>
            <w:tcW w:w="1124" w:type="dxa"/>
          </w:tcPr>
          <w:p w:rsidR="008C15BA" w:rsidRPr="00D14E21" w:rsidRDefault="008C15BA" w:rsidP="004C2242">
            <w:pPr>
              <w:contextualSpacing/>
              <w:jc w:val="both"/>
              <w:rPr>
                <w:rFonts w:eastAsiaTheme="minorEastAsia"/>
              </w:rPr>
            </w:pPr>
          </w:p>
        </w:tc>
        <w:tc>
          <w:tcPr>
            <w:tcW w:w="820" w:type="dxa"/>
          </w:tcPr>
          <w:p w:rsidR="008C15BA" w:rsidRPr="00D14E21" w:rsidRDefault="008C15BA" w:rsidP="004C2242">
            <w:pPr>
              <w:contextualSpacing/>
              <w:jc w:val="both"/>
              <w:rPr>
                <w:rFonts w:eastAsiaTheme="minorEastAsia"/>
              </w:rPr>
            </w:pPr>
          </w:p>
        </w:tc>
        <w:tc>
          <w:tcPr>
            <w:tcW w:w="1953" w:type="dxa"/>
            <w:vAlign w:val="center"/>
          </w:tcPr>
          <w:p w:rsidR="008C15BA" w:rsidRPr="00D14E21" w:rsidRDefault="008C15BA" w:rsidP="004C2242">
            <w:pPr>
              <w:contextualSpacing/>
              <w:jc w:val="both"/>
              <w:rPr>
                <w:rFonts w:eastAsiaTheme="minorEastAsia"/>
              </w:rPr>
            </w:pPr>
          </w:p>
        </w:tc>
      </w:tr>
      <w:tr w:rsidR="008C15BA" w:rsidRPr="00D14E21" w:rsidTr="008C15BA">
        <w:trPr>
          <w:jc w:val="center"/>
        </w:trPr>
        <w:tc>
          <w:tcPr>
            <w:tcW w:w="3326" w:type="dxa"/>
          </w:tcPr>
          <w:p w:rsidR="008C15BA" w:rsidRPr="00D14E21" w:rsidRDefault="008C15BA" w:rsidP="004C2242">
            <w:pPr>
              <w:contextualSpacing/>
              <w:jc w:val="both"/>
              <w:rPr>
                <w:rFonts w:eastAsiaTheme="minorEastAsia"/>
              </w:rPr>
            </w:pPr>
            <w:proofErr w:type="gramStart"/>
            <w:r>
              <w:rPr>
                <w:rFonts w:eastAsiaTheme="minorEastAsia"/>
              </w:rPr>
              <w:t>с</w:t>
            </w:r>
            <w:proofErr w:type="gramEnd"/>
            <w:r>
              <w:rPr>
                <w:rFonts w:eastAsiaTheme="minorEastAsia"/>
              </w:rPr>
              <w:t>. Спасское</w:t>
            </w:r>
          </w:p>
        </w:tc>
        <w:tc>
          <w:tcPr>
            <w:tcW w:w="1867" w:type="dxa"/>
            <w:vAlign w:val="center"/>
          </w:tcPr>
          <w:p w:rsidR="008C15BA" w:rsidRPr="00D14E21" w:rsidRDefault="008C15BA" w:rsidP="004C2242">
            <w:pPr>
              <w:contextualSpacing/>
              <w:jc w:val="both"/>
              <w:rPr>
                <w:rFonts w:eastAsiaTheme="minorEastAsia"/>
              </w:rPr>
            </w:pPr>
            <w:r>
              <w:rPr>
                <w:rFonts w:eastAsiaTheme="minorEastAsia"/>
              </w:rPr>
              <w:t>Галактионовская</w:t>
            </w:r>
          </w:p>
        </w:tc>
        <w:tc>
          <w:tcPr>
            <w:tcW w:w="634" w:type="dxa"/>
            <w:vAlign w:val="center"/>
          </w:tcPr>
          <w:p w:rsidR="008C15BA" w:rsidRPr="00D14E21" w:rsidRDefault="008C15BA" w:rsidP="004C2242">
            <w:pPr>
              <w:contextualSpacing/>
              <w:jc w:val="both"/>
              <w:rPr>
                <w:rFonts w:eastAsiaTheme="minorEastAsia"/>
              </w:rPr>
            </w:pPr>
            <w:r>
              <w:rPr>
                <w:rFonts w:eastAsiaTheme="minorEastAsia"/>
              </w:rPr>
              <w:t>76А</w:t>
            </w:r>
          </w:p>
        </w:tc>
        <w:tc>
          <w:tcPr>
            <w:tcW w:w="1124" w:type="dxa"/>
          </w:tcPr>
          <w:p w:rsidR="008C15BA" w:rsidRPr="00D14E21" w:rsidRDefault="008C15BA" w:rsidP="004C2242">
            <w:pPr>
              <w:contextualSpacing/>
              <w:jc w:val="both"/>
              <w:rPr>
                <w:rFonts w:eastAsiaTheme="minorEastAsia"/>
              </w:rPr>
            </w:pPr>
          </w:p>
        </w:tc>
        <w:tc>
          <w:tcPr>
            <w:tcW w:w="820" w:type="dxa"/>
          </w:tcPr>
          <w:p w:rsidR="008C15BA" w:rsidRPr="00D14E21" w:rsidRDefault="008C15BA" w:rsidP="004C2242">
            <w:pPr>
              <w:contextualSpacing/>
              <w:jc w:val="both"/>
              <w:rPr>
                <w:rFonts w:eastAsiaTheme="minorEastAsia"/>
              </w:rPr>
            </w:pPr>
            <w:r>
              <w:rPr>
                <w:rFonts w:eastAsiaTheme="minorEastAsia"/>
              </w:rPr>
              <w:t>1</w:t>
            </w:r>
          </w:p>
        </w:tc>
        <w:tc>
          <w:tcPr>
            <w:tcW w:w="1953" w:type="dxa"/>
            <w:vAlign w:val="center"/>
          </w:tcPr>
          <w:p w:rsidR="008C15BA" w:rsidRPr="00D14E21" w:rsidRDefault="008C15BA" w:rsidP="004C2242">
            <w:pPr>
              <w:contextualSpacing/>
              <w:jc w:val="both"/>
              <w:rPr>
                <w:rFonts w:eastAsiaTheme="minorEastAsia"/>
              </w:rPr>
            </w:pPr>
            <w:r>
              <w:rPr>
                <w:rFonts w:eastAsiaTheme="minorEastAsia"/>
              </w:rPr>
              <w:t>удовлетворительное</w:t>
            </w:r>
          </w:p>
        </w:tc>
      </w:tr>
      <w:tr w:rsidR="008C15BA" w:rsidRPr="00D14E21" w:rsidTr="008C15BA">
        <w:trPr>
          <w:jc w:val="center"/>
        </w:trPr>
        <w:tc>
          <w:tcPr>
            <w:tcW w:w="3326" w:type="dxa"/>
          </w:tcPr>
          <w:p w:rsidR="008C15BA" w:rsidRPr="00D14E21" w:rsidRDefault="008C15BA" w:rsidP="004C2242">
            <w:pPr>
              <w:contextualSpacing/>
              <w:jc w:val="both"/>
              <w:rPr>
                <w:rFonts w:eastAsiaTheme="minorEastAsia"/>
              </w:rPr>
            </w:pPr>
            <w:r>
              <w:rPr>
                <w:rFonts w:eastAsiaTheme="minorEastAsia"/>
              </w:rPr>
              <w:t>п. Томанский</w:t>
            </w:r>
          </w:p>
        </w:tc>
        <w:tc>
          <w:tcPr>
            <w:tcW w:w="1867" w:type="dxa"/>
            <w:vAlign w:val="center"/>
          </w:tcPr>
          <w:p w:rsidR="008C15BA" w:rsidRPr="00D14E21" w:rsidRDefault="008C15BA" w:rsidP="004C2242">
            <w:pPr>
              <w:contextualSpacing/>
              <w:jc w:val="both"/>
              <w:rPr>
                <w:rFonts w:eastAsiaTheme="minorEastAsia"/>
              </w:rPr>
            </w:pPr>
            <w:r>
              <w:rPr>
                <w:rFonts w:eastAsiaTheme="minorEastAsia"/>
              </w:rPr>
              <w:t>Полевая</w:t>
            </w:r>
          </w:p>
        </w:tc>
        <w:tc>
          <w:tcPr>
            <w:tcW w:w="634" w:type="dxa"/>
            <w:vAlign w:val="center"/>
          </w:tcPr>
          <w:p w:rsidR="008C15BA" w:rsidRPr="00D14E21" w:rsidRDefault="008C15BA" w:rsidP="004C2242">
            <w:pPr>
              <w:contextualSpacing/>
              <w:jc w:val="both"/>
              <w:rPr>
                <w:rFonts w:eastAsiaTheme="minorEastAsia"/>
              </w:rPr>
            </w:pPr>
            <w:r>
              <w:rPr>
                <w:rFonts w:eastAsiaTheme="minorEastAsia"/>
              </w:rPr>
              <w:t>18-1</w:t>
            </w:r>
          </w:p>
        </w:tc>
        <w:tc>
          <w:tcPr>
            <w:tcW w:w="1124" w:type="dxa"/>
          </w:tcPr>
          <w:p w:rsidR="008C15BA" w:rsidRPr="00D14E21" w:rsidRDefault="008C15BA" w:rsidP="004C2242">
            <w:pPr>
              <w:contextualSpacing/>
              <w:jc w:val="both"/>
              <w:rPr>
                <w:rFonts w:eastAsiaTheme="minorEastAsia"/>
              </w:rPr>
            </w:pPr>
          </w:p>
        </w:tc>
        <w:tc>
          <w:tcPr>
            <w:tcW w:w="820" w:type="dxa"/>
          </w:tcPr>
          <w:p w:rsidR="008C15BA" w:rsidRPr="00D14E21" w:rsidRDefault="008C15BA" w:rsidP="004C2242">
            <w:pPr>
              <w:contextualSpacing/>
              <w:jc w:val="both"/>
              <w:rPr>
                <w:rFonts w:eastAsiaTheme="minorEastAsia"/>
              </w:rPr>
            </w:pPr>
            <w:r>
              <w:rPr>
                <w:rFonts w:eastAsiaTheme="minorEastAsia"/>
              </w:rPr>
              <w:t>1</w:t>
            </w:r>
          </w:p>
        </w:tc>
        <w:tc>
          <w:tcPr>
            <w:tcW w:w="1953" w:type="dxa"/>
            <w:vAlign w:val="center"/>
          </w:tcPr>
          <w:p w:rsidR="008C15BA" w:rsidRPr="00D14E21" w:rsidRDefault="008C15BA" w:rsidP="004C2242">
            <w:pPr>
              <w:contextualSpacing/>
              <w:jc w:val="both"/>
              <w:rPr>
                <w:rFonts w:eastAsiaTheme="minorEastAsia"/>
              </w:rPr>
            </w:pPr>
            <w:r>
              <w:rPr>
                <w:rFonts w:eastAsiaTheme="minorEastAsia"/>
              </w:rPr>
              <w:t>удовлетворительное</w:t>
            </w:r>
          </w:p>
        </w:tc>
      </w:tr>
      <w:tr w:rsidR="008C15BA" w:rsidRPr="00D14E21" w:rsidTr="008C15BA">
        <w:trPr>
          <w:jc w:val="center"/>
        </w:trPr>
        <w:tc>
          <w:tcPr>
            <w:tcW w:w="3326" w:type="dxa"/>
          </w:tcPr>
          <w:p w:rsidR="008C15BA" w:rsidRPr="00D14E21" w:rsidRDefault="008C15BA" w:rsidP="004C2242">
            <w:pPr>
              <w:contextualSpacing/>
              <w:jc w:val="both"/>
              <w:rPr>
                <w:rFonts w:eastAsiaTheme="minorEastAsia"/>
              </w:rPr>
            </w:pPr>
            <w:r>
              <w:rPr>
                <w:rFonts w:eastAsiaTheme="minorEastAsia"/>
              </w:rPr>
              <w:t>п. Садовый</w:t>
            </w:r>
          </w:p>
        </w:tc>
        <w:tc>
          <w:tcPr>
            <w:tcW w:w="1867" w:type="dxa"/>
            <w:vAlign w:val="center"/>
          </w:tcPr>
          <w:p w:rsidR="008C15BA" w:rsidRPr="00D14E21" w:rsidRDefault="008C15BA" w:rsidP="004C2242">
            <w:pPr>
              <w:contextualSpacing/>
              <w:jc w:val="both"/>
              <w:rPr>
                <w:rFonts w:eastAsiaTheme="minorEastAsia"/>
              </w:rPr>
            </w:pPr>
            <w:r>
              <w:rPr>
                <w:rFonts w:eastAsiaTheme="minorEastAsia"/>
              </w:rPr>
              <w:t>Солнечная</w:t>
            </w:r>
          </w:p>
        </w:tc>
        <w:tc>
          <w:tcPr>
            <w:tcW w:w="634" w:type="dxa"/>
            <w:vAlign w:val="center"/>
          </w:tcPr>
          <w:p w:rsidR="008C15BA" w:rsidRPr="00D14E21" w:rsidRDefault="008C15BA" w:rsidP="004C2242">
            <w:pPr>
              <w:contextualSpacing/>
              <w:jc w:val="both"/>
              <w:rPr>
                <w:rFonts w:eastAsiaTheme="minorEastAsia"/>
              </w:rPr>
            </w:pPr>
            <w:r>
              <w:rPr>
                <w:rFonts w:eastAsiaTheme="minorEastAsia"/>
              </w:rPr>
              <w:t>10-2</w:t>
            </w:r>
          </w:p>
        </w:tc>
        <w:tc>
          <w:tcPr>
            <w:tcW w:w="1124" w:type="dxa"/>
          </w:tcPr>
          <w:p w:rsidR="008C15BA" w:rsidRPr="00D14E21" w:rsidRDefault="008C15BA" w:rsidP="004C2242">
            <w:pPr>
              <w:contextualSpacing/>
              <w:jc w:val="both"/>
              <w:rPr>
                <w:rFonts w:eastAsiaTheme="minorEastAsia"/>
              </w:rPr>
            </w:pPr>
          </w:p>
        </w:tc>
        <w:tc>
          <w:tcPr>
            <w:tcW w:w="820" w:type="dxa"/>
          </w:tcPr>
          <w:p w:rsidR="008C15BA" w:rsidRPr="00D14E21" w:rsidRDefault="008C15BA" w:rsidP="004C2242">
            <w:pPr>
              <w:contextualSpacing/>
              <w:jc w:val="both"/>
              <w:rPr>
                <w:rFonts w:eastAsiaTheme="minorEastAsia"/>
              </w:rPr>
            </w:pPr>
            <w:r>
              <w:rPr>
                <w:rFonts w:eastAsiaTheme="minorEastAsia"/>
              </w:rPr>
              <w:t>1</w:t>
            </w:r>
          </w:p>
        </w:tc>
        <w:tc>
          <w:tcPr>
            <w:tcW w:w="1953" w:type="dxa"/>
            <w:vAlign w:val="center"/>
          </w:tcPr>
          <w:p w:rsidR="008C15BA" w:rsidRPr="00D14E21" w:rsidRDefault="008C15BA" w:rsidP="004C2242">
            <w:pPr>
              <w:contextualSpacing/>
              <w:jc w:val="both"/>
              <w:rPr>
                <w:rFonts w:eastAsiaTheme="minorEastAsia"/>
              </w:rPr>
            </w:pPr>
            <w:r>
              <w:rPr>
                <w:rFonts w:eastAsiaTheme="minorEastAsia"/>
              </w:rPr>
              <w:t>удовлетворительное</w:t>
            </w:r>
          </w:p>
        </w:tc>
      </w:tr>
    </w:tbl>
    <w:p w:rsidR="002F0A94" w:rsidRPr="00BA6ECB" w:rsidRDefault="002F0A94" w:rsidP="004C2242">
      <w:pPr>
        <w:ind w:firstLine="539"/>
        <w:contextualSpacing/>
        <w:jc w:val="both"/>
      </w:pPr>
    </w:p>
    <w:p w:rsidR="002F0A94" w:rsidRPr="00544661" w:rsidRDefault="002F0A94" w:rsidP="004C2242">
      <w:pPr>
        <w:pStyle w:val="a7"/>
        <w:ind w:firstLine="567"/>
        <w:contextualSpacing/>
        <w:jc w:val="both"/>
        <w:rPr>
          <w:sz w:val="24"/>
          <w:szCs w:val="24"/>
        </w:rPr>
      </w:pPr>
      <w:r w:rsidRPr="00544661">
        <w:rPr>
          <w:sz w:val="24"/>
          <w:szCs w:val="24"/>
        </w:rPr>
        <w:t>Специфика потери здоровья сельскими жителями определяется, прежде всего, усл</w:t>
      </w:r>
      <w:r>
        <w:rPr>
          <w:sz w:val="24"/>
          <w:szCs w:val="24"/>
        </w:rPr>
        <w:t>овиями жизни и труда</w:t>
      </w:r>
      <w:r w:rsidRPr="00544661">
        <w:rPr>
          <w:sz w:val="24"/>
          <w:szCs w:val="24"/>
        </w:rPr>
        <w:t xml:space="preserve">. </w:t>
      </w:r>
    </w:p>
    <w:p w:rsidR="002F0A94" w:rsidRPr="00544661" w:rsidRDefault="002F0A94" w:rsidP="004C2242">
      <w:pPr>
        <w:pStyle w:val="a7"/>
        <w:ind w:firstLine="567"/>
        <w:contextualSpacing/>
        <w:jc w:val="both"/>
        <w:rPr>
          <w:sz w:val="24"/>
          <w:szCs w:val="24"/>
        </w:rPr>
      </w:pPr>
      <w:r w:rsidRPr="00544661">
        <w:rPr>
          <w:sz w:val="24"/>
          <w:szCs w:val="24"/>
        </w:rPr>
        <w:t>Причина высокой заболеваемости населения кроется в т.ч. и в особенностях проживания на селе:</w:t>
      </w:r>
    </w:p>
    <w:p w:rsidR="002F0A94" w:rsidRPr="00544661" w:rsidRDefault="002F0A94" w:rsidP="004C2242">
      <w:pPr>
        <w:pStyle w:val="a7"/>
        <w:ind w:firstLine="567"/>
        <w:contextualSpacing/>
        <w:jc w:val="both"/>
        <w:rPr>
          <w:sz w:val="24"/>
          <w:szCs w:val="24"/>
        </w:rPr>
      </w:pPr>
      <w:r w:rsidRPr="00544661">
        <w:rPr>
          <w:sz w:val="24"/>
          <w:szCs w:val="24"/>
        </w:rPr>
        <w:t xml:space="preserve">низкий жизненный уровень, </w:t>
      </w:r>
    </w:p>
    <w:p w:rsidR="002F0A94" w:rsidRPr="00544661" w:rsidRDefault="002F0A94" w:rsidP="004C2242">
      <w:pPr>
        <w:pStyle w:val="a7"/>
        <w:ind w:firstLine="567"/>
        <w:contextualSpacing/>
        <w:jc w:val="both"/>
        <w:rPr>
          <w:sz w:val="24"/>
          <w:szCs w:val="24"/>
        </w:rPr>
      </w:pPr>
      <w:r w:rsidRPr="00544661">
        <w:rPr>
          <w:sz w:val="24"/>
          <w:szCs w:val="24"/>
        </w:rPr>
        <w:t>отсутствие средств на приобретение лекарств,</w:t>
      </w:r>
    </w:p>
    <w:p w:rsidR="002F0A94" w:rsidRPr="00544661" w:rsidRDefault="002F0A94" w:rsidP="004C2242">
      <w:pPr>
        <w:pStyle w:val="a7"/>
        <w:ind w:firstLine="567"/>
        <w:contextualSpacing/>
        <w:jc w:val="both"/>
        <w:rPr>
          <w:sz w:val="24"/>
          <w:szCs w:val="24"/>
        </w:rPr>
      </w:pPr>
      <w:r w:rsidRPr="00544661">
        <w:rPr>
          <w:sz w:val="24"/>
          <w:szCs w:val="24"/>
        </w:rPr>
        <w:t>малая плотность населения,</w:t>
      </w:r>
    </w:p>
    <w:p w:rsidR="002F0A94" w:rsidRPr="00544661" w:rsidRDefault="002F0A94" w:rsidP="004C2242">
      <w:pPr>
        <w:pStyle w:val="a7"/>
        <w:ind w:firstLine="567"/>
        <w:contextualSpacing/>
        <w:jc w:val="both"/>
        <w:rPr>
          <w:sz w:val="24"/>
          <w:szCs w:val="24"/>
        </w:rPr>
      </w:pPr>
      <w:r w:rsidRPr="00544661">
        <w:rPr>
          <w:sz w:val="24"/>
          <w:szCs w:val="24"/>
        </w:rPr>
        <w:t>высокая степень алкоголизации населения поселения.</w:t>
      </w:r>
    </w:p>
    <w:p w:rsidR="002F0A94" w:rsidRDefault="002F0A94" w:rsidP="004C2242">
      <w:pPr>
        <w:pStyle w:val="a7"/>
        <w:ind w:firstLine="567"/>
        <w:contextualSpacing/>
        <w:jc w:val="both"/>
        <w:rPr>
          <w:sz w:val="24"/>
          <w:szCs w:val="24"/>
        </w:rPr>
      </w:pPr>
      <w:r w:rsidRPr="00544661">
        <w:rPr>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r w:rsidRPr="002A623C">
        <w:rPr>
          <w:sz w:val="24"/>
          <w:szCs w:val="24"/>
        </w:rPr>
        <w:t xml:space="preserve"> </w:t>
      </w:r>
    </w:p>
    <w:p w:rsidR="002F0A94" w:rsidRDefault="002F0A94" w:rsidP="004C2242">
      <w:pPr>
        <w:pStyle w:val="a7"/>
        <w:ind w:firstLine="567"/>
        <w:contextualSpacing/>
        <w:jc w:val="both"/>
        <w:rPr>
          <w:sz w:val="24"/>
          <w:szCs w:val="24"/>
        </w:rPr>
      </w:pPr>
    </w:p>
    <w:p w:rsidR="002F0A94" w:rsidRDefault="002F0A94" w:rsidP="004C2242">
      <w:pPr>
        <w:pStyle w:val="a7"/>
        <w:contextualSpacing/>
        <w:jc w:val="both"/>
        <w:rPr>
          <w:sz w:val="24"/>
          <w:szCs w:val="24"/>
        </w:rPr>
      </w:pPr>
      <w:r w:rsidRPr="00A04202">
        <w:rPr>
          <w:b/>
          <w:sz w:val="24"/>
          <w:szCs w:val="24"/>
          <w:u w:val="single"/>
        </w:rPr>
        <w:t>Почтовое обслуживание</w:t>
      </w:r>
      <w:r>
        <w:rPr>
          <w:sz w:val="24"/>
          <w:szCs w:val="24"/>
        </w:rPr>
        <w:t xml:space="preserve"> </w:t>
      </w:r>
      <w:proofErr w:type="gramStart"/>
      <w:r w:rsidR="00A04202">
        <w:rPr>
          <w:sz w:val="24"/>
          <w:szCs w:val="24"/>
        </w:rPr>
        <w:t>в</w:t>
      </w:r>
      <w:proofErr w:type="gramEnd"/>
      <w:r>
        <w:rPr>
          <w:sz w:val="24"/>
          <w:szCs w:val="24"/>
        </w:rPr>
        <w:t xml:space="preserve"> с.п. </w:t>
      </w:r>
      <w:r w:rsidR="00A04202">
        <w:rPr>
          <w:sz w:val="24"/>
          <w:szCs w:val="24"/>
        </w:rPr>
        <w:t>Спасское</w:t>
      </w:r>
      <w:r w:rsidRPr="002A623C">
        <w:rPr>
          <w:sz w:val="24"/>
          <w:szCs w:val="24"/>
        </w:rPr>
        <w:t xml:space="preserve"> осуществля</w:t>
      </w:r>
      <w:r w:rsidR="00A04202">
        <w:rPr>
          <w:sz w:val="24"/>
          <w:szCs w:val="24"/>
        </w:rPr>
        <w:t>ю</w:t>
      </w:r>
      <w:r w:rsidRPr="002A623C">
        <w:rPr>
          <w:sz w:val="24"/>
          <w:szCs w:val="24"/>
        </w:rPr>
        <w:t xml:space="preserve">т </w:t>
      </w:r>
      <w:r w:rsidR="00A04202">
        <w:rPr>
          <w:sz w:val="24"/>
          <w:szCs w:val="24"/>
        </w:rPr>
        <w:t>два</w:t>
      </w:r>
      <w:r w:rsidRPr="002A623C">
        <w:rPr>
          <w:sz w:val="24"/>
          <w:szCs w:val="24"/>
        </w:rPr>
        <w:t xml:space="preserve"> Отделени</w:t>
      </w:r>
      <w:r w:rsidR="00A04202">
        <w:rPr>
          <w:sz w:val="24"/>
          <w:szCs w:val="24"/>
        </w:rPr>
        <w:t>я</w:t>
      </w:r>
      <w:r w:rsidRPr="002A623C">
        <w:rPr>
          <w:sz w:val="24"/>
          <w:szCs w:val="24"/>
        </w:rPr>
        <w:t xml:space="preserve"> почтовый связи,</w:t>
      </w:r>
      <w:r w:rsidR="00A04202">
        <w:rPr>
          <w:sz w:val="24"/>
          <w:szCs w:val="24"/>
        </w:rPr>
        <w:t xml:space="preserve"> расположенные</w:t>
      </w:r>
      <w:r>
        <w:rPr>
          <w:sz w:val="24"/>
          <w:szCs w:val="24"/>
        </w:rPr>
        <w:t xml:space="preserve"> по адрес</w:t>
      </w:r>
      <w:r w:rsidR="00A04202">
        <w:rPr>
          <w:sz w:val="24"/>
          <w:szCs w:val="24"/>
        </w:rPr>
        <w:t>ам</w:t>
      </w:r>
      <w:r>
        <w:rPr>
          <w:sz w:val="24"/>
          <w:szCs w:val="24"/>
        </w:rPr>
        <w:t xml:space="preserve">: </w:t>
      </w:r>
      <w:r w:rsidR="00A04202">
        <w:rPr>
          <w:sz w:val="24"/>
          <w:szCs w:val="24"/>
        </w:rPr>
        <w:t>с</w:t>
      </w:r>
      <w:r w:rsidR="0005465F">
        <w:rPr>
          <w:sz w:val="24"/>
          <w:szCs w:val="24"/>
        </w:rPr>
        <w:t>ело</w:t>
      </w:r>
      <w:r>
        <w:rPr>
          <w:sz w:val="24"/>
          <w:szCs w:val="24"/>
        </w:rPr>
        <w:t xml:space="preserve"> </w:t>
      </w:r>
      <w:r w:rsidR="00A04202">
        <w:rPr>
          <w:sz w:val="24"/>
          <w:szCs w:val="24"/>
        </w:rPr>
        <w:t>Спасское</w:t>
      </w:r>
      <w:r>
        <w:rPr>
          <w:sz w:val="24"/>
          <w:szCs w:val="24"/>
        </w:rPr>
        <w:t xml:space="preserve">, ул. </w:t>
      </w:r>
      <w:r w:rsidR="00A04202">
        <w:rPr>
          <w:sz w:val="24"/>
          <w:szCs w:val="24"/>
        </w:rPr>
        <w:t>Галактионовская</w:t>
      </w:r>
      <w:r>
        <w:rPr>
          <w:sz w:val="24"/>
          <w:szCs w:val="24"/>
        </w:rPr>
        <w:t xml:space="preserve">, д. </w:t>
      </w:r>
      <w:r w:rsidR="00A04202">
        <w:rPr>
          <w:sz w:val="24"/>
          <w:szCs w:val="24"/>
        </w:rPr>
        <w:t>51 и пос</w:t>
      </w:r>
      <w:r w:rsidR="0005465F">
        <w:rPr>
          <w:sz w:val="24"/>
          <w:szCs w:val="24"/>
        </w:rPr>
        <w:t>елок</w:t>
      </w:r>
      <w:r w:rsidR="00A04202">
        <w:rPr>
          <w:sz w:val="24"/>
          <w:szCs w:val="24"/>
        </w:rPr>
        <w:t xml:space="preserve"> Томанский, ул. </w:t>
      </w:r>
      <w:proofErr w:type="gramStart"/>
      <w:r w:rsidR="00A04202">
        <w:rPr>
          <w:sz w:val="24"/>
          <w:szCs w:val="24"/>
        </w:rPr>
        <w:t>Садовая</w:t>
      </w:r>
      <w:proofErr w:type="gramEnd"/>
      <w:r w:rsidR="00A04202">
        <w:rPr>
          <w:sz w:val="24"/>
          <w:szCs w:val="24"/>
        </w:rPr>
        <w:t>, 1-2</w:t>
      </w:r>
      <w:r w:rsidRPr="002A623C">
        <w:rPr>
          <w:sz w:val="24"/>
          <w:szCs w:val="24"/>
        </w:rPr>
        <w:t>.</w:t>
      </w:r>
    </w:p>
    <w:p w:rsidR="002F0A94" w:rsidRDefault="002F0A94" w:rsidP="004C2242">
      <w:pPr>
        <w:pStyle w:val="a7"/>
        <w:contextualSpacing/>
        <w:jc w:val="both"/>
        <w:rPr>
          <w:sz w:val="24"/>
          <w:szCs w:val="24"/>
        </w:rPr>
      </w:pPr>
      <w:r w:rsidRPr="00A04202">
        <w:rPr>
          <w:b/>
          <w:sz w:val="24"/>
          <w:szCs w:val="24"/>
          <w:u w:val="single"/>
        </w:rPr>
        <w:t>Банковское обслуживание</w:t>
      </w:r>
      <w:r w:rsidRPr="00544661">
        <w:rPr>
          <w:sz w:val="24"/>
          <w:szCs w:val="24"/>
        </w:rPr>
        <w:t xml:space="preserve"> </w:t>
      </w:r>
      <w:proofErr w:type="gramStart"/>
      <w:r w:rsidR="00A04202">
        <w:rPr>
          <w:sz w:val="24"/>
          <w:szCs w:val="24"/>
        </w:rPr>
        <w:t>в</w:t>
      </w:r>
      <w:proofErr w:type="gramEnd"/>
      <w:r w:rsidR="00A04202">
        <w:rPr>
          <w:sz w:val="24"/>
          <w:szCs w:val="24"/>
        </w:rPr>
        <w:t xml:space="preserve"> </w:t>
      </w:r>
      <w:r>
        <w:rPr>
          <w:sz w:val="24"/>
          <w:szCs w:val="24"/>
        </w:rPr>
        <w:t xml:space="preserve">с.п. </w:t>
      </w:r>
      <w:r w:rsidR="00A04202">
        <w:rPr>
          <w:sz w:val="24"/>
          <w:szCs w:val="24"/>
        </w:rPr>
        <w:t>Спасское</w:t>
      </w:r>
      <w:r w:rsidRPr="002A623C">
        <w:rPr>
          <w:sz w:val="24"/>
          <w:szCs w:val="24"/>
        </w:rPr>
        <w:t xml:space="preserve"> осуществляет</w:t>
      </w:r>
      <w:r w:rsidR="00A04202">
        <w:rPr>
          <w:sz w:val="24"/>
          <w:szCs w:val="24"/>
        </w:rPr>
        <w:t>ся</w:t>
      </w:r>
      <w:r w:rsidRPr="002A623C">
        <w:rPr>
          <w:sz w:val="24"/>
          <w:szCs w:val="24"/>
        </w:rPr>
        <w:t xml:space="preserve"> Отделение</w:t>
      </w:r>
      <w:r w:rsidR="00A04202">
        <w:rPr>
          <w:sz w:val="24"/>
          <w:szCs w:val="24"/>
        </w:rPr>
        <w:t>м</w:t>
      </w:r>
      <w:r>
        <w:rPr>
          <w:sz w:val="24"/>
          <w:szCs w:val="24"/>
        </w:rPr>
        <w:t xml:space="preserve"> Сбербанка,</w:t>
      </w:r>
      <w:r w:rsidRPr="00544661">
        <w:rPr>
          <w:sz w:val="24"/>
          <w:szCs w:val="24"/>
        </w:rPr>
        <w:t xml:space="preserve"> </w:t>
      </w:r>
      <w:r w:rsidR="00A04202">
        <w:rPr>
          <w:sz w:val="24"/>
          <w:szCs w:val="24"/>
        </w:rPr>
        <w:t>расположенным</w:t>
      </w:r>
      <w:r>
        <w:rPr>
          <w:sz w:val="24"/>
          <w:szCs w:val="24"/>
        </w:rPr>
        <w:t xml:space="preserve"> </w:t>
      </w:r>
      <w:proofErr w:type="gramStart"/>
      <w:r w:rsidR="00A04202">
        <w:rPr>
          <w:sz w:val="24"/>
          <w:szCs w:val="24"/>
        </w:rPr>
        <w:t>в</w:t>
      </w:r>
      <w:proofErr w:type="gramEnd"/>
      <w:r w:rsidR="00A04202">
        <w:rPr>
          <w:sz w:val="24"/>
          <w:szCs w:val="24"/>
        </w:rPr>
        <w:t xml:space="preserve"> с. Приволж</w:t>
      </w:r>
      <w:r w:rsidR="0005465F">
        <w:rPr>
          <w:sz w:val="24"/>
          <w:szCs w:val="24"/>
        </w:rPr>
        <w:t>ь</w:t>
      </w:r>
      <w:r w:rsidR="00A04202">
        <w:rPr>
          <w:sz w:val="24"/>
          <w:szCs w:val="24"/>
        </w:rPr>
        <w:t>е</w:t>
      </w:r>
      <w:r>
        <w:rPr>
          <w:sz w:val="24"/>
          <w:szCs w:val="24"/>
        </w:rPr>
        <w:t>.</w:t>
      </w:r>
    </w:p>
    <w:p w:rsidR="00D56F93" w:rsidRPr="00544661" w:rsidRDefault="00D56F93" w:rsidP="004C2242">
      <w:pPr>
        <w:pStyle w:val="a7"/>
        <w:contextualSpacing/>
        <w:jc w:val="both"/>
        <w:rPr>
          <w:sz w:val="24"/>
          <w:szCs w:val="24"/>
          <w:u w:val="single"/>
        </w:rPr>
      </w:pPr>
    </w:p>
    <w:p w:rsidR="00D56F93" w:rsidRPr="0005465F" w:rsidRDefault="002F0A94" w:rsidP="004C2242">
      <w:pPr>
        <w:pStyle w:val="a7"/>
        <w:contextualSpacing/>
        <w:jc w:val="both"/>
        <w:rPr>
          <w:b/>
          <w:sz w:val="24"/>
          <w:szCs w:val="24"/>
          <w:u w:val="single"/>
        </w:rPr>
      </w:pPr>
      <w:r w:rsidRPr="0005465F">
        <w:rPr>
          <w:b/>
          <w:sz w:val="24"/>
          <w:szCs w:val="24"/>
          <w:u w:val="single"/>
        </w:rPr>
        <w:t xml:space="preserve">Развитие жилой зоны </w:t>
      </w:r>
    </w:p>
    <w:p w:rsidR="00D56F93" w:rsidRDefault="00D56F93" w:rsidP="004C2242">
      <w:pPr>
        <w:pStyle w:val="a7"/>
        <w:contextualSpacing/>
        <w:jc w:val="both"/>
        <w:rPr>
          <w:sz w:val="24"/>
          <w:szCs w:val="24"/>
          <w:u w:val="single"/>
        </w:rPr>
      </w:pPr>
    </w:p>
    <w:p w:rsidR="002F0A94" w:rsidRPr="002A623C" w:rsidRDefault="002F0A94" w:rsidP="004C2242">
      <w:pPr>
        <w:pStyle w:val="a7"/>
        <w:ind w:firstLine="567"/>
        <w:contextualSpacing/>
        <w:jc w:val="both"/>
        <w:rPr>
          <w:sz w:val="24"/>
          <w:szCs w:val="24"/>
        </w:rPr>
      </w:pPr>
      <w:proofErr w:type="gramStart"/>
      <w:r w:rsidRPr="002A623C">
        <w:rPr>
          <w:spacing w:val="-4"/>
          <w:sz w:val="24"/>
          <w:szCs w:val="24"/>
        </w:rPr>
        <w:t xml:space="preserve">Документом   территориального   планирования   </w:t>
      </w:r>
      <w:r>
        <w:rPr>
          <w:spacing w:val="-4"/>
          <w:sz w:val="24"/>
          <w:szCs w:val="24"/>
        </w:rPr>
        <w:t xml:space="preserve">с. п. </w:t>
      </w:r>
      <w:r w:rsidR="0005465F">
        <w:rPr>
          <w:sz w:val="24"/>
          <w:szCs w:val="24"/>
        </w:rPr>
        <w:t xml:space="preserve">Спасское </w:t>
      </w:r>
      <w:r w:rsidRPr="002A623C">
        <w:rPr>
          <w:spacing w:val="-7"/>
          <w:sz w:val="24"/>
          <w:szCs w:val="24"/>
        </w:rPr>
        <w:t>является</w:t>
      </w:r>
      <w:r>
        <w:rPr>
          <w:spacing w:val="-7"/>
          <w:sz w:val="24"/>
          <w:szCs w:val="24"/>
        </w:rPr>
        <w:t xml:space="preserve">    Генеральный    план с. п. </w:t>
      </w:r>
      <w:r w:rsidR="0005465F">
        <w:rPr>
          <w:sz w:val="24"/>
          <w:szCs w:val="24"/>
        </w:rPr>
        <w:t>Спасское</w:t>
      </w:r>
      <w:r w:rsidRPr="002A623C">
        <w:rPr>
          <w:spacing w:val="-7"/>
          <w:sz w:val="24"/>
          <w:szCs w:val="24"/>
        </w:rPr>
        <w:t>,    который,    исходя    из</w:t>
      </w:r>
      <w:r w:rsidR="0005465F">
        <w:rPr>
          <w:spacing w:val="-7"/>
          <w:sz w:val="24"/>
          <w:szCs w:val="24"/>
        </w:rPr>
        <w:t xml:space="preserve"> </w:t>
      </w:r>
      <w:r w:rsidRPr="002A623C">
        <w:rPr>
          <w:sz w:val="24"/>
          <w:szCs w:val="24"/>
        </w:rPr>
        <w:t>совокупности социальных, экономических, экологических и иных факторов, комплексно</w:t>
      </w:r>
      <w:r w:rsidR="0005465F">
        <w:rPr>
          <w:sz w:val="24"/>
          <w:szCs w:val="24"/>
        </w:rPr>
        <w:t xml:space="preserve"> </w:t>
      </w:r>
      <w:r w:rsidRPr="002A623C">
        <w:rPr>
          <w:spacing w:val="-6"/>
          <w:sz w:val="24"/>
          <w:szCs w:val="24"/>
        </w:rPr>
        <w:t>решает   задачи   обеспе</w:t>
      </w:r>
      <w:r>
        <w:rPr>
          <w:spacing w:val="-6"/>
          <w:sz w:val="24"/>
          <w:szCs w:val="24"/>
        </w:rPr>
        <w:t>чения   устойчивого   развития сельского поселения</w:t>
      </w:r>
      <w:r w:rsidRPr="002A623C">
        <w:rPr>
          <w:spacing w:val="-6"/>
          <w:sz w:val="24"/>
          <w:szCs w:val="24"/>
        </w:rPr>
        <w:t>,   развития   его</w:t>
      </w:r>
      <w:r>
        <w:rPr>
          <w:sz w:val="24"/>
          <w:szCs w:val="24"/>
        </w:rPr>
        <w:t xml:space="preserve"> </w:t>
      </w:r>
      <w:r w:rsidRPr="002A623C">
        <w:rPr>
          <w:sz w:val="24"/>
          <w:szCs w:val="24"/>
        </w:rPr>
        <w:t>инженерной, транспортной и социальной инфраструктур.</w:t>
      </w:r>
      <w:proofErr w:type="gramEnd"/>
    </w:p>
    <w:p w:rsidR="002F0A94" w:rsidRPr="002A623C" w:rsidRDefault="002F0A94" w:rsidP="004C2242">
      <w:pPr>
        <w:pStyle w:val="a7"/>
        <w:contextualSpacing/>
        <w:jc w:val="both"/>
        <w:rPr>
          <w:sz w:val="24"/>
          <w:szCs w:val="24"/>
        </w:rPr>
      </w:pPr>
      <w:r>
        <w:rPr>
          <w:spacing w:val="-2"/>
          <w:sz w:val="24"/>
          <w:szCs w:val="24"/>
        </w:rPr>
        <w:t xml:space="preserve">Генеральным планом </w:t>
      </w:r>
      <w:r w:rsidRPr="002A623C">
        <w:rPr>
          <w:sz w:val="24"/>
          <w:szCs w:val="24"/>
        </w:rPr>
        <w:t xml:space="preserve"> предусматривается строительство нового жилья.</w:t>
      </w:r>
    </w:p>
    <w:p w:rsidR="002F0A94" w:rsidRPr="00A04307" w:rsidRDefault="002F0A94" w:rsidP="004C2242">
      <w:pPr>
        <w:pStyle w:val="a7"/>
        <w:contextualSpacing/>
        <w:jc w:val="both"/>
        <w:rPr>
          <w:spacing w:val="-1"/>
          <w:sz w:val="24"/>
          <w:szCs w:val="24"/>
        </w:rPr>
      </w:pPr>
    </w:p>
    <w:p w:rsidR="0005465F" w:rsidRDefault="002F0A94" w:rsidP="004C2242">
      <w:pPr>
        <w:pStyle w:val="a7"/>
        <w:contextualSpacing/>
        <w:jc w:val="both"/>
        <w:rPr>
          <w:b/>
          <w:spacing w:val="-1"/>
          <w:sz w:val="24"/>
          <w:szCs w:val="24"/>
          <w:u w:val="single"/>
        </w:rPr>
      </w:pPr>
      <w:r w:rsidRPr="0005465F">
        <w:rPr>
          <w:b/>
          <w:spacing w:val="-1"/>
          <w:sz w:val="24"/>
          <w:szCs w:val="24"/>
          <w:u w:val="single"/>
        </w:rPr>
        <w:t>Потребительская сфера</w:t>
      </w:r>
    </w:p>
    <w:p w:rsidR="002F0A94" w:rsidRPr="002A623C" w:rsidRDefault="002F0A94" w:rsidP="004C2242">
      <w:pPr>
        <w:pStyle w:val="a7"/>
        <w:ind w:firstLine="567"/>
        <w:contextualSpacing/>
        <w:jc w:val="both"/>
        <w:rPr>
          <w:sz w:val="24"/>
          <w:szCs w:val="24"/>
        </w:rPr>
      </w:pPr>
      <w:r w:rsidRPr="002A623C">
        <w:rPr>
          <w:spacing w:val="-1"/>
          <w:sz w:val="24"/>
          <w:szCs w:val="24"/>
        </w:rPr>
        <w:t xml:space="preserve">В сферу потребительского рынка включаются предприятия </w:t>
      </w:r>
      <w:r w:rsidRPr="002A623C">
        <w:rPr>
          <w:sz w:val="24"/>
          <w:szCs w:val="24"/>
        </w:rPr>
        <w:t>торговли, бытового и коммунального обслуживания населения.</w:t>
      </w:r>
    </w:p>
    <w:p w:rsidR="002F0A94" w:rsidRPr="002A623C" w:rsidRDefault="002F0A94" w:rsidP="004C2242">
      <w:pPr>
        <w:pStyle w:val="a7"/>
        <w:ind w:firstLine="567"/>
        <w:contextualSpacing/>
        <w:jc w:val="both"/>
        <w:rPr>
          <w:sz w:val="24"/>
          <w:szCs w:val="24"/>
        </w:rPr>
      </w:pPr>
      <w:r w:rsidRPr="002A623C">
        <w:rPr>
          <w:sz w:val="24"/>
          <w:szCs w:val="24"/>
        </w:rPr>
        <w:t>Объекты потребительского рынка в наибольшей мере ориентированы на обслуживание как постоянного, так и временного населения. Развитие данной сферы в генеральном плане базируется на следующих основных положениях:</w:t>
      </w:r>
    </w:p>
    <w:p w:rsidR="002F0A94" w:rsidRPr="002A623C" w:rsidRDefault="002F0A94" w:rsidP="004C2242">
      <w:pPr>
        <w:pStyle w:val="a7"/>
        <w:ind w:firstLine="567"/>
        <w:contextualSpacing/>
        <w:jc w:val="both"/>
        <w:rPr>
          <w:sz w:val="24"/>
          <w:szCs w:val="24"/>
        </w:rPr>
      </w:pPr>
      <w:r w:rsidRPr="002A623C">
        <w:rPr>
          <w:sz w:val="24"/>
          <w:szCs w:val="24"/>
        </w:rPr>
        <w:t>Формирование условий для организации и размещения сети предприятий потребительского рынка по схеме, обеспечивающей увеличение количества и мощности объектов.</w:t>
      </w:r>
    </w:p>
    <w:p w:rsidR="002F0A94" w:rsidRPr="002A623C" w:rsidRDefault="002F0A94" w:rsidP="004C2242">
      <w:pPr>
        <w:pStyle w:val="a7"/>
        <w:ind w:firstLine="567"/>
        <w:contextualSpacing/>
        <w:jc w:val="both"/>
        <w:rPr>
          <w:sz w:val="24"/>
          <w:szCs w:val="24"/>
        </w:rPr>
      </w:pPr>
      <w:r w:rsidRPr="002A623C">
        <w:rPr>
          <w:sz w:val="24"/>
          <w:szCs w:val="24"/>
        </w:rPr>
        <w:t xml:space="preserve">Развитие сети предприятий потребительского рынка с доведением уровня </w:t>
      </w:r>
      <w:r w:rsidRPr="002A623C">
        <w:rPr>
          <w:spacing w:val="-2"/>
          <w:sz w:val="24"/>
          <w:szCs w:val="24"/>
        </w:rPr>
        <w:t>обеспеченности</w:t>
      </w:r>
      <w:r>
        <w:rPr>
          <w:sz w:val="24"/>
          <w:szCs w:val="24"/>
        </w:rPr>
        <w:t xml:space="preserve"> </w:t>
      </w:r>
      <w:r w:rsidRPr="002A623C">
        <w:rPr>
          <w:spacing w:val="-1"/>
          <w:sz w:val="24"/>
          <w:szCs w:val="24"/>
        </w:rPr>
        <w:t>постоянного</w:t>
      </w:r>
      <w:r w:rsidRPr="002A623C">
        <w:rPr>
          <w:sz w:val="24"/>
          <w:szCs w:val="24"/>
        </w:rPr>
        <w:tab/>
      </w:r>
      <w:r w:rsidRPr="002A623C">
        <w:rPr>
          <w:spacing w:val="-2"/>
          <w:sz w:val="24"/>
          <w:szCs w:val="24"/>
        </w:rPr>
        <w:t>населения</w:t>
      </w:r>
      <w:r w:rsidR="0005465F">
        <w:rPr>
          <w:spacing w:val="-2"/>
          <w:sz w:val="24"/>
          <w:szCs w:val="24"/>
        </w:rPr>
        <w:t xml:space="preserve"> </w:t>
      </w:r>
      <w:r w:rsidRPr="002A623C">
        <w:rPr>
          <w:spacing w:val="-2"/>
          <w:sz w:val="24"/>
          <w:szCs w:val="24"/>
        </w:rPr>
        <w:t>согласно</w:t>
      </w:r>
      <w:r w:rsidRPr="002A623C">
        <w:rPr>
          <w:sz w:val="24"/>
          <w:szCs w:val="24"/>
        </w:rPr>
        <w:tab/>
      </w:r>
      <w:r w:rsidRPr="002A623C">
        <w:rPr>
          <w:spacing w:val="-2"/>
          <w:sz w:val="24"/>
          <w:szCs w:val="24"/>
        </w:rPr>
        <w:t>минимальным</w:t>
      </w:r>
      <w:r w:rsidR="005065F0">
        <w:rPr>
          <w:spacing w:val="-2"/>
          <w:sz w:val="24"/>
          <w:szCs w:val="24"/>
        </w:rPr>
        <w:t xml:space="preserve"> </w:t>
      </w:r>
      <w:r w:rsidRPr="002A623C">
        <w:rPr>
          <w:spacing w:val="-2"/>
          <w:sz w:val="24"/>
          <w:szCs w:val="24"/>
        </w:rPr>
        <w:t xml:space="preserve">нормативам </w:t>
      </w:r>
      <w:r w:rsidRPr="002A623C">
        <w:rPr>
          <w:sz w:val="24"/>
          <w:szCs w:val="24"/>
        </w:rPr>
        <w:t>градостроительного проектирования.</w:t>
      </w:r>
    </w:p>
    <w:p w:rsidR="002F0A94" w:rsidRPr="002A623C" w:rsidRDefault="002F0A94" w:rsidP="004C2242">
      <w:pPr>
        <w:pStyle w:val="a7"/>
        <w:contextualSpacing/>
        <w:jc w:val="both"/>
        <w:rPr>
          <w:sz w:val="24"/>
          <w:szCs w:val="24"/>
        </w:rPr>
      </w:pPr>
    </w:p>
    <w:p w:rsidR="002F0A94" w:rsidRPr="002A623C" w:rsidRDefault="005065F0" w:rsidP="004C2242">
      <w:pPr>
        <w:pStyle w:val="a7"/>
        <w:ind w:firstLine="567"/>
        <w:contextualSpacing/>
        <w:jc w:val="both"/>
        <w:rPr>
          <w:sz w:val="24"/>
          <w:szCs w:val="24"/>
        </w:rPr>
      </w:pPr>
      <w:r w:rsidRPr="005065F0">
        <w:rPr>
          <w:b/>
          <w:sz w:val="24"/>
          <w:szCs w:val="24"/>
        </w:rPr>
        <w:t>Развитие</w:t>
      </w:r>
      <w:r w:rsidR="002F0A94" w:rsidRPr="005065F0">
        <w:rPr>
          <w:b/>
          <w:sz w:val="24"/>
          <w:szCs w:val="24"/>
        </w:rPr>
        <w:t xml:space="preserve"> магазинов мелкорозничной торговли с широким ассортиментом продовольственных и непродовольственных тов</w:t>
      </w:r>
      <w:r w:rsidRPr="005065F0">
        <w:rPr>
          <w:b/>
          <w:sz w:val="24"/>
          <w:szCs w:val="24"/>
        </w:rPr>
        <w:t xml:space="preserve">аров, предприятий </w:t>
      </w:r>
      <w:r w:rsidR="002F0A94" w:rsidRPr="005065F0">
        <w:rPr>
          <w:b/>
          <w:sz w:val="24"/>
          <w:szCs w:val="24"/>
        </w:rPr>
        <w:t>бытового обслуживания</w:t>
      </w:r>
    </w:p>
    <w:p w:rsidR="002F0A94" w:rsidRDefault="002F0A94" w:rsidP="004C2242">
      <w:pPr>
        <w:pStyle w:val="a7"/>
        <w:ind w:firstLine="567"/>
        <w:contextualSpacing/>
        <w:jc w:val="both"/>
        <w:rPr>
          <w:sz w:val="24"/>
          <w:szCs w:val="24"/>
        </w:rPr>
      </w:pPr>
    </w:p>
    <w:p w:rsidR="002F0A94" w:rsidRPr="00DF30C4" w:rsidRDefault="002F0A94" w:rsidP="004C2242">
      <w:pPr>
        <w:pStyle w:val="a7"/>
        <w:ind w:firstLine="567"/>
        <w:contextualSpacing/>
        <w:jc w:val="both"/>
        <w:rPr>
          <w:sz w:val="24"/>
          <w:szCs w:val="24"/>
        </w:rPr>
      </w:pPr>
      <w:r w:rsidRPr="00DF30C4">
        <w:rPr>
          <w:sz w:val="24"/>
          <w:szCs w:val="24"/>
        </w:rPr>
        <w:t>Развитие сектора малого предпринимательства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повышение жизненного уровня населения, увеличение наполняемости бюджета.</w:t>
      </w:r>
    </w:p>
    <w:p w:rsidR="002F0A94" w:rsidRPr="00DF30C4" w:rsidRDefault="002F0A94" w:rsidP="004C2242">
      <w:pPr>
        <w:pStyle w:val="a7"/>
        <w:ind w:firstLine="567"/>
        <w:contextualSpacing/>
        <w:jc w:val="both"/>
        <w:rPr>
          <w:sz w:val="24"/>
          <w:szCs w:val="24"/>
        </w:rPr>
      </w:pPr>
      <w:proofErr w:type="gramStart"/>
      <w:r w:rsidRPr="00DF30C4">
        <w:rPr>
          <w:sz w:val="24"/>
          <w:szCs w:val="24"/>
        </w:rPr>
        <w:t xml:space="preserve">Цель политики развития и поддержки малого предпринимательства - создание благоприятных </w:t>
      </w:r>
      <w:r w:rsidRPr="00DF30C4">
        <w:rPr>
          <w:sz w:val="24"/>
          <w:szCs w:val="24"/>
        </w:rPr>
        <w:lastRenderedPageBreak/>
        <w:t>политических, правовых, экономических и организационных условий для повышения устойчивого и динамичного развития малого предпринимательства, обеспечивающих сохранение и создание новых рабочих мест, насыщение рынка отечественными товарами и услугами, стабильное поступление налогов в бюджет поселения, формирование среднего слоя общества, самостоятельно создающего собственное благосостояние и достаточный уровень жизни.</w:t>
      </w:r>
      <w:proofErr w:type="gramEnd"/>
    </w:p>
    <w:p w:rsidR="002F0A94" w:rsidRPr="00DF30C4" w:rsidRDefault="002F0A94" w:rsidP="004C2242">
      <w:pPr>
        <w:pStyle w:val="a7"/>
        <w:ind w:firstLine="567"/>
        <w:contextualSpacing/>
        <w:jc w:val="both"/>
        <w:rPr>
          <w:sz w:val="24"/>
          <w:szCs w:val="24"/>
        </w:rPr>
      </w:pPr>
      <w:r w:rsidRPr="00DF30C4">
        <w:rPr>
          <w:sz w:val="24"/>
          <w:szCs w:val="24"/>
        </w:rPr>
        <w:t>Основные задачи:</w:t>
      </w:r>
    </w:p>
    <w:p w:rsidR="002F0A94" w:rsidRPr="00DF30C4" w:rsidRDefault="002F0A94" w:rsidP="004C2242">
      <w:pPr>
        <w:pStyle w:val="a7"/>
        <w:ind w:firstLine="567"/>
        <w:contextualSpacing/>
        <w:jc w:val="both"/>
        <w:rPr>
          <w:sz w:val="24"/>
          <w:szCs w:val="24"/>
        </w:rPr>
      </w:pPr>
      <w:r w:rsidRPr="00DF30C4">
        <w:rPr>
          <w:sz w:val="24"/>
          <w:szCs w:val="24"/>
        </w:rPr>
        <w:t>- формирование правового пространства, обеспечивающего беспрепятственное развитие малого предпринимательства.</w:t>
      </w:r>
    </w:p>
    <w:p w:rsidR="002F0A94" w:rsidRPr="00DF30C4" w:rsidRDefault="002F0A94" w:rsidP="004C2242">
      <w:pPr>
        <w:pStyle w:val="a7"/>
        <w:ind w:firstLine="567"/>
        <w:contextualSpacing/>
        <w:jc w:val="both"/>
        <w:rPr>
          <w:sz w:val="24"/>
          <w:szCs w:val="24"/>
        </w:rPr>
      </w:pPr>
      <w:r w:rsidRPr="00DF30C4">
        <w:rPr>
          <w:sz w:val="24"/>
          <w:szCs w:val="24"/>
        </w:rPr>
        <w:t>- выявление и поддержка приоритетных направлений развития малого бизнеса.</w:t>
      </w:r>
    </w:p>
    <w:p w:rsidR="002F0A94" w:rsidRPr="00DF30C4" w:rsidRDefault="002F0A94" w:rsidP="004C2242">
      <w:pPr>
        <w:pStyle w:val="a7"/>
        <w:ind w:firstLine="567"/>
        <w:contextualSpacing/>
        <w:jc w:val="both"/>
        <w:rPr>
          <w:sz w:val="24"/>
          <w:szCs w:val="24"/>
        </w:rPr>
      </w:pPr>
      <w:r w:rsidRPr="00DF30C4">
        <w:rPr>
          <w:sz w:val="24"/>
          <w:szCs w:val="24"/>
        </w:rPr>
        <w:t>- формирование положительного общественного мнения о деятельности предприятий малого и среднего бизнеса, укрепление социального статуса, повышение престижа и создание механизма защиты предпринимательства.</w:t>
      </w:r>
    </w:p>
    <w:p w:rsidR="002F0A94" w:rsidRPr="00DF30C4" w:rsidRDefault="002F0A94" w:rsidP="004C2242">
      <w:pPr>
        <w:pStyle w:val="a7"/>
        <w:ind w:firstLine="567"/>
        <w:contextualSpacing/>
        <w:jc w:val="both"/>
        <w:rPr>
          <w:sz w:val="24"/>
          <w:szCs w:val="24"/>
        </w:rPr>
      </w:pPr>
      <w:r w:rsidRPr="00DF30C4">
        <w:rPr>
          <w:sz w:val="24"/>
          <w:szCs w:val="24"/>
        </w:rPr>
        <w:t>- участие предпринимателей в формировании политики поселения по развитию малого и среднего предпринимательства (Совет предпринимателей);</w:t>
      </w:r>
    </w:p>
    <w:p w:rsidR="002F0A94" w:rsidRPr="00DF30C4" w:rsidRDefault="002F0A94" w:rsidP="004C2242">
      <w:pPr>
        <w:pStyle w:val="a7"/>
        <w:ind w:firstLine="567"/>
        <w:contextualSpacing/>
        <w:jc w:val="both"/>
        <w:rPr>
          <w:sz w:val="24"/>
          <w:szCs w:val="24"/>
        </w:rPr>
      </w:pPr>
      <w:r w:rsidRPr="00DF30C4">
        <w:rPr>
          <w:sz w:val="24"/>
          <w:szCs w:val="24"/>
        </w:rPr>
        <w:t>- вовлечение в предпринимательскую деятельность представителей различных слоев населения;</w:t>
      </w:r>
    </w:p>
    <w:p w:rsidR="002F0A94" w:rsidRPr="00DF30C4" w:rsidRDefault="002F0A94" w:rsidP="004C2242">
      <w:pPr>
        <w:pStyle w:val="a7"/>
        <w:ind w:firstLine="567"/>
        <w:contextualSpacing/>
        <w:jc w:val="both"/>
        <w:rPr>
          <w:sz w:val="24"/>
          <w:szCs w:val="24"/>
        </w:rPr>
      </w:pPr>
      <w:r w:rsidRPr="00DF30C4">
        <w:rPr>
          <w:sz w:val="24"/>
          <w:szCs w:val="24"/>
        </w:rPr>
        <w:t>- увеличение доходов населения и создание условий для самореализации граждан;</w:t>
      </w:r>
    </w:p>
    <w:p w:rsidR="002F0A94" w:rsidRPr="00DF30C4" w:rsidRDefault="002F0A94" w:rsidP="004C2242">
      <w:pPr>
        <w:pStyle w:val="a7"/>
        <w:ind w:firstLine="567"/>
        <w:contextualSpacing/>
        <w:jc w:val="both"/>
        <w:rPr>
          <w:sz w:val="24"/>
          <w:szCs w:val="24"/>
        </w:rPr>
      </w:pPr>
      <w:r w:rsidRPr="00DF30C4">
        <w:rPr>
          <w:sz w:val="24"/>
          <w:szCs w:val="24"/>
        </w:rPr>
        <w:t xml:space="preserve">- поддержка в продвижении местных товаропроизводителей посредством </w:t>
      </w:r>
      <w:proofErr w:type="spellStart"/>
      <w:r w:rsidRPr="00DF30C4">
        <w:rPr>
          <w:sz w:val="24"/>
          <w:szCs w:val="24"/>
        </w:rPr>
        <w:t>ярмарочно-выставочных</w:t>
      </w:r>
      <w:proofErr w:type="spellEnd"/>
      <w:r w:rsidRPr="00DF30C4">
        <w:rPr>
          <w:sz w:val="24"/>
          <w:szCs w:val="24"/>
        </w:rPr>
        <w:t xml:space="preserve"> мероприятий.</w:t>
      </w:r>
    </w:p>
    <w:p w:rsidR="002F0A94" w:rsidRPr="00DF30C4" w:rsidRDefault="002F0A94" w:rsidP="004C2242">
      <w:pPr>
        <w:pStyle w:val="a7"/>
        <w:ind w:firstLine="567"/>
        <w:contextualSpacing/>
        <w:jc w:val="both"/>
        <w:rPr>
          <w:sz w:val="24"/>
          <w:szCs w:val="24"/>
        </w:rPr>
      </w:pPr>
      <w:r w:rsidRPr="00DF30C4">
        <w:rPr>
          <w:sz w:val="24"/>
          <w:szCs w:val="24"/>
        </w:rPr>
        <w:t>В рамках реализации политики в области развития малого и среднего предпринимательства определены следующие приоритеты:</w:t>
      </w:r>
    </w:p>
    <w:p w:rsidR="002F0A94" w:rsidRPr="00DF30C4" w:rsidRDefault="002F0A94" w:rsidP="004C2242">
      <w:pPr>
        <w:pStyle w:val="a7"/>
        <w:ind w:firstLine="567"/>
        <w:contextualSpacing/>
        <w:jc w:val="both"/>
        <w:rPr>
          <w:sz w:val="24"/>
          <w:szCs w:val="24"/>
        </w:rPr>
      </w:pPr>
      <w:r w:rsidRPr="00DF30C4">
        <w:rPr>
          <w:sz w:val="24"/>
          <w:szCs w:val="24"/>
        </w:rPr>
        <w:t>1) производство и организация закупа сельскохозяйственной продукции;</w:t>
      </w:r>
    </w:p>
    <w:p w:rsidR="002F0A94" w:rsidRPr="00DF30C4" w:rsidRDefault="002F0A94" w:rsidP="004C2242">
      <w:pPr>
        <w:pStyle w:val="a7"/>
        <w:ind w:firstLine="567"/>
        <w:contextualSpacing/>
        <w:jc w:val="both"/>
        <w:rPr>
          <w:sz w:val="24"/>
          <w:szCs w:val="24"/>
        </w:rPr>
      </w:pPr>
      <w:r w:rsidRPr="00DF30C4">
        <w:rPr>
          <w:sz w:val="24"/>
          <w:szCs w:val="24"/>
        </w:rPr>
        <w:t>2) производство товаров народного потребления продовольственного и промышленного назначения;</w:t>
      </w:r>
    </w:p>
    <w:p w:rsidR="002F0A94" w:rsidRPr="00DF30C4" w:rsidRDefault="002F0A94" w:rsidP="004C2242">
      <w:pPr>
        <w:pStyle w:val="a7"/>
        <w:ind w:firstLine="567"/>
        <w:contextualSpacing/>
        <w:jc w:val="both"/>
        <w:rPr>
          <w:sz w:val="24"/>
          <w:szCs w:val="24"/>
        </w:rPr>
      </w:pPr>
      <w:r w:rsidRPr="00DF30C4">
        <w:rPr>
          <w:sz w:val="24"/>
          <w:szCs w:val="24"/>
        </w:rPr>
        <w:t>3) развитие народных ремесел, туризма;</w:t>
      </w:r>
    </w:p>
    <w:p w:rsidR="002F0A94" w:rsidRPr="00DF30C4" w:rsidRDefault="002F0A94" w:rsidP="004C2242">
      <w:pPr>
        <w:pStyle w:val="a7"/>
        <w:ind w:firstLine="567"/>
        <w:contextualSpacing/>
        <w:jc w:val="both"/>
        <w:rPr>
          <w:sz w:val="24"/>
          <w:szCs w:val="24"/>
        </w:rPr>
      </w:pPr>
      <w:r w:rsidRPr="00DF30C4">
        <w:rPr>
          <w:sz w:val="24"/>
          <w:szCs w:val="24"/>
        </w:rPr>
        <w:t>4) бытовые услуги (ремонт, реставрация и пошив обуви; ремонт и пошив верхней одежды; фотография; парикмахерские и др.)</w:t>
      </w:r>
    </w:p>
    <w:p w:rsidR="002F0A94" w:rsidRPr="00DF30C4" w:rsidRDefault="002F0A94" w:rsidP="004C2242">
      <w:pPr>
        <w:pStyle w:val="a7"/>
        <w:ind w:firstLine="567"/>
        <w:contextualSpacing/>
        <w:jc w:val="both"/>
        <w:rPr>
          <w:sz w:val="24"/>
          <w:szCs w:val="24"/>
        </w:rPr>
      </w:pPr>
      <w:r w:rsidRPr="00DF30C4">
        <w:rPr>
          <w:sz w:val="24"/>
          <w:szCs w:val="24"/>
        </w:rPr>
        <w:t>5) строительство, в том числе жилья;</w:t>
      </w:r>
    </w:p>
    <w:p w:rsidR="002F0A94" w:rsidRPr="00DF30C4" w:rsidRDefault="002F0A94" w:rsidP="004C2242">
      <w:pPr>
        <w:pStyle w:val="a7"/>
        <w:ind w:firstLine="567"/>
        <w:contextualSpacing/>
        <w:jc w:val="both"/>
        <w:rPr>
          <w:sz w:val="24"/>
          <w:szCs w:val="24"/>
        </w:rPr>
      </w:pPr>
      <w:r w:rsidRPr="00DF30C4">
        <w:rPr>
          <w:sz w:val="24"/>
          <w:szCs w:val="24"/>
        </w:rPr>
        <w:t>6) выполнение дорожных работ;</w:t>
      </w:r>
    </w:p>
    <w:p w:rsidR="002F0A94" w:rsidRPr="00DF30C4" w:rsidRDefault="002F0A94" w:rsidP="004C2242">
      <w:pPr>
        <w:pStyle w:val="a7"/>
        <w:ind w:firstLine="567"/>
        <w:contextualSpacing/>
        <w:jc w:val="both"/>
        <w:rPr>
          <w:sz w:val="24"/>
          <w:szCs w:val="24"/>
        </w:rPr>
      </w:pPr>
      <w:r w:rsidRPr="00DF30C4">
        <w:rPr>
          <w:sz w:val="24"/>
          <w:szCs w:val="24"/>
        </w:rPr>
        <w:t>7) производство строительных материалов;</w:t>
      </w:r>
    </w:p>
    <w:p w:rsidR="002F0A94" w:rsidRPr="00DF30C4" w:rsidRDefault="002F0A94" w:rsidP="004C2242">
      <w:pPr>
        <w:pStyle w:val="a7"/>
        <w:ind w:firstLine="567"/>
        <w:contextualSpacing/>
        <w:jc w:val="both"/>
        <w:rPr>
          <w:sz w:val="24"/>
          <w:szCs w:val="24"/>
        </w:rPr>
      </w:pPr>
      <w:r w:rsidRPr="00DF30C4">
        <w:rPr>
          <w:sz w:val="24"/>
          <w:szCs w:val="24"/>
        </w:rPr>
        <w:t>8) придорожное сервисное обслуживание (АЗС, автосервис, автостоянки, гостиницы и др.).</w:t>
      </w:r>
    </w:p>
    <w:p w:rsidR="002F0A94" w:rsidRPr="00DF30C4" w:rsidRDefault="002F0A94" w:rsidP="004C2242">
      <w:pPr>
        <w:pStyle w:val="a7"/>
        <w:ind w:firstLine="567"/>
        <w:contextualSpacing/>
        <w:jc w:val="both"/>
        <w:rPr>
          <w:sz w:val="24"/>
          <w:szCs w:val="24"/>
        </w:rPr>
      </w:pPr>
      <w:r w:rsidRPr="00DF30C4">
        <w:rPr>
          <w:sz w:val="24"/>
          <w:szCs w:val="24"/>
        </w:rPr>
        <w:t xml:space="preserve">Система программных мероприятий по развитию малого и среднего предпринимательства представлена следующими направлениями: </w:t>
      </w:r>
    </w:p>
    <w:p w:rsidR="002F0A94" w:rsidRPr="00DF30C4" w:rsidRDefault="002F0A94" w:rsidP="004C2242">
      <w:pPr>
        <w:pStyle w:val="a7"/>
        <w:ind w:firstLine="567"/>
        <w:contextualSpacing/>
        <w:jc w:val="both"/>
        <w:rPr>
          <w:sz w:val="24"/>
          <w:szCs w:val="24"/>
        </w:rPr>
      </w:pPr>
      <w:r w:rsidRPr="00DF30C4">
        <w:rPr>
          <w:sz w:val="24"/>
          <w:szCs w:val="24"/>
        </w:rPr>
        <w:t xml:space="preserve">1. Сдача в аренду земли с целью производства сельскохозяйственной продукции, организации культурного отдыха населения, создания новых рабочих мест, увеличения местного бюджета. </w:t>
      </w:r>
    </w:p>
    <w:p w:rsidR="002F0A94" w:rsidRPr="00DF30C4" w:rsidRDefault="002F0A94" w:rsidP="004C2242">
      <w:pPr>
        <w:pStyle w:val="a7"/>
        <w:ind w:firstLine="567"/>
        <w:contextualSpacing/>
        <w:jc w:val="both"/>
        <w:rPr>
          <w:sz w:val="24"/>
          <w:szCs w:val="24"/>
        </w:rPr>
      </w:pPr>
      <w:r w:rsidRPr="00DF30C4">
        <w:rPr>
          <w:sz w:val="24"/>
          <w:szCs w:val="24"/>
        </w:rPr>
        <w:t>2. Проведение различных конкурсов среди предпринимателей;</w:t>
      </w:r>
    </w:p>
    <w:p w:rsidR="002F0A94" w:rsidRDefault="002F0A94" w:rsidP="004C2242">
      <w:pPr>
        <w:pStyle w:val="a7"/>
        <w:ind w:firstLine="567"/>
        <w:contextualSpacing/>
        <w:jc w:val="both"/>
        <w:rPr>
          <w:sz w:val="24"/>
          <w:szCs w:val="24"/>
        </w:rPr>
      </w:pPr>
      <w:r w:rsidRPr="00DF30C4">
        <w:rPr>
          <w:sz w:val="24"/>
          <w:szCs w:val="24"/>
        </w:rPr>
        <w:t xml:space="preserve">3. Сдача в аренду площадей муниципальных учреждений под создание и развитие приоритетных сфер услуг. </w:t>
      </w:r>
    </w:p>
    <w:p w:rsidR="00F46D50" w:rsidRDefault="00F46D50" w:rsidP="004C2242">
      <w:pPr>
        <w:pStyle w:val="a7"/>
        <w:ind w:firstLine="567"/>
        <w:contextualSpacing/>
        <w:jc w:val="both"/>
        <w:rPr>
          <w:sz w:val="24"/>
          <w:szCs w:val="24"/>
        </w:rPr>
      </w:pPr>
    </w:p>
    <w:p w:rsidR="00F46D50" w:rsidRDefault="00F46D50" w:rsidP="004C2242">
      <w:pPr>
        <w:pStyle w:val="a7"/>
        <w:ind w:firstLine="567"/>
        <w:contextualSpacing/>
        <w:jc w:val="both"/>
      </w:pPr>
    </w:p>
    <w:p w:rsidR="002F0A94" w:rsidRPr="00F46D50" w:rsidRDefault="00F46D50" w:rsidP="004C2242">
      <w:pPr>
        <w:pStyle w:val="a7"/>
        <w:contextualSpacing/>
        <w:jc w:val="center"/>
        <w:rPr>
          <w:b/>
          <w:sz w:val="24"/>
          <w:szCs w:val="24"/>
        </w:rPr>
      </w:pPr>
      <w:r>
        <w:rPr>
          <w:b/>
          <w:sz w:val="24"/>
          <w:szCs w:val="24"/>
        </w:rPr>
        <w:t>1</w:t>
      </w:r>
      <w:r w:rsidR="002F0A94" w:rsidRPr="00F46D50">
        <w:rPr>
          <w:b/>
          <w:sz w:val="24"/>
          <w:szCs w:val="24"/>
        </w:rPr>
        <w:t>.3</w:t>
      </w:r>
      <w:r>
        <w:rPr>
          <w:b/>
          <w:sz w:val="24"/>
          <w:szCs w:val="24"/>
        </w:rPr>
        <w:t>.</w:t>
      </w:r>
      <w:r w:rsidR="002F0A94" w:rsidRPr="00F46D50">
        <w:rPr>
          <w:b/>
          <w:sz w:val="24"/>
          <w:szCs w:val="24"/>
        </w:rPr>
        <w:t xml:space="preserve"> Прогнозируемый спрос на услуги социальной инфраструктуры с.п. </w:t>
      </w:r>
      <w:r w:rsidRPr="00F46D50">
        <w:rPr>
          <w:b/>
          <w:sz w:val="24"/>
          <w:szCs w:val="24"/>
        </w:rPr>
        <w:t>Спасское</w:t>
      </w:r>
    </w:p>
    <w:p w:rsidR="00F46D50" w:rsidRPr="00F46D50" w:rsidRDefault="00F46D50" w:rsidP="004C2242">
      <w:pPr>
        <w:pStyle w:val="a7"/>
        <w:contextualSpacing/>
        <w:jc w:val="center"/>
        <w:rPr>
          <w:b/>
          <w:sz w:val="24"/>
          <w:szCs w:val="24"/>
        </w:rPr>
      </w:pPr>
    </w:p>
    <w:p w:rsidR="00F46D50" w:rsidRPr="00F46D50" w:rsidRDefault="002F0A94" w:rsidP="004C2242">
      <w:pPr>
        <w:pStyle w:val="a7"/>
        <w:ind w:firstLine="567"/>
        <w:contextualSpacing/>
        <w:jc w:val="both"/>
        <w:rPr>
          <w:b/>
          <w:sz w:val="24"/>
          <w:szCs w:val="24"/>
          <w:u w:val="single"/>
        </w:rPr>
      </w:pPr>
      <w:r w:rsidRPr="00F46D50">
        <w:rPr>
          <w:b/>
          <w:sz w:val="24"/>
          <w:szCs w:val="24"/>
          <w:u w:val="single"/>
        </w:rPr>
        <w:t>Развитие жилой зоны</w:t>
      </w:r>
    </w:p>
    <w:p w:rsidR="002F0A94" w:rsidRPr="00C61707" w:rsidRDefault="002F0A94" w:rsidP="004C2242">
      <w:pPr>
        <w:pStyle w:val="a7"/>
        <w:ind w:firstLine="567"/>
        <w:contextualSpacing/>
        <w:jc w:val="both"/>
        <w:rPr>
          <w:sz w:val="24"/>
          <w:szCs w:val="24"/>
        </w:rPr>
      </w:pPr>
      <w:proofErr w:type="gramStart"/>
      <w:r w:rsidRPr="00C61707">
        <w:rPr>
          <w:spacing w:val="-4"/>
          <w:sz w:val="24"/>
          <w:szCs w:val="24"/>
        </w:rPr>
        <w:t xml:space="preserve">Документом   территориального   планирования </w:t>
      </w:r>
      <w:r>
        <w:rPr>
          <w:spacing w:val="-4"/>
          <w:sz w:val="24"/>
          <w:szCs w:val="24"/>
        </w:rPr>
        <w:t xml:space="preserve">с. п. </w:t>
      </w:r>
      <w:r w:rsidR="00C54DDB">
        <w:rPr>
          <w:sz w:val="24"/>
          <w:szCs w:val="24"/>
        </w:rPr>
        <w:t>Спасское</w:t>
      </w:r>
      <w:r w:rsidR="00F46D50">
        <w:rPr>
          <w:spacing w:val="-4"/>
          <w:sz w:val="24"/>
          <w:szCs w:val="24"/>
        </w:rPr>
        <w:t xml:space="preserve"> </w:t>
      </w:r>
      <w:r w:rsidRPr="00C61707">
        <w:rPr>
          <w:spacing w:val="-7"/>
          <w:sz w:val="24"/>
          <w:szCs w:val="24"/>
        </w:rPr>
        <w:t xml:space="preserve">является    Генеральный    план    </w:t>
      </w:r>
      <w:r w:rsidR="00C54DDB">
        <w:rPr>
          <w:spacing w:val="-7"/>
          <w:sz w:val="24"/>
          <w:szCs w:val="24"/>
        </w:rPr>
        <w:t>сельского</w:t>
      </w:r>
      <w:r w:rsidRPr="00C61707">
        <w:rPr>
          <w:spacing w:val="-7"/>
          <w:sz w:val="24"/>
          <w:szCs w:val="24"/>
        </w:rPr>
        <w:t xml:space="preserve">    поселения    </w:t>
      </w:r>
      <w:r w:rsidR="00C54DDB">
        <w:rPr>
          <w:sz w:val="24"/>
          <w:szCs w:val="24"/>
        </w:rPr>
        <w:t>Спасское</w:t>
      </w:r>
      <w:r w:rsidRPr="00C61707">
        <w:rPr>
          <w:spacing w:val="-7"/>
          <w:sz w:val="24"/>
          <w:szCs w:val="24"/>
        </w:rPr>
        <w:t>,    который,    исходя    из</w:t>
      </w:r>
      <w:r w:rsidR="00C54DDB">
        <w:rPr>
          <w:spacing w:val="-7"/>
          <w:sz w:val="24"/>
          <w:szCs w:val="24"/>
        </w:rPr>
        <w:t xml:space="preserve"> </w:t>
      </w:r>
      <w:r w:rsidRPr="00C61707">
        <w:rPr>
          <w:sz w:val="24"/>
          <w:szCs w:val="24"/>
        </w:rPr>
        <w:t>совокупности социальных, экономических, экологических и иных факторов, комплексно</w:t>
      </w:r>
      <w:r w:rsidR="00C54DDB">
        <w:rPr>
          <w:sz w:val="24"/>
          <w:szCs w:val="24"/>
        </w:rPr>
        <w:t xml:space="preserve"> </w:t>
      </w:r>
      <w:r w:rsidRPr="00C61707">
        <w:rPr>
          <w:spacing w:val="-6"/>
          <w:sz w:val="24"/>
          <w:szCs w:val="24"/>
        </w:rPr>
        <w:t>решает   задачи   обеспечения   устойчивого   развития   городского   поселения,   развития   его</w:t>
      </w:r>
      <w:r w:rsidR="00C54DDB">
        <w:rPr>
          <w:spacing w:val="-6"/>
          <w:sz w:val="24"/>
          <w:szCs w:val="24"/>
        </w:rPr>
        <w:t xml:space="preserve"> </w:t>
      </w:r>
      <w:r w:rsidRPr="00C61707">
        <w:rPr>
          <w:sz w:val="24"/>
          <w:szCs w:val="24"/>
        </w:rPr>
        <w:t>инженерной, транспортной и социальной инфраструктур.</w:t>
      </w:r>
      <w:proofErr w:type="gramEnd"/>
    </w:p>
    <w:p w:rsidR="002F0A94" w:rsidRPr="00C61707" w:rsidRDefault="002F0A94" w:rsidP="004C2242">
      <w:pPr>
        <w:pStyle w:val="a7"/>
        <w:ind w:firstLine="567"/>
        <w:contextualSpacing/>
        <w:jc w:val="both"/>
        <w:rPr>
          <w:sz w:val="24"/>
          <w:szCs w:val="24"/>
        </w:rPr>
      </w:pPr>
      <w:r>
        <w:rPr>
          <w:sz w:val="24"/>
          <w:szCs w:val="24"/>
        </w:rPr>
        <w:t xml:space="preserve"> Генеральным планом сельского поселения </w:t>
      </w:r>
      <w:r w:rsidR="00177884">
        <w:rPr>
          <w:sz w:val="24"/>
          <w:szCs w:val="24"/>
        </w:rPr>
        <w:t>Спасское</w:t>
      </w:r>
      <w:r w:rsidRPr="00C61707">
        <w:rPr>
          <w:sz w:val="24"/>
          <w:szCs w:val="24"/>
        </w:rPr>
        <w:t xml:space="preserve"> предусматривается строительство нового жилья на свободных территориях. Развитие жилой зоны предусматривает строительство секц</w:t>
      </w:r>
      <w:r>
        <w:rPr>
          <w:sz w:val="24"/>
          <w:szCs w:val="24"/>
        </w:rPr>
        <w:t xml:space="preserve">ионных жилых домов </w:t>
      </w:r>
      <w:r w:rsidRPr="00C61707">
        <w:rPr>
          <w:sz w:val="24"/>
          <w:szCs w:val="24"/>
        </w:rPr>
        <w:t xml:space="preserve"> и индивидуальной жилой застройки.</w:t>
      </w:r>
    </w:p>
    <w:p w:rsidR="00177884" w:rsidRPr="00177884" w:rsidRDefault="00177884" w:rsidP="004C2242">
      <w:pPr>
        <w:widowControl/>
        <w:shd w:val="clear" w:color="auto" w:fill="FFFFFF"/>
        <w:autoSpaceDE/>
        <w:autoSpaceDN/>
        <w:adjustRightInd/>
        <w:ind w:firstLine="567"/>
        <w:contextualSpacing/>
        <w:jc w:val="both"/>
        <w:rPr>
          <w:color w:val="000000"/>
          <w:sz w:val="24"/>
          <w:szCs w:val="24"/>
        </w:rPr>
      </w:pPr>
      <w:r w:rsidRPr="00177884">
        <w:rPr>
          <w:color w:val="000000"/>
          <w:sz w:val="24"/>
          <w:szCs w:val="24"/>
        </w:rPr>
        <w:t xml:space="preserve">На настоящем этапе </w:t>
      </w:r>
      <w:r w:rsidR="00C54DDB" w:rsidRPr="00C54DDB">
        <w:rPr>
          <w:color w:val="000000"/>
          <w:sz w:val="24"/>
          <w:szCs w:val="24"/>
        </w:rPr>
        <w:t>сельское</w:t>
      </w:r>
      <w:r w:rsidRPr="00177884">
        <w:rPr>
          <w:color w:val="000000"/>
          <w:sz w:val="24"/>
          <w:szCs w:val="24"/>
        </w:rPr>
        <w:t xml:space="preserve"> поселение обладает достаточными резервами</w:t>
      </w:r>
      <w:r w:rsidR="00C54DDB">
        <w:rPr>
          <w:color w:val="000000"/>
          <w:sz w:val="24"/>
          <w:szCs w:val="24"/>
        </w:rPr>
        <w:t xml:space="preserve"> </w:t>
      </w:r>
      <w:r w:rsidRPr="00177884">
        <w:rPr>
          <w:color w:val="000000"/>
          <w:sz w:val="24"/>
          <w:szCs w:val="24"/>
        </w:rPr>
        <w:t>территории</w:t>
      </w:r>
      <w:r w:rsidR="00C54DDB">
        <w:rPr>
          <w:color w:val="000000"/>
          <w:sz w:val="24"/>
          <w:szCs w:val="24"/>
        </w:rPr>
        <w:t xml:space="preserve"> </w:t>
      </w:r>
      <w:r w:rsidRPr="00177884">
        <w:rPr>
          <w:color w:val="000000"/>
          <w:sz w:val="24"/>
          <w:szCs w:val="24"/>
        </w:rPr>
        <w:t>для</w:t>
      </w:r>
      <w:r w:rsidR="00C54DDB">
        <w:rPr>
          <w:color w:val="000000"/>
          <w:sz w:val="24"/>
          <w:szCs w:val="24"/>
        </w:rPr>
        <w:t xml:space="preserve"> к</w:t>
      </w:r>
      <w:r w:rsidRPr="00177884">
        <w:rPr>
          <w:color w:val="000000"/>
          <w:sz w:val="24"/>
          <w:szCs w:val="24"/>
        </w:rPr>
        <w:t>омплексного</w:t>
      </w:r>
      <w:r w:rsidR="00C54DDB">
        <w:rPr>
          <w:color w:val="000000"/>
          <w:sz w:val="24"/>
          <w:szCs w:val="24"/>
        </w:rPr>
        <w:t xml:space="preserve"> </w:t>
      </w:r>
      <w:r w:rsidRPr="00177884">
        <w:rPr>
          <w:color w:val="000000"/>
          <w:sz w:val="24"/>
          <w:szCs w:val="24"/>
        </w:rPr>
        <w:t>градостроительного</w:t>
      </w:r>
      <w:r w:rsidR="00C54DDB">
        <w:rPr>
          <w:color w:val="000000"/>
          <w:sz w:val="24"/>
          <w:szCs w:val="24"/>
        </w:rPr>
        <w:t xml:space="preserve"> </w:t>
      </w:r>
      <w:r w:rsidRPr="00177884">
        <w:rPr>
          <w:color w:val="000000"/>
          <w:sz w:val="24"/>
          <w:szCs w:val="24"/>
        </w:rPr>
        <w:t>освоения.</w:t>
      </w:r>
    </w:p>
    <w:p w:rsidR="00177884" w:rsidRPr="00177884" w:rsidRDefault="00177884" w:rsidP="004C2242">
      <w:pPr>
        <w:widowControl/>
        <w:shd w:val="clear" w:color="auto" w:fill="FFFFFF"/>
        <w:autoSpaceDE/>
        <w:autoSpaceDN/>
        <w:adjustRightInd/>
        <w:ind w:firstLine="567"/>
        <w:contextualSpacing/>
        <w:jc w:val="both"/>
        <w:rPr>
          <w:color w:val="000000"/>
          <w:sz w:val="24"/>
          <w:szCs w:val="24"/>
        </w:rPr>
      </w:pPr>
      <w:r w:rsidRPr="00177884">
        <w:rPr>
          <w:color w:val="000000"/>
          <w:sz w:val="24"/>
          <w:szCs w:val="24"/>
        </w:rPr>
        <w:t>Разнообразие</w:t>
      </w:r>
      <w:r w:rsidR="00C54DDB">
        <w:rPr>
          <w:color w:val="000000"/>
          <w:sz w:val="24"/>
          <w:szCs w:val="24"/>
        </w:rPr>
        <w:t xml:space="preserve"> </w:t>
      </w:r>
      <w:r w:rsidRPr="00177884">
        <w:rPr>
          <w:color w:val="000000"/>
          <w:sz w:val="24"/>
          <w:szCs w:val="24"/>
        </w:rPr>
        <w:t>застройки достигается путем применени</w:t>
      </w:r>
      <w:r w:rsidR="00C54DDB">
        <w:rPr>
          <w:color w:val="000000"/>
          <w:sz w:val="24"/>
          <w:szCs w:val="24"/>
        </w:rPr>
        <w:t xml:space="preserve">я </w:t>
      </w:r>
      <w:proofErr w:type="gramStart"/>
      <w:r w:rsidR="00C54DDB">
        <w:rPr>
          <w:color w:val="000000"/>
          <w:sz w:val="24"/>
          <w:szCs w:val="24"/>
        </w:rPr>
        <w:t>индивидуальных проектов</w:t>
      </w:r>
      <w:proofErr w:type="gramEnd"/>
      <w:r w:rsidR="00C54DDB">
        <w:rPr>
          <w:color w:val="000000"/>
          <w:sz w:val="24"/>
          <w:szCs w:val="24"/>
        </w:rPr>
        <w:t xml:space="preserve"> жилых д</w:t>
      </w:r>
      <w:r w:rsidRPr="00177884">
        <w:rPr>
          <w:color w:val="000000"/>
          <w:sz w:val="24"/>
          <w:szCs w:val="24"/>
        </w:rPr>
        <w:t>омов и</w:t>
      </w:r>
      <w:r w:rsidR="00C54DDB">
        <w:rPr>
          <w:color w:val="000000"/>
          <w:sz w:val="24"/>
          <w:szCs w:val="24"/>
        </w:rPr>
        <w:t xml:space="preserve"> </w:t>
      </w:r>
      <w:r w:rsidRPr="00177884">
        <w:rPr>
          <w:color w:val="000000"/>
          <w:sz w:val="24"/>
          <w:szCs w:val="24"/>
        </w:rPr>
        <w:t>созданием определенного ритма их размещения.</w:t>
      </w:r>
    </w:p>
    <w:p w:rsidR="00177884" w:rsidRPr="00177884" w:rsidRDefault="00177884" w:rsidP="004C2242">
      <w:pPr>
        <w:widowControl/>
        <w:shd w:val="clear" w:color="auto" w:fill="FFFFFF"/>
        <w:autoSpaceDE/>
        <w:autoSpaceDN/>
        <w:adjustRightInd/>
        <w:ind w:firstLine="567"/>
        <w:contextualSpacing/>
        <w:jc w:val="both"/>
        <w:rPr>
          <w:color w:val="000000"/>
          <w:sz w:val="24"/>
          <w:szCs w:val="24"/>
        </w:rPr>
      </w:pPr>
      <w:r w:rsidRPr="00177884">
        <w:rPr>
          <w:color w:val="000000"/>
          <w:sz w:val="24"/>
          <w:szCs w:val="24"/>
        </w:rPr>
        <w:t>Перспективы развития жилой зоны предполагают возможность изменения границы</w:t>
      </w:r>
      <w:r w:rsidR="00C54DDB">
        <w:rPr>
          <w:color w:val="000000"/>
          <w:sz w:val="24"/>
          <w:szCs w:val="24"/>
        </w:rPr>
        <w:t xml:space="preserve"> с.п.</w:t>
      </w:r>
      <w:r w:rsidR="00C54DDB" w:rsidRPr="00C54DDB">
        <w:rPr>
          <w:sz w:val="24"/>
          <w:szCs w:val="24"/>
        </w:rPr>
        <w:t xml:space="preserve"> </w:t>
      </w:r>
      <w:r w:rsidR="00C54DDB">
        <w:rPr>
          <w:sz w:val="24"/>
          <w:szCs w:val="24"/>
        </w:rPr>
        <w:t>Спасское</w:t>
      </w:r>
      <w:r w:rsidRPr="00177884">
        <w:rPr>
          <w:color w:val="000000"/>
          <w:sz w:val="24"/>
          <w:szCs w:val="24"/>
        </w:rPr>
        <w:t>. На перспективу за границей поселения</w:t>
      </w:r>
      <w:r w:rsidR="00C54DDB">
        <w:rPr>
          <w:color w:val="000000"/>
          <w:sz w:val="24"/>
          <w:szCs w:val="24"/>
        </w:rPr>
        <w:t xml:space="preserve"> </w:t>
      </w:r>
      <w:r w:rsidRPr="00177884">
        <w:rPr>
          <w:color w:val="000000"/>
          <w:sz w:val="24"/>
          <w:szCs w:val="24"/>
        </w:rPr>
        <w:t xml:space="preserve">предусмотрено строительство на землях сельского </w:t>
      </w:r>
      <w:r w:rsidRPr="00177884">
        <w:rPr>
          <w:color w:val="000000"/>
          <w:sz w:val="24"/>
          <w:szCs w:val="24"/>
        </w:rPr>
        <w:lastRenderedPageBreak/>
        <w:t xml:space="preserve">поселения </w:t>
      </w:r>
      <w:r w:rsidR="00C54DDB">
        <w:rPr>
          <w:sz w:val="24"/>
          <w:szCs w:val="24"/>
        </w:rPr>
        <w:t>Спасское</w:t>
      </w:r>
      <w:r w:rsidRPr="00177884">
        <w:rPr>
          <w:color w:val="000000"/>
          <w:sz w:val="24"/>
          <w:szCs w:val="24"/>
        </w:rPr>
        <w:t>. Общая площадь территории, на которой</w:t>
      </w:r>
      <w:r w:rsidR="00C54DDB">
        <w:rPr>
          <w:color w:val="000000"/>
          <w:sz w:val="24"/>
          <w:szCs w:val="24"/>
        </w:rPr>
        <w:t xml:space="preserve"> </w:t>
      </w:r>
      <w:r w:rsidRPr="00177884">
        <w:rPr>
          <w:color w:val="000000"/>
          <w:sz w:val="24"/>
          <w:szCs w:val="24"/>
        </w:rPr>
        <w:t xml:space="preserve">предусмотрено размещение малоэтажной застройки, составляет </w:t>
      </w:r>
      <w:r w:rsidR="00F04AE8">
        <w:rPr>
          <w:color w:val="000000"/>
          <w:sz w:val="24"/>
          <w:szCs w:val="24"/>
        </w:rPr>
        <w:t>51,5</w:t>
      </w:r>
      <w:r w:rsidRPr="00177884">
        <w:rPr>
          <w:color w:val="000000"/>
          <w:sz w:val="24"/>
          <w:szCs w:val="24"/>
        </w:rPr>
        <w:t xml:space="preserve"> га.</w:t>
      </w:r>
    </w:p>
    <w:p w:rsidR="00177884" w:rsidRPr="00177884" w:rsidRDefault="00177884" w:rsidP="004C2242">
      <w:pPr>
        <w:widowControl/>
        <w:shd w:val="clear" w:color="auto" w:fill="FFFFFF"/>
        <w:autoSpaceDE/>
        <w:autoSpaceDN/>
        <w:adjustRightInd/>
        <w:ind w:firstLine="567"/>
        <w:contextualSpacing/>
        <w:jc w:val="both"/>
        <w:rPr>
          <w:color w:val="000000"/>
          <w:sz w:val="24"/>
          <w:szCs w:val="24"/>
        </w:rPr>
      </w:pPr>
      <w:r w:rsidRPr="00177884">
        <w:rPr>
          <w:color w:val="000000"/>
          <w:sz w:val="24"/>
          <w:szCs w:val="24"/>
        </w:rPr>
        <w:t>Для</w:t>
      </w:r>
      <w:r w:rsidR="00C54DDB">
        <w:rPr>
          <w:color w:val="000000"/>
          <w:sz w:val="24"/>
          <w:szCs w:val="24"/>
        </w:rPr>
        <w:t xml:space="preserve"> </w:t>
      </w:r>
      <w:r w:rsidRPr="00177884">
        <w:rPr>
          <w:color w:val="000000"/>
          <w:sz w:val="24"/>
          <w:szCs w:val="24"/>
        </w:rPr>
        <w:t>реализации</w:t>
      </w:r>
      <w:r w:rsidR="00C54DDB">
        <w:rPr>
          <w:color w:val="000000"/>
          <w:sz w:val="24"/>
          <w:szCs w:val="24"/>
        </w:rPr>
        <w:t xml:space="preserve"> </w:t>
      </w:r>
      <w:r w:rsidRPr="00177884">
        <w:rPr>
          <w:color w:val="000000"/>
          <w:sz w:val="24"/>
          <w:szCs w:val="24"/>
        </w:rPr>
        <w:t>основных</w:t>
      </w:r>
      <w:r w:rsidR="00C54DDB">
        <w:rPr>
          <w:color w:val="000000"/>
          <w:sz w:val="24"/>
          <w:szCs w:val="24"/>
        </w:rPr>
        <w:t xml:space="preserve"> </w:t>
      </w:r>
      <w:r w:rsidRPr="00177884">
        <w:rPr>
          <w:color w:val="000000"/>
          <w:sz w:val="24"/>
          <w:szCs w:val="24"/>
        </w:rPr>
        <w:t>направлений</w:t>
      </w:r>
      <w:r w:rsidR="00C54DDB">
        <w:rPr>
          <w:color w:val="000000"/>
          <w:sz w:val="24"/>
          <w:szCs w:val="24"/>
        </w:rPr>
        <w:t xml:space="preserve"> </w:t>
      </w:r>
      <w:r w:rsidRPr="00177884">
        <w:rPr>
          <w:color w:val="000000"/>
          <w:sz w:val="24"/>
          <w:szCs w:val="24"/>
        </w:rPr>
        <w:t>в</w:t>
      </w:r>
      <w:r w:rsidR="00C54DDB">
        <w:rPr>
          <w:color w:val="000000"/>
          <w:sz w:val="24"/>
          <w:szCs w:val="24"/>
        </w:rPr>
        <w:t xml:space="preserve"> </w:t>
      </w:r>
      <w:r w:rsidRPr="00177884">
        <w:rPr>
          <w:color w:val="000000"/>
          <w:sz w:val="24"/>
          <w:szCs w:val="24"/>
        </w:rPr>
        <w:t>области</w:t>
      </w:r>
      <w:r w:rsidR="00C54DDB">
        <w:rPr>
          <w:color w:val="000000"/>
          <w:sz w:val="24"/>
          <w:szCs w:val="24"/>
        </w:rPr>
        <w:t xml:space="preserve"> </w:t>
      </w:r>
      <w:r w:rsidRPr="00177884">
        <w:rPr>
          <w:color w:val="000000"/>
          <w:sz w:val="24"/>
          <w:szCs w:val="24"/>
        </w:rPr>
        <w:t>развития</w:t>
      </w:r>
      <w:r w:rsidR="00C54DDB">
        <w:rPr>
          <w:color w:val="000000"/>
          <w:sz w:val="24"/>
          <w:szCs w:val="24"/>
        </w:rPr>
        <w:t xml:space="preserve"> </w:t>
      </w:r>
      <w:r w:rsidRPr="00177884">
        <w:rPr>
          <w:color w:val="000000"/>
          <w:sz w:val="24"/>
          <w:szCs w:val="24"/>
        </w:rPr>
        <w:t xml:space="preserve">инфраструктуры </w:t>
      </w:r>
      <w:r w:rsidR="00137D3B">
        <w:rPr>
          <w:color w:val="000000"/>
          <w:sz w:val="24"/>
          <w:szCs w:val="24"/>
        </w:rPr>
        <w:t xml:space="preserve">с.п. </w:t>
      </w:r>
      <w:proofErr w:type="gramStart"/>
      <w:r w:rsidR="00137D3B">
        <w:rPr>
          <w:sz w:val="24"/>
          <w:szCs w:val="24"/>
        </w:rPr>
        <w:t>Спасское</w:t>
      </w:r>
      <w:proofErr w:type="gramEnd"/>
      <w:r w:rsidRPr="00177884">
        <w:rPr>
          <w:color w:val="000000"/>
          <w:sz w:val="24"/>
          <w:szCs w:val="24"/>
        </w:rPr>
        <w:t>, с учетом перспектив развития жилой</w:t>
      </w:r>
      <w:r w:rsidR="00137D3B">
        <w:rPr>
          <w:color w:val="000000"/>
          <w:sz w:val="24"/>
          <w:szCs w:val="24"/>
        </w:rPr>
        <w:t xml:space="preserve"> </w:t>
      </w:r>
      <w:r w:rsidRPr="00177884">
        <w:rPr>
          <w:color w:val="000000"/>
          <w:sz w:val="24"/>
          <w:szCs w:val="24"/>
        </w:rPr>
        <w:t>зоны и прогнозируемых демографических изменений на период до 2030 года, в</w:t>
      </w:r>
      <w:r w:rsidR="00137D3B">
        <w:rPr>
          <w:color w:val="000000"/>
          <w:sz w:val="24"/>
          <w:szCs w:val="24"/>
        </w:rPr>
        <w:t xml:space="preserve"> </w:t>
      </w:r>
      <w:r w:rsidRPr="00177884">
        <w:rPr>
          <w:color w:val="000000"/>
          <w:sz w:val="24"/>
          <w:szCs w:val="24"/>
        </w:rPr>
        <w:t>социальной сфере предполагаются следующие мероприятия:</w:t>
      </w:r>
    </w:p>
    <w:p w:rsidR="00137D3B" w:rsidRDefault="00137D3B" w:rsidP="004C2242">
      <w:pPr>
        <w:widowControl/>
        <w:shd w:val="clear" w:color="auto" w:fill="FFFFFF"/>
        <w:autoSpaceDE/>
        <w:autoSpaceDN/>
        <w:adjustRightInd/>
        <w:ind w:firstLine="567"/>
        <w:contextualSpacing/>
        <w:jc w:val="both"/>
        <w:rPr>
          <w:color w:val="000000"/>
          <w:sz w:val="24"/>
          <w:szCs w:val="24"/>
        </w:rPr>
      </w:pPr>
      <w:r>
        <w:rPr>
          <w:color w:val="000000"/>
          <w:sz w:val="24"/>
          <w:szCs w:val="24"/>
        </w:rPr>
        <w:t>- р</w:t>
      </w:r>
      <w:r w:rsidR="00177884" w:rsidRPr="00177884">
        <w:rPr>
          <w:color w:val="000000"/>
          <w:sz w:val="24"/>
          <w:szCs w:val="24"/>
        </w:rPr>
        <w:t>еконструкция</w:t>
      </w:r>
      <w:r>
        <w:rPr>
          <w:color w:val="000000"/>
          <w:sz w:val="24"/>
          <w:szCs w:val="24"/>
        </w:rPr>
        <w:t xml:space="preserve"> </w:t>
      </w:r>
      <w:r w:rsidR="00177884" w:rsidRPr="00177884">
        <w:rPr>
          <w:color w:val="000000"/>
          <w:sz w:val="24"/>
          <w:szCs w:val="24"/>
        </w:rPr>
        <w:t>существующих</w:t>
      </w:r>
      <w:r>
        <w:rPr>
          <w:color w:val="000000"/>
          <w:sz w:val="24"/>
          <w:szCs w:val="24"/>
        </w:rPr>
        <w:t xml:space="preserve"> </w:t>
      </w:r>
      <w:r w:rsidR="00177884" w:rsidRPr="00177884">
        <w:rPr>
          <w:color w:val="000000"/>
          <w:sz w:val="24"/>
          <w:szCs w:val="24"/>
        </w:rPr>
        <w:t>социальных</w:t>
      </w:r>
      <w:r>
        <w:rPr>
          <w:color w:val="000000"/>
          <w:sz w:val="24"/>
          <w:szCs w:val="24"/>
        </w:rPr>
        <w:t xml:space="preserve"> </w:t>
      </w:r>
      <w:r w:rsidR="00177884" w:rsidRPr="00177884">
        <w:rPr>
          <w:color w:val="000000"/>
          <w:sz w:val="24"/>
          <w:szCs w:val="24"/>
        </w:rPr>
        <w:t>объектов</w:t>
      </w:r>
      <w:r>
        <w:rPr>
          <w:color w:val="000000"/>
          <w:sz w:val="24"/>
          <w:szCs w:val="24"/>
        </w:rPr>
        <w:t xml:space="preserve"> </w:t>
      </w:r>
      <w:r w:rsidR="00177884" w:rsidRPr="00177884">
        <w:rPr>
          <w:color w:val="000000"/>
          <w:sz w:val="24"/>
          <w:szCs w:val="24"/>
        </w:rPr>
        <w:t>(</w:t>
      </w:r>
      <w:r>
        <w:rPr>
          <w:color w:val="000000"/>
          <w:sz w:val="24"/>
          <w:szCs w:val="24"/>
        </w:rPr>
        <w:t xml:space="preserve">филиалов: </w:t>
      </w:r>
      <w:r w:rsidR="00177884" w:rsidRPr="00177884">
        <w:rPr>
          <w:color w:val="000000"/>
          <w:sz w:val="24"/>
          <w:szCs w:val="24"/>
        </w:rPr>
        <w:t>школ</w:t>
      </w:r>
      <w:r>
        <w:rPr>
          <w:color w:val="000000"/>
          <w:sz w:val="24"/>
          <w:szCs w:val="24"/>
        </w:rPr>
        <w:t>ы</w:t>
      </w:r>
      <w:r w:rsidR="00177884" w:rsidRPr="00177884">
        <w:rPr>
          <w:color w:val="000000"/>
          <w:sz w:val="24"/>
          <w:szCs w:val="24"/>
        </w:rPr>
        <w:t>,</w:t>
      </w:r>
      <w:r>
        <w:rPr>
          <w:color w:val="000000"/>
          <w:sz w:val="24"/>
          <w:szCs w:val="24"/>
        </w:rPr>
        <w:t xml:space="preserve"> </w:t>
      </w:r>
      <w:r w:rsidR="00177884" w:rsidRPr="00177884">
        <w:rPr>
          <w:color w:val="000000"/>
          <w:sz w:val="24"/>
          <w:szCs w:val="24"/>
        </w:rPr>
        <w:t>детских</w:t>
      </w:r>
      <w:r>
        <w:rPr>
          <w:color w:val="000000"/>
          <w:sz w:val="24"/>
          <w:szCs w:val="24"/>
        </w:rPr>
        <w:t xml:space="preserve"> садов; библиотек, дома культуры</w:t>
      </w:r>
      <w:r w:rsidR="00177884" w:rsidRPr="00177884">
        <w:rPr>
          <w:color w:val="000000"/>
          <w:sz w:val="24"/>
          <w:szCs w:val="24"/>
        </w:rPr>
        <w:t>);</w:t>
      </w:r>
    </w:p>
    <w:p w:rsidR="00137D3B" w:rsidRDefault="00137D3B" w:rsidP="004C2242">
      <w:pPr>
        <w:widowControl/>
        <w:shd w:val="clear" w:color="auto" w:fill="FFFFFF"/>
        <w:autoSpaceDE/>
        <w:autoSpaceDN/>
        <w:adjustRightInd/>
        <w:ind w:firstLine="567"/>
        <w:contextualSpacing/>
        <w:jc w:val="both"/>
        <w:rPr>
          <w:color w:val="000000"/>
          <w:sz w:val="24"/>
          <w:szCs w:val="24"/>
        </w:rPr>
      </w:pPr>
      <w:r>
        <w:rPr>
          <w:color w:val="000000"/>
          <w:sz w:val="24"/>
          <w:szCs w:val="24"/>
        </w:rPr>
        <w:t>-</w:t>
      </w:r>
      <w:r w:rsidR="00177884" w:rsidRPr="00177884">
        <w:rPr>
          <w:color w:val="000000"/>
          <w:sz w:val="24"/>
          <w:szCs w:val="24"/>
        </w:rPr>
        <w:t>строительство новых объектов социального назначения в соответствии с расчетной</w:t>
      </w:r>
      <w:r>
        <w:rPr>
          <w:color w:val="000000"/>
          <w:sz w:val="24"/>
          <w:szCs w:val="24"/>
        </w:rPr>
        <w:t xml:space="preserve"> мощностью</w:t>
      </w:r>
      <w:r w:rsidRPr="00137D3B">
        <w:rPr>
          <w:color w:val="000000"/>
          <w:sz w:val="24"/>
          <w:szCs w:val="24"/>
        </w:rPr>
        <w:t xml:space="preserve"> </w:t>
      </w:r>
      <w:r>
        <w:rPr>
          <w:color w:val="000000"/>
          <w:sz w:val="24"/>
          <w:szCs w:val="24"/>
        </w:rPr>
        <w:t>(</w:t>
      </w:r>
      <w:r w:rsidRPr="00177884">
        <w:rPr>
          <w:color w:val="000000"/>
          <w:sz w:val="24"/>
          <w:szCs w:val="24"/>
        </w:rPr>
        <w:t>объектов спортивного назначения</w:t>
      </w:r>
      <w:r>
        <w:rPr>
          <w:color w:val="000000"/>
          <w:sz w:val="24"/>
          <w:szCs w:val="24"/>
        </w:rPr>
        <w:t>)</w:t>
      </w:r>
    </w:p>
    <w:p w:rsidR="00137D3B" w:rsidRDefault="00177884" w:rsidP="004C2242">
      <w:pPr>
        <w:widowControl/>
        <w:shd w:val="clear" w:color="auto" w:fill="FFFFFF"/>
        <w:autoSpaceDE/>
        <w:autoSpaceDN/>
        <w:adjustRightInd/>
        <w:ind w:firstLine="567"/>
        <w:contextualSpacing/>
        <w:jc w:val="both"/>
        <w:rPr>
          <w:color w:val="000000"/>
          <w:sz w:val="24"/>
          <w:szCs w:val="24"/>
        </w:rPr>
      </w:pPr>
      <w:r w:rsidRPr="00177884">
        <w:rPr>
          <w:color w:val="000000"/>
          <w:sz w:val="24"/>
          <w:szCs w:val="24"/>
        </w:rPr>
        <w:t>Емкость объектов культурно-бытового назначения рассчитана в соответствии с</w:t>
      </w:r>
      <w:r w:rsidR="00137D3B">
        <w:rPr>
          <w:color w:val="000000"/>
          <w:sz w:val="24"/>
          <w:szCs w:val="24"/>
        </w:rPr>
        <w:t xml:space="preserve"> </w:t>
      </w:r>
      <w:r w:rsidRPr="00177884">
        <w:rPr>
          <w:color w:val="000000"/>
          <w:sz w:val="24"/>
          <w:szCs w:val="24"/>
        </w:rPr>
        <w:t>действующими нормативами по укрупненным показателям, исходя из современного</w:t>
      </w:r>
      <w:r w:rsidR="00137D3B">
        <w:rPr>
          <w:color w:val="000000"/>
          <w:sz w:val="24"/>
          <w:szCs w:val="24"/>
        </w:rPr>
        <w:t xml:space="preserve"> </w:t>
      </w:r>
      <w:r w:rsidRPr="00177884">
        <w:rPr>
          <w:color w:val="000000"/>
          <w:sz w:val="24"/>
          <w:szCs w:val="24"/>
        </w:rPr>
        <w:t>состояния сложившейся системы обслуживания населения и решения задачи наиболее</w:t>
      </w:r>
      <w:r w:rsidR="00137D3B">
        <w:rPr>
          <w:color w:val="000000"/>
          <w:sz w:val="24"/>
          <w:szCs w:val="24"/>
        </w:rPr>
        <w:t xml:space="preserve"> </w:t>
      </w:r>
      <w:r w:rsidRPr="00177884">
        <w:rPr>
          <w:color w:val="000000"/>
          <w:sz w:val="24"/>
          <w:szCs w:val="24"/>
        </w:rPr>
        <w:t>полного удовлетворения потребностей жителей населенных пунктов в учреждениях</w:t>
      </w:r>
      <w:r w:rsidR="00137D3B">
        <w:rPr>
          <w:color w:val="000000"/>
          <w:sz w:val="24"/>
          <w:szCs w:val="24"/>
        </w:rPr>
        <w:t xml:space="preserve"> различных видов обслуживания.</w:t>
      </w:r>
    </w:p>
    <w:p w:rsidR="00177884" w:rsidRDefault="00177884" w:rsidP="004C2242">
      <w:pPr>
        <w:widowControl/>
        <w:shd w:val="clear" w:color="auto" w:fill="FFFFFF"/>
        <w:autoSpaceDE/>
        <w:autoSpaceDN/>
        <w:adjustRightInd/>
        <w:ind w:firstLine="567"/>
        <w:contextualSpacing/>
        <w:jc w:val="both"/>
        <w:rPr>
          <w:color w:val="000000"/>
          <w:sz w:val="24"/>
          <w:szCs w:val="24"/>
        </w:rPr>
      </w:pPr>
      <w:r w:rsidRPr="00177884">
        <w:rPr>
          <w:color w:val="000000"/>
          <w:sz w:val="24"/>
          <w:szCs w:val="24"/>
        </w:rPr>
        <w:t xml:space="preserve">Прогнозная численность </w:t>
      </w:r>
      <w:r w:rsidR="00137D3B">
        <w:rPr>
          <w:color w:val="000000"/>
          <w:sz w:val="24"/>
          <w:szCs w:val="24"/>
        </w:rPr>
        <w:t>сельского</w:t>
      </w:r>
      <w:r w:rsidRPr="00177884">
        <w:rPr>
          <w:color w:val="000000"/>
          <w:sz w:val="24"/>
          <w:szCs w:val="24"/>
        </w:rPr>
        <w:t xml:space="preserve"> поселения </w:t>
      </w:r>
      <w:proofErr w:type="gramStart"/>
      <w:r w:rsidR="00137D3B">
        <w:rPr>
          <w:sz w:val="24"/>
          <w:szCs w:val="24"/>
        </w:rPr>
        <w:t>Спасское</w:t>
      </w:r>
      <w:proofErr w:type="gramEnd"/>
      <w:r w:rsidRPr="00177884">
        <w:rPr>
          <w:color w:val="000000"/>
          <w:sz w:val="24"/>
          <w:szCs w:val="24"/>
        </w:rPr>
        <w:t xml:space="preserve"> на расчетный срок до</w:t>
      </w:r>
      <w:r w:rsidR="00137D3B">
        <w:rPr>
          <w:color w:val="000000"/>
          <w:sz w:val="24"/>
          <w:szCs w:val="24"/>
        </w:rPr>
        <w:t xml:space="preserve"> </w:t>
      </w:r>
      <w:r w:rsidRPr="00177884">
        <w:rPr>
          <w:color w:val="000000"/>
          <w:sz w:val="24"/>
          <w:szCs w:val="24"/>
        </w:rPr>
        <w:t xml:space="preserve">2030 года составит </w:t>
      </w:r>
      <w:r w:rsidR="00137D3B">
        <w:rPr>
          <w:color w:val="000000"/>
          <w:sz w:val="24"/>
          <w:szCs w:val="24"/>
        </w:rPr>
        <w:t>1 900</w:t>
      </w:r>
      <w:r w:rsidRPr="00177884">
        <w:rPr>
          <w:color w:val="000000"/>
          <w:sz w:val="24"/>
          <w:szCs w:val="24"/>
        </w:rPr>
        <w:t xml:space="preserve"> человек.</w:t>
      </w:r>
    </w:p>
    <w:p w:rsidR="00A24BB0" w:rsidRPr="00177884" w:rsidRDefault="00A24BB0" w:rsidP="004C2242">
      <w:pPr>
        <w:widowControl/>
        <w:shd w:val="clear" w:color="auto" w:fill="FFFFFF"/>
        <w:autoSpaceDE/>
        <w:autoSpaceDN/>
        <w:adjustRightInd/>
        <w:ind w:firstLine="567"/>
        <w:contextualSpacing/>
        <w:jc w:val="both"/>
        <w:rPr>
          <w:color w:val="000000"/>
          <w:sz w:val="24"/>
          <w:szCs w:val="24"/>
        </w:rPr>
      </w:pPr>
    </w:p>
    <w:p w:rsidR="00177884" w:rsidRDefault="00A24BB0" w:rsidP="004C2242">
      <w:pPr>
        <w:widowControl/>
        <w:shd w:val="clear" w:color="auto" w:fill="FFFFFF"/>
        <w:autoSpaceDE/>
        <w:autoSpaceDN/>
        <w:adjustRightInd/>
        <w:ind w:firstLine="567"/>
        <w:contextualSpacing/>
        <w:jc w:val="both"/>
        <w:rPr>
          <w:color w:val="000000"/>
          <w:sz w:val="24"/>
          <w:szCs w:val="24"/>
        </w:rPr>
      </w:pPr>
      <w:r w:rsidRPr="00A24BB0">
        <w:rPr>
          <w:b/>
          <w:color w:val="000000"/>
          <w:sz w:val="24"/>
          <w:szCs w:val="24"/>
        </w:rPr>
        <w:t xml:space="preserve">Таблица </w:t>
      </w:r>
      <w:r w:rsidR="004E7203">
        <w:rPr>
          <w:b/>
          <w:color w:val="000000"/>
          <w:sz w:val="24"/>
          <w:szCs w:val="24"/>
        </w:rPr>
        <w:t>11</w:t>
      </w:r>
      <w:r w:rsidRPr="00A24BB0">
        <w:rPr>
          <w:b/>
          <w:color w:val="000000"/>
          <w:sz w:val="24"/>
          <w:szCs w:val="24"/>
        </w:rPr>
        <w:t>.</w:t>
      </w:r>
      <w:r w:rsidR="00177884" w:rsidRPr="00A24BB0">
        <w:rPr>
          <w:b/>
          <w:color w:val="000000"/>
          <w:sz w:val="24"/>
          <w:szCs w:val="24"/>
        </w:rPr>
        <w:t xml:space="preserve"> </w:t>
      </w:r>
      <w:r w:rsidR="00177884" w:rsidRPr="00A24BB0">
        <w:rPr>
          <w:color w:val="000000"/>
          <w:sz w:val="24"/>
          <w:szCs w:val="24"/>
        </w:rPr>
        <w:t>Прогнозная оценка численности населения на расчетный срок</w:t>
      </w:r>
    </w:p>
    <w:tbl>
      <w:tblPr>
        <w:tblW w:w="0" w:type="auto"/>
        <w:tblInd w:w="40" w:type="dxa"/>
        <w:tblLayout w:type="fixed"/>
        <w:tblCellMar>
          <w:left w:w="40" w:type="dxa"/>
          <w:right w:w="40" w:type="dxa"/>
        </w:tblCellMar>
        <w:tblLook w:val="04A0"/>
      </w:tblPr>
      <w:tblGrid>
        <w:gridCol w:w="3686"/>
        <w:gridCol w:w="850"/>
        <w:gridCol w:w="851"/>
        <w:gridCol w:w="992"/>
        <w:gridCol w:w="992"/>
        <w:gridCol w:w="993"/>
        <w:gridCol w:w="992"/>
        <w:gridCol w:w="992"/>
      </w:tblGrid>
      <w:tr w:rsidR="00A24BB0" w:rsidRPr="0014727F" w:rsidTr="00E60C89">
        <w:trPr>
          <w:trHeight w:hRule="exact" w:val="475"/>
        </w:trPr>
        <w:tc>
          <w:tcPr>
            <w:tcW w:w="3686" w:type="dxa"/>
            <w:tcBorders>
              <w:top w:val="single" w:sz="6" w:space="0" w:color="auto"/>
              <w:left w:val="single" w:sz="6" w:space="0" w:color="auto"/>
              <w:bottom w:val="single" w:sz="6" w:space="0" w:color="auto"/>
              <w:right w:val="single" w:sz="6" w:space="0" w:color="auto"/>
            </w:tcBorders>
            <w:shd w:val="clear" w:color="auto" w:fill="FFFFFF"/>
            <w:hideMark/>
          </w:tcPr>
          <w:p w:rsidR="00A24BB0" w:rsidRPr="0014727F" w:rsidRDefault="00A24BB0" w:rsidP="004C2242">
            <w:pPr>
              <w:shd w:val="clear" w:color="auto" w:fill="FFFFFF"/>
              <w:contextualSpacing/>
              <w:rPr>
                <w:rFonts w:eastAsiaTheme="minorEastAsia"/>
                <w:b/>
              </w:rPr>
            </w:pPr>
            <w:r w:rsidRPr="0014727F">
              <w:rPr>
                <w:b/>
              </w:rPr>
              <w:t>Показатели</w:t>
            </w:r>
          </w:p>
        </w:tc>
        <w:tc>
          <w:tcPr>
            <w:tcW w:w="850" w:type="dxa"/>
            <w:tcBorders>
              <w:top w:val="single" w:sz="6" w:space="0" w:color="auto"/>
              <w:left w:val="single" w:sz="6" w:space="0" w:color="auto"/>
              <w:bottom w:val="single" w:sz="6" w:space="0" w:color="auto"/>
              <w:right w:val="single" w:sz="6" w:space="0" w:color="auto"/>
            </w:tcBorders>
            <w:shd w:val="clear" w:color="auto" w:fill="FFFFFF"/>
            <w:hideMark/>
          </w:tcPr>
          <w:p w:rsidR="00A24BB0" w:rsidRPr="0014727F" w:rsidRDefault="00A24BB0" w:rsidP="004C2242">
            <w:pPr>
              <w:shd w:val="clear" w:color="auto" w:fill="FFFFFF"/>
              <w:contextualSpacing/>
              <w:rPr>
                <w:rFonts w:eastAsiaTheme="minorEastAsia"/>
                <w:b/>
              </w:rPr>
            </w:pPr>
            <w:r w:rsidRPr="0014727F">
              <w:rPr>
                <w:rFonts w:eastAsiaTheme="minorEastAsia"/>
                <w:b/>
                <w:spacing w:val="-1"/>
              </w:rPr>
              <w:t xml:space="preserve">2015 </w:t>
            </w:r>
            <w:r w:rsidRPr="0014727F">
              <w:rPr>
                <w:b/>
                <w:spacing w:val="-2"/>
              </w:rPr>
              <w:t>год</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rsidR="00A24BB0" w:rsidRPr="0014727F" w:rsidRDefault="00A24BB0" w:rsidP="004C2242">
            <w:pPr>
              <w:shd w:val="clear" w:color="auto" w:fill="FFFFFF"/>
              <w:contextualSpacing/>
              <w:rPr>
                <w:rFonts w:eastAsiaTheme="minorEastAsia"/>
                <w:b/>
              </w:rPr>
            </w:pPr>
            <w:r w:rsidRPr="0014727F">
              <w:rPr>
                <w:rFonts w:eastAsiaTheme="minorEastAsia"/>
                <w:b/>
              </w:rPr>
              <w:t xml:space="preserve">2016 </w:t>
            </w:r>
            <w:r w:rsidRPr="0014727F">
              <w:rPr>
                <w:b/>
              </w:rPr>
              <w:t>год</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A24BB0" w:rsidRPr="0014727F" w:rsidRDefault="00A24BB0" w:rsidP="004C2242">
            <w:pPr>
              <w:shd w:val="clear" w:color="auto" w:fill="FFFFFF"/>
              <w:contextualSpacing/>
              <w:jc w:val="center"/>
              <w:rPr>
                <w:rFonts w:eastAsiaTheme="minorEastAsia"/>
                <w:b/>
              </w:rPr>
            </w:pPr>
            <w:r w:rsidRPr="0014727F">
              <w:rPr>
                <w:rFonts w:eastAsiaTheme="minorEastAsia"/>
                <w:b/>
              </w:rPr>
              <w:t xml:space="preserve">2017 </w:t>
            </w:r>
            <w:r w:rsidRPr="0014727F">
              <w:rPr>
                <w:b/>
              </w:rPr>
              <w:t>год</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A24BB0" w:rsidRPr="0014727F" w:rsidRDefault="00A24BB0" w:rsidP="004C2242">
            <w:pPr>
              <w:shd w:val="clear" w:color="auto" w:fill="FFFFFF"/>
              <w:contextualSpacing/>
              <w:jc w:val="center"/>
              <w:rPr>
                <w:rFonts w:eastAsiaTheme="minorEastAsia"/>
                <w:b/>
              </w:rPr>
            </w:pPr>
            <w:r w:rsidRPr="0014727F">
              <w:rPr>
                <w:rFonts w:eastAsiaTheme="minorEastAsia"/>
                <w:b/>
              </w:rPr>
              <w:t xml:space="preserve">2018 </w:t>
            </w:r>
            <w:r w:rsidRPr="0014727F">
              <w:rPr>
                <w:b/>
              </w:rPr>
              <w:t xml:space="preserve">год </w:t>
            </w:r>
            <w:r w:rsidRPr="0014727F">
              <w:rPr>
                <w:b/>
                <w:spacing w:val="-1"/>
              </w:rPr>
              <w:t>(прогноз)</w:t>
            </w:r>
          </w:p>
        </w:tc>
        <w:tc>
          <w:tcPr>
            <w:tcW w:w="993" w:type="dxa"/>
            <w:tcBorders>
              <w:top w:val="single" w:sz="6" w:space="0" w:color="auto"/>
              <w:left w:val="single" w:sz="6" w:space="0" w:color="auto"/>
              <w:bottom w:val="single" w:sz="6" w:space="0" w:color="auto"/>
              <w:right w:val="single" w:sz="6" w:space="0" w:color="auto"/>
            </w:tcBorders>
            <w:shd w:val="clear" w:color="auto" w:fill="FFFFFF"/>
            <w:hideMark/>
          </w:tcPr>
          <w:p w:rsidR="00A24BB0" w:rsidRPr="0014727F" w:rsidRDefault="00A24BB0" w:rsidP="004C2242">
            <w:pPr>
              <w:shd w:val="clear" w:color="auto" w:fill="FFFFFF"/>
              <w:contextualSpacing/>
              <w:jc w:val="center"/>
              <w:rPr>
                <w:rFonts w:eastAsiaTheme="minorEastAsia"/>
                <w:b/>
              </w:rPr>
            </w:pPr>
            <w:r w:rsidRPr="0014727F">
              <w:rPr>
                <w:rFonts w:eastAsiaTheme="minorEastAsia"/>
                <w:b/>
              </w:rPr>
              <w:t xml:space="preserve">2019 </w:t>
            </w:r>
            <w:r w:rsidRPr="0014727F">
              <w:rPr>
                <w:b/>
              </w:rPr>
              <w:t xml:space="preserve">год </w:t>
            </w:r>
            <w:r w:rsidRPr="0014727F">
              <w:rPr>
                <w:b/>
                <w:spacing w:val="-1"/>
              </w:rPr>
              <w:t>(прогноз)</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A24BB0" w:rsidRPr="0014727F" w:rsidRDefault="00A24BB0" w:rsidP="004C2242">
            <w:pPr>
              <w:shd w:val="clear" w:color="auto" w:fill="FFFFFF"/>
              <w:contextualSpacing/>
              <w:jc w:val="center"/>
              <w:rPr>
                <w:rFonts w:eastAsiaTheme="minorEastAsia"/>
                <w:b/>
              </w:rPr>
            </w:pPr>
            <w:r w:rsidRPr="0014727F">
              <w:rPr>
                <w:rFonts w:eastAsiaTheme="minorEastAsia"/>
                <w:b/>
              </w:rPr>
              <w:t xml:space="preserve">2020 </w:t>
            </w:r>
            <w:r w:rsidRPr="0014727F">
              <w:rPr>
                <w:b/>
              </w:rPr>
              <w:t xml:space="preserve">год </w:t>
            </w:r>
            <w:r w:rsidRPr="0014727F">
              <w:rPr>
                <w:b/>
                <w:spacing w:val="-1"/>
              </w:rPr>
              <w:t>(прогноз)</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A24BB0" w:rsidRPr="0014727F" w:rsidRDefault="00A24BB0" w:rsidP="004C2242">
            <w:pPr>
              <w:shd w:val="clear" w:color="auto" w:fill="FFFFFF"/>
              <w:contextualSpacing/>
              <w:jc w:val="center"/>
              <w:rPr>
                <w:rFonts w:eastAsiaTheme="minorEastAsia"/>
                <w:b/>
              </w:rPr>
            </w:pPr>
            <w:r w:rsidRPr="0014727F">
              <w:rPr>
                <w:rFonts w:eastAsiaTheme="minorEastAsia"/>
                <w:b/>
              </w:rPr>
              <w:t xml:space="preserve">2021-2030 </w:t>
            </w:r>
            <w:r w:rsidRPr="0014727F">
              <w:rPr>
                <w:b/>
                <w:spacing w:val="-1"/>
              </w:rPr>
              <w:t>годы (прогноз)</w:t>
            </w:r>
          </w:p>
        </w:tc>
      </w:tr>
      <w:tr w:rsidR="00A24BB0" w:rsidTr="00E60C89">
        <w:trPr>
          <w:trHeight w:hRule="exact" w:val="320"/>
        </w:trPr>
        <w:tc>
          <w:tcPr>
            <w:tcW w:w="3686" w:type="dxa"/>
            <w:tcBorders>
              <w:top w:val="single" w:sz="6" w:space="0" w:color="auto"/>
              <w:left w:val="single" w:sz="6" w:space="0" w:color="auto"/>
              <w:bottom w:val="single" w:sz="6" w:space="0" w:color="auto"/>
              <w:right w:val="single" w:sz="6" w:space="0" w:color="auto"/>
            </w:tcBorders>
            <w:shd w:val="clear" w:color="auto" w:fill="FFFFFF"/>
          </w:tcPr>
          <w:p w:rsidR="00A24BB0" w:rsidRPr="0014727F" w:rsidRDefault="00A24BB0" w:rsidP="004C2242">
            <w:pPr>
              <w:shd w:val="clear" w:color="auto" w:fill="FFFFFF"/>
              <w:contextualSpacing/>
              <w:rPr>
                <w:rFonts w:eastAsiaTheme="minorEastAsia"/>
                <w:b/>
              </w:rPr>
            </w:pPr>
            <w:r w:rsidRPr="0014727F">
              <w:rPr>
                <w:b/>
                <w:spacing w:val="-1"/>
              </w:rPr>
              <w:t>Общая численность на</w:t>
            </w:r>
            <w:r>
              <w:rPr>
                <w:b/>
                <w:spacing w:val="-1"/>
              </w:rPr>
              <w:t xml:space="preserve">селения, </w:t>
            </w:r>
            <w:r w:rsidRPr="0014727F">
              <w:rPr>
                <w:b/>
                <w:spacing w:val="-1"/>
              </w:rPr>
              <w:t>чел.</w:t>
            </w:r>
          </w:p>
        </w:tc>
        <w:tc>
          <w:tcPr>
            <w:tcW w:w="850" w:type="dxa"/>
            <w:tcBorders>
              <w:top w:val="single" w:sz="6" w:space="0" w:color="auto"/>
              <w:left w:val="single" w:sz="6" w:space="0" w:color="auto"/>
              <w:bottom w:val="single" w:sz="6" w:space="0" w:color="auto"/>
              <w:right w:val="single" w:sz="6" w:space="0" w:color="auto"/>
            </w:tcBorders>
            <w:shd w:val="clear" w:color="auto" w:fill="FFFFFF"/>
            <w:hideMark/>
          </w:tcPr>
          <w:p w:rsidR="00A24BB0" w:rsidRDefault="00A24BB0" w:rsidP="004C2242">
            <w:pPr>
              <w:shd w:val="clear" w:color="auto" w:fill="FFFFFF"/>
              <w:contextualSpacing/>
              <w:rPr>
                <w:rFonts w:eastAsiaTheme="minorEastAsia"/>
              </w:rPr>
            </w:pPr>
            <w:r>
              <w:rPr>
                <w:rFonts w:eastAsiaTheme="minorEastAsia"/>
              </w:rPr>
              <w:t>1836</w:t>
            </w:r>
          </w:p>
        </w:tc>
        <w:tc>
          <w:tcPr>
            <w:tcW w:w="851" w:type="dxa"/>
            <w:tcBorders>
              <w:top w:val="single" w:sz="6" w:space="0" w:color="auto"/>
              <w:left w:val="single" w:sz="6" w:space="0" w:color="auto"/>
              <w:bottom w:val="single" w:sz="6" w:space="0" w:color="auto"/>
              <w:right w:val="single" w:sz="6" w:space="0" w:color="auto"/>
            </w:tcBorders>
            <w:shd w:val="clear" w:color="auto" w:fill="FFFFFF"/>
            <w:hideMark/>
          </w:tcPr>
          <w:p w:rsidR="00A24BB0" w:rsidRDefault="00A24BB0" w:rsidP="004C2242">
            <w:pPr>
              <w:shd w:val="clear" w:color="auto" w:fill="FFFFFF"/>
              <w:contextualSpacing/>
              <w:rPr>
                <w:rFonts w:eastAsiaTheme="minorEastAsia"/>
              </w:rPr>
            </w:pPr>
            <w:r>
              <w:rPr>
                <w:rFonts w:eastAsiaTheme="minorEastAsia"/>
              </w:rPr>
              <w:t>1879</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A24BB0" w:rsidRDefault="00A24BB0" w:rsidP="004C2242">
            <w:pPr>
              <w:shd w:val="clear" w:color="auto" w:fill="FFFFFF"/>
              <w:contextualSpacing/>
              <w:jc w:val="center"/>
              <w:rPr>
                <w:rFonts w:eastAsiaTheme="minorEastAsia"/>
              </w:rPr>
            </w:pPr>
            <w:r>
              <w:rPr>
                <w:rFonts w:eastAsiaTheme="minorEastAsia"/>
              </w:rPr>
              <w:t>1880</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A24BB0" w:rsidRDefault="00A24BB0" w:rsidP="004C2242">
            <w:pPr>
              <w:shd w:val="clear" w:color="auto" w:fill="FFFFFF"/>
              <w:contextualSpacing/>
              <w:jc w:val="center"/>
              <w:rPr>
                <w:rFonts w:eastAsiaTheme="minorEastAsia"/>
              </w:rPr>
            </w:pPr>
            <w:r>
              <w:rPr>
                <w:rFonts w:eastAsiaTheme="minorEastAsia"/>
              </w:rPr>
              <w:t>1885</w:t>
            </w:r>
          </w:p>
        </w:tc>
        <w:tc>
          <w:tcPr>
            <w:tcW w:w="993" w:type="dxa"/>
            <w:tcBorders>
              <w:top w:val="single" w:sz="6" w:space="0" w:color="auto"/>
              <w:left w:val="single" w:sz="6" w:space="0" w:color="auto"/>
              <w:bottom w:val="single" w:sz="6" w:space="0" w:color="auto"/>
              <w:right w:val="single" w:sz="6" w:space="0" w:color="auto"/>
            </w:tcBorders>
            <w:shd w:val="clear" w:color="auto" w:fill="FFFFFF"/>
            <w:hideMark/>
          </w:tcPr>
          <w:p w:rsidR="00A24BB0" w:rsidRDefault="00A24BB0" w:rsidP="004C2242">
            <w:pPr>
              <w:shd w:val="clear" w:color="auto" w:fill="FFFFFF"/>
              <w:contextualSpacing/>
              <w:jc w:val="center"/>
              <w:rPr>
                <w:rFonts w:eastAsiaTheme="minorEastAsia"/>
              </w:rPr>
            </w:pPr>
            <w:r>
              <w:rPr>
                <w:rFonts w:eastAsiaTheme="minorEastAsia"/>
              </w:rPr>
              <w:t>1890</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A24BB0" w:rsidRDefault="00A24BB0" w:rsidP="004C2242">
            <w:pPr>
              <w:shd w:val="clear" w:color="auto" w:fill="FFFFFF"/>
              <w:contextualSpacing/>
              <w:jc w:val="center"/>
              <w:rPr>
                <w:rFonts w:eastAsiaTheme="minorEastAsia"/>
              </w:rPr>
            </w:pPr>
            <w:r>
              <w:rPr>
                <w:rFonts w:eastAsiaTheme="minorEastAsia"/>
              </w:rPr>
              <w:t>1895</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A24BB0" w:rsidRDefault="00A24BB0" w:rsidP="004C2242">
            <w:pPr>
              <w:shd w:val="clear" w:color="auto" w:fill="FFFFFF"/>
              <w:contextualSpacing/>
              <w:jc w:val="center"/>
              <w:rPr>
                <w:rFonts w:eastAsiaTheme="minorEastAsia"/>
              </w:rPr>
            </w:pPr>
            <w:r>
              <w:rPr>
                <w:rFonts w:eastAsiaTheme="minorEastAsia"/>
              </w:rPr>
              <w:t>1900</w:t>
            </w:r>
          </w:p>
        </w:tc>
      </w:tr>
    </w:tbl>
    <w:p w:rsidR="00A24BB0" w:rsidRPr="00A24BB0" w:rsidRDefault="00A24BB0" w:rsidP="004C2242">
      <w:pPr>
        <w:widowControl/>
        <w:shd w:val="clear" w:color="auto" w:fill="FFFFFF"/>
        <w:autoSpaceDE/>
        <w:autoSpaceDN/>
        <w:adjustRightInd/>
        <w:ind w:firstLine="567"/>
        <w:contextualSpacing/>
        <w:jc w:val="both"/>
        <w:rPr>
          <w:color w:val="000000"/>
          <w:sz w:val="24"/>
          <w:szCs w:val="24"/>
        </w:rPr>
      </w:pPr>
    </w:p>
    <w:p w:rsidR="002F0A94" w:rsidRDefault="002F0A94" w:rsidP="004C2242">
      <w:pPr>
        <w:ind w:firstLine="567"/>
        <w:contextualSpacing/>
        <w:jc w:val="both"/>
        <w:rPr>
          <w:lang w:eastAsia="en-US"/>
        </w:rPr>
      </w:pPr>
    </w:p>
    <w:p w:rsidR="002F0A94" w:rsidRDefault="00B706BA" w:rsidP="004C2242">
      <w:pPr>
        <w:pStyle w:val="a7"/>
        <w:contextualSpacing/>
        <w:jc w:val="center"/>
        <w:rPr>
          <w:b/>
          <w:sz w:val="24"/>
          <w:szCs w:val="24"/>
        </w:rPr>
      </w:pPr>
      <w:r w:rsidRPr="00B706BA">
        <w:rPr>
          <w:b/>
          <w:sz w:val="24"/>
          <w:szCs w:val="24"/>
        </w:rPr>
        <w:t>1.</w:t>
      </w:r>
      <w:r w:rsidR="002F0A94" w:rsidRPr="00B706BA">
        <w:rPr>
          <w:b/>
          <w:sz w:val="24"/>
          <w:szCs w:val="24"/>
        </w:rPr>
        <w:t>4</w:t>
      </w:r>
      <w:r w:rsidRPr="00B706BA">
        <w:rPr>
          <w:b/>
          <w:sz w:val="24"/>
          <w:szCs w:val="24"/>
        </w:rPr>
        <w:t>.</w:t>
      </w:r>
      <w:r w:rsidR="002F0A94" w:rsidRPr="00B706BA">
        <w:rPr>
          <w:b/>
          <w:sz w:val="24"/>
          <w:szCs w:val="24"/>
        </w:rPr>
        <w:t xml:space="preserve"> Оценка нормативно-правовой базы социальной инфраструктуры</w:t>
      </w:r>
    </w:p>
    <w:p w:rsidR="00B706BA" w:rsidRPr="00B706BA" w:rsidRDefault="00B706BA" w:rsidP="004C2242">
      <w:pPr>
        <w:pStyle w:val="a7"/>
        <w:contextualSpacing/>
        <w:jc w:val="center"/>
        <w:rPr>
          <w:b/>
          <w:sz w:val="24"/>
          <w:szCs w:val="24"/>
        </w:rPr>
      </w:pPr>
    </w:p>
    <w:p w:rsidR="002F0A94" w:rsidRPr="002A623C" w:rsidRDefault="002F0A94" w:rsidP="004C2242">
      <w:pPr>
        <w:pStyle w:val="a7"/>
        <w:ind w:firstLine="567"/>
        <w:contextualSpacing/>
        <w:jc w:val="both"/>
        <w:rPr>
          <w:sz w:val="24"/>
          <w:szCs w:val="24"/>
        </w:rPr>
      </w:pPr>
      <w:r w:rsidRPr="002A623C">
        <w:rPr>
          <w:sz w:val="24"/>
          <w:szCs w:val="24"/>
        </w:rPr>
        <w:t>Нормативная база социальных программ должна охватывать все направления социального развития и все уровни управления, при этом степень их дифференциации расширяется по мере перехода на наиболее низкие уровни управления. Так, например, если на местном уровне можно говорить об обеспеченности врачами по их количеству на 10 тыс. жителей, то на уровне конкретного региона этого недостаточно. На этом уровне необходимы нормативы обеспеченности врачами различных специальностей: хирурги, терапевты и другие категории, причем как для взрослого населения, так и для детей.</w:t>
      </w:r>
    </w:p>
    <w:p w:rsidR="002F0A94" w:rsidRDefault="002F0A94" w:rsidP="004C2242">
      <w:pPr>
        <w:pStyle w:val="a7"/>
        <w:ind w:firstLine="567"/>
        <w:contextualSpacing/>
        <w:jc w:val="both"/>
        <w:rPr>
          <w:sz w:val="24"/>
          <w:szCs w:val="24"/>
        </w:rPr>
      </w:pPr>
      <w:r w:rsidRPr="002A623C">
        <w:rPr>
          <w:sz w:val="24"/>
          <w:szCs w:val="24"/>
        </w:rPr>
        <w:t xml:space="preserve">В современных условиях появились объекты социальной сферы (образование, здравоохранение), организующие свою деятельность на коммерческой основе. В этих условиях не весь контингент населения, проживающий на данной территории, нуждается в социальных услугах на прежних принципах. Это снижает потребности в финансировании некоторых направлений работы социальной сферы. Однако при этом остается проблема определения натуральных нормативов (например, нормативы затрат на строительство объектов социальной сферы, нормативы обеспеченности дошкольными учреждениями и общеобразовательными школами, финансируемые на социальной основе и др.). </w:t>
      </w:r>
    </w:p>
    <w:p w:rsidR="002F0A94" w:rsidRDefault="002F0A94" w:rsidP="004C2242">
      <w:pPr>
        <w:ind w:firstLine="567"/>
        <w:contextualSpacing/>
        <w:jc w:val="both"/>
        <w:rPr>
          <w:lang w:eastAsia="en-US"/>
        </w:rPr>
      </w:pPr>
    </w:p>
    <w:p w:rsidR="002F0A94" w:rsidRPr="002A623C" w:rsidRDefault="002F0A94" w:rsidP="004C2242">
      <w:pPr>
        <w:pStyle w:val="a7"/>
        <w:ind w:firstLine="567"/>
        <w:contextualSpacing/>
        <w:jc w:val="both"/>
        <w:rPr>
          <w:sz w:val="24"/>
          <w:szCs w:val="24"/>
        </w:rPr>
      </w:pPr>
      <w:r w:rsidRPr="002A623C">
        <w:rPr>
          <w:sz w:val="24"/>
          <w:szCs w:val="24"/>
        </w:rPr>
        <w:t>Нормативы организации системы школьного образования и дошкольного воспитания имеют сложный характер, так как должны опираться не только на анализ сложившейся ситуации в данном регионе, но и на систему демографических прогнозов. При этом должны использоваться два вида нормативов: нормативы обеспеченности местами в соответствующих учреждениях социальной сферы и нормативы обеспеченности кадрами соответствующей специальности и квалификации.</w:t>
      </w:r>
    </w:p>
    <w:p w:rsidR="002F0A94" w:rsidRPr="002A623C" w:rsidRDefault="002F0A94" w:rsidP="004C2242">
      <w:pPr>
        <w:pStyle w:val="a7"/>
        <w:ind w:firstLine="567"/>
        <w:contextualSpacing/>
        <w:jc w:val="both"/>
        <w:rPr>
          <w:sz w:val="24"/>
          <w:szCs w:val="24"/>
        </w:rPr>
      </w:pPr>
      <w:r w:rsidRPr="002A623C">
        <w:rPr>
          <w:sz w:val="24"/>
          <w:szCs w:val="24"/>
        </w:rPr>
        <w:t>Следовательно, можно сделать вывод, что на сегодняшний день существующие нормативно-правовые базы, использованные для развития социальной инфраструктуры поселений, требуют уточнения.</w:t>
      </w:r>
    </w:p>
    <w:p w:rsidR="00B706BA" w:rsidRDefault="00B706BA" w:rsidP="004C2242">
      <w:pPr>
        <w:pStyle w:val="a7"/>
        <w:ind w:firstLine="567"/>
        <w:contextualSpacing/>
        <w:jc w:val="both"/>
        <w:rPr>
          <w:sz w:val="24"/>
          <w:szCs w:val="24"/>
        </w:rPr>
      </w:pPr>
      <w:r>
        <w:rPr>
          <w:sz w:val="24"/>
          <w:szCs w:val="24"/>
        </w:rPr>
        <w:t>В с.</w:t>
      </w:r>
      <w:r w:rsidR="002F0A94">
        <w:rPr>
          <w:sz w:val="24"/>
          <w:szCs w:val="24"/>
        </w:rPr>
        <w:t xml:space="preserve">п. </w:t>
      </w:r>
      <w:proofErr w:type="gramStart"/>
      <w:r>
        <w:rPr>
          <w:sz w:val="24"/>
          <w:szCs w:val="24"/>
        </w:rPr>
        <w:t>Спасское</w:t>
      </w:r>
      <w:proofErr w:type="gramEnd"/>
      <w:r w:rsidR="002F0A94" w:rsidRPr="002A623C">
        <w:rPr>
          <w:sz w:val="24"/>
          <w:szCs w:val="24"/>
        </w:rPr>
        <w:t xml:space="preserve"> основным нормативно-правовым документом является Генеральный план – документ терр</w:t>
      </w:r>
      <w:r>
        <w:rPr>
          <w:sz w:val="24"/>
          <w:szCs w:val="24"/>
        </w:rPr>
        <w:t>иториального планирования</w:t>
      </w:r>
      <w:r w:rsidR="002F0A94" w:rsidRPr="002A623C">
        <w:rPr>
          <w:sz w:val="24"/>
          <w:szCs w:val="24"/>
        </w:rPr>
        <w:t>.</w:t>
      </w:r>
    </w:p>
    <w:p w:rsidR="004C2242" w:rsidRDefault="002F0A94" w:rsidP="004C2242">
      <w:pPr>
        <w:pStyle w:val="a7"/>
        <w:ind w:firstLine="567"/>
        <w:contextualSpacing/>
        <w:jc w:val="both"/>
        <w:rPr>
          <w:sz w:val="24"/>
          <w:szCs w:val="24"/>
        </w:rPr>
      </w:pPr>
      <w:r w:rsidRPr="002A623C">
        <w:rPr>
          <w:sz w:val="24"/>
          <w:szCs w:val="24"/>
        </w:rPr>
        <w:t xml:space="preserve"> </w:t>
      </w:r>
    </w:p>
    <w:p w:rsidR="004C2242" w:rsidRDefault="004C2242" w:rsidP="004C2242">
      <w:pPr>
        <w:pStyle w:val="a7"/>
        <w:ind w:firstLine="567"/>
        <w:contextualSpacing/>
        <w:jc w:val="both"/>
        <w:rPr>
          <w:sz w:val="24"/>
          <w:szCs w:val="24"/>
        </w:rPr>
      </w:pPr>
    </w:p>
    <w:p w:rsidR="001232EF" w:rsidRDefault="001232EF" w:rsidP="004C2242">
      <w:pPr>
        <w:pStyle w:val="a7"/>
        <w:ind w:firstLine="567"/>
        <w:contextualSpacing/>
        <w:jc w:val="both"/>
        <w:rPr>
          <w:sz w:val="24"/>
          <w:szCs w:val="24"/>
        </w:rPr>
      </w:pPr>
    </w:p>
    <w:p w:rsidR="001232EF" w:rsidRDefault="001232EF" w:rsidP="004C2242">
      <w:pPr>
        <w:pStyle w:val="a7"/>
        <w:ind w:firstLine="567"/>
        <w:contextualSpacing/>
        <w:jc w:val="both"/>
        <w:rPr>
          <w:sz w:val="24"/>
          <w:szCs w:val="24"/>
        </w:rPr>
      </w:pPr>
    </w:p>
    <w:p w:rsidR="004C2242" w:rsidRDefault="004C2242" w:rsidP="004C2242">
      <w:pPr>
        <w:pStyle w:val="a7"/>
        <w:ind w:firstLine="567"/>
        <w:contextualSpacing/>
        <w:jc w:val="both"/>
        <w:rPr>
          <w:sz w:val="24"/>
          <w:szCs w:val="24"/>
        </w:rPr>
      </w:pPr>
    </w:p>
    <w:p w:rsidR="004C2242" w:rsidRDefault="004C2242" w:rsidP="004C2242">
      <w:pPr>
        <w:pStyle w:val="a7"/>
        <w:ind w:firstLine="567"/>
        <w:contextualSpacing/>
        <w:jc w:val="both"/>
        <w:rPr>
          <w:sz w:val="24"/>
          <w:szCs w:val="24"/>
        </w:rPr>
      </w:pPr>
    </w:p>
    <w:p w:rsidR="002F0A94" w:rsidRDefault="00B706BA" w:rsidP="004C2242">
      <w:pPr>
        <w:pStyle w:val="a7"/>
        <w:contextualSpacing/>
        <w:jc w:val="center"/>
        <w:rPr>
          <w:b/>
          <w:sz w:val="24"/>
          <w:szCs w:val="24"/>
        </w:rPr>
      </w:pPr>
      <w:r>
        <w:rPr>
          <w:b/>
          <w:sz w:val="24"/>
          <w:szCs w:val="24"/>
        </w:rPr>
        <w:lastRenderedPageBreak/>
        <w:t>2.</w:t>
      </w:r>
      <w:r w:rsidR="002F0A94" w:rsidRPr="00DF30C4">
        <w:rPr>
          <w:b/>
          <w:sz w:val="24"/>
          <w:szCs w:val="24"/>
        </w:rPr>
        <w:t xml:space="preserve"> МЕРОПРИЯТИЯ ПРОГРАММЫ</w:t>
      </w:r>
      <w:r w:rsidR="002F0A94">
        <w:rPr>
          <w:b/>
          <w:sz w:val="24"/>
          <w:szCs w:val="24"/>
        </w:rPr>
        <w:t>.</w:t>
      </w:r>
    </w:p>
    <w:p w:rsidR="00B706BA" w:rsidRDefault="00B706BA" w:rsidP="004C2242">
      <w:pPr>
        <w:pStyle w:val="a7"/>
        <w:contextualSpacing/>
        <w:jc w:val="center"/>
        <w:rPr>
          <w:b/>
          <w:sz w:val="24"/>
          <w:szCs w:val="24"/>
        </w:rPr>
      </w:pPr>
    </w:p>
    <w:p w:rsidR="00B706BA" w:rsidRPr="00DF30C4" w:rsidRDefault="00B706BA" w:rsidP="004C2242">
      <w:pPr>
        <w:pStyle w:val="a7"/>
        <w:contextualSpacing/>
        <w:jc w:val="center"/>
        <w:rPr>
          <w:b/>
          <w:sz w:val="24"/>
          <w:szCs w:val="24"/>
        </w:rPr>
      </w:pPr>
    </w:p>
    <w:p w:rsidR="002F0A94" w:rsidRPr="002A623C" w:rsidRDefault="002F0A94" w:rsidP="004C2242">
      <w:pPr>
        <w:pStyle w:val="a7"/>
        <w:ind w:firstLine="567"/>
        <w:contextualSpacing/>
        <w:jc w:val="both"/>
        <w:rPr>
          <w:sz w:val="24"/>
          <w:szCs w:val="24"/>
        </w:rPr>
      </w:pPr>
      <w:r w:rsidRPr="002A623C">
        <w:rPr>
          <w:sz w:val="24"/>
          <w:szCs w:val="24"/>
        </w:rPr>
        <w:t>В целях развития социальной сферы поселения необходимо провести мероприятия по капитальному ремонту существующих объектов и строительству новых объектов социальной сферы, располож</w:t>
      </w:r>
      <w:r>
        <w:rPr>
          <w:sz w:val="24"/>
          <w:szCs w:val="24"/>
        </w:rPr>
        <w:t xml:space="preserve">енных на территории с. п. </w:t>
      </w:r>
      <w:proofErr w:type="gramStart"/>
      <w:r w:rsidR="00B706BA">
        <w:rPr>
          <w:sz w:val="24"/>
          <w:szCs w:val="24"/>
        </w:rPr>
        <w:t>Спасское</w:t>
      </w:r>
      <w:proofErr w:type="gramEnd"/>
      <w:r>
        <w:rPr>
          <w:sz w:val="24"/>
          <w:szCs w:val="24"/>
        </w:rPr>
        <w:t>.</w:t>
      </w:r>
    </w:p>
    <w:p w:rsidR="002F0A94" w:rsidRPr="002A623C" w:rsidRDefault="002F0A94" w:rsidP="004C2242">
      <w:pPr>
        <w:pStyle w:val="a7"/>
        <w:ind w:firstLine="567"/>
        <w:contextualSpacing/>
        <w:jc w:val="both"/>
        <w:rPr>
          <w:sz w:val="24"/>
          <w:szCs w:val="24"/>
        </w:rPr>
      </w:pPr>
    </w:p>
    <w:p w:rsidR="002F0A94" w:rsidRPr="00BA6ECB" w:rsidRDefault="004E7203" w:rsidP="004C2242">
      <w:pPr>
        <w:pStyle w:val="ad"/>
        <w:spacing w:before="0" w:beforeAutospacing="0" w:after="0" w:afterAutospacing="0"/>
        <w:ind w:firstLine="567"/>
        <w:contextualSpacing/>
        <w:jc w:val="both"/>
        <w:rPr>
          <w:b/>
          <w:bCs/>
          <w:sz w:val="20"/>
          <w:szCs w:val="20"/>
        </w:rPr>
      </w:pPr>
      <w:r w:rsidRPr="004E7203">
        <w:rPr>
          <w:b/>
        </w:rPr>
        <w:t xml:space="preserve">Таблица </w:t>
      </w:r>
      <w:r>
        <w:rPr>
          <w:b/>
        </w:rPr>
        <w:t>12</w:t>
      </w:r>
      <w:r w:rsidRPr="004E7203">
        <w:rPr>
          <w:b/>
        </w:rPr>
        <w:t>.</w:t>
      </w:r>
      <w:r w:rsidRPr="002A623C">
        <w:t xml:space="preserve"> </w:t>
      </w:r>
      <w:r w:rsidR="002F0A94" w:rsidRPr="004E7203">
        <w:rPr>
          <w:bCs/>
        </w:rPr>
        <w:t>Состав мероприятий по совершенствован</w:t>
      </w:r>
      <w:r w:rsidR="00B706BA" w:rsidRPr="004E7203">
        <w:rPr>
          <w:bCs/>
        </w:rPr>
        <w:t>ию сферы управления и развития </w:t>
      </w:r>
      <w:r w:rsidR="002F0A94" w:rsidRPr="004E7203">
        <w:rPr>
          <w:bCs/>
        </w:rPr>
        <w:t xml:space="preserve"> сельского поселения </w:t>
      </w:r>
      <w:proofErr w:type="gramStart"/>
      <w:r w:rsidR="00B706BA" w:rsidRPr="004E7203">
        <w:t>Спасское</w:t>
      </w:r>
      <w:proofErr w:type="gramEnd"/>
      <w:r w:rsidR="002F0A94" w:rsidRPr="004E7203">
        <w:rPr>
          <w:bCs/>
        </w:rPr>
        <w:t xml:space="preserve"> муниципального района Приволжский Самарской  области</w:t>
      </w:r>
    </w:p>
    <w:tbl>
      <w:tblPr>
        <w:tblW w:w="0" w:type="auto"/>
        <w:tblInd w:w="5" w:type="dxa"/>
        <w:tblCellMar>
          <w:left w:w="0" w:type="dxa"/>
          <w:right w:w="0" w:type="dxa"/>
        </w:tblCellMar>
        <w:tblLook w:val="0000"/>
      </w:tblPr>
      <w:tblGrid>
        <w:gridCol w:w="468"/>
        <w:gridCol w:w="3465"/>
        <w:gridCol w:w="1833"/>
        <w:gridCol w:w="1468"/>
        <w:gridCol w:w="3181"/>
      </w:tblGrid>
      <w:tr w:rsidR="002F0A94" w:rsidRPr="00D14E21" w:rsidTr="00B706BA">
        <w:trPr>
          <w:trHeight w:val="494"/>
          <w:tblHeader/>
        </w:trPr>
        <w:tc>
          <w:tcPr>
            <w:tcW w:w="473" w:type="dxa"/>
            <w:tcBorders>
              <w:top w:val="single" w:sz="8" w:space="0" w:color="auto"/>
              <w:left w:val="single" w:sz="8" w:space="0" w:color="auto"/>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b/>
                <w:bCs/>
              </w:rPr>
              <w:t>№</w:t>
            </w:r>
          </w:p>
        </w:tc>
        <w:tc>
          <w:tcPr>
            <w:tcW w:w="3501" w:type="dxa"/>
            <w:tcBorders>
              <w:top w:val="single" w:sz="8" w:space="0" w:color="auto"/>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Содержание мероприятия</w:t>
            </w:r>
          </w:p>
        </w:tc>
        <w:tc>
          <w:tcPr>
            <w:tcW w:w="1843" w:type="dxa"/>
            <w:tcBorders>
              <w:top w:val="single" w:sz="8" w:space="0" w:color="auto"/>
              <w:left w:val="nil"/>
              <w:bottom w:val="single" w:sz="8" w:space="0" w:color="auto"/>
              <w:right w:val="single" w:sz="8" w:space="0" w:color="auto"/>
            </w:tcBorders>
          </w:tcPr>
          <w:p w:rsidR="002F0A94" w:rsidRPr="00D14E21" w:rsidRDefault="002F0A94" w:rsidP="004C2242">
            <w:pPr>
              <w:contextualSpacing/>
              <w:jc w:val="both"/>
              <w:rPr>
                <w:rFonts w:eastAsiaTheme="minorEastAsia"/>
              </w:rPr>
            </w:pPr>
            <w:r w:rsidRPr="00D14E21">
              <w:rPr>
                <w:rFonts w:eastAsiaTheme="minorEastAsia"/>
              </w:rPr>
              <w:t>Ответственный исполнитель</w:t>
            </w:r>
          </w:p>
        </w:tc>
        <w:tc>
          <w:tcPr>
            <w:tcW w:w="1468" w:type="dxa"/>
            <w:tcBorders>
              <w:top w:val="single" w:sz="8" w:space="0" w:color="auto"/>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Сроки выполнения</w:t>
            </w:r>
          </w:p>
        </w:tc>
        <w:tc>
          <w:tcPr>
            <w:tcW w:w="3210" w:type="dxa"/>
            <w:tcBorders>
              <w:top w:val="single" w:sz="8" w:space="0" w:color="auto"/>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Ожидаемые результаты</w:t>
            </w:r>
          </w:p>
        </w:tc>
      </w:tr>
      <w:tr w:rsidR="002F0A94"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b/>
                <w:bCs/>
              </w:rPr>
              <w:t>1</w:t>
            </w:r>
          </w:p>
        </w:tc>
        <w:tc>
          <w:tcPr>
            <w:tcW w:w="3501"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Разработка перспективного плана развития сельского поселения в соответствии с программой  социально- экономического развития поселения и с требованиями закона № 131-ФЗ</w:t>
            </w:r>
          </w:p>
        </w:tc>
        <w:tc>
          <w:tcPr>
            <w:tcW w:w="1843"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 xml:space="preserve">Администрация сельского поселения </w:t>
            </w:r>
            <w:proofErr w:type="gramStart"/>
            <w:r w:rsidR="00B706BA" w:rsidRPr="00B706BA">
              <w:t>Спасское</w:t>
            </w:r>
            <w:proofErr w:type="gramEnd"/>
          </w:p>
        </w:tc>
        <w:tc>
          <w:tcPr>
            <w:tcW w:w="146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2017 г.</w:t>
            </w:r>
          </w:p>
        </w:tc>
        <w:tc>
          <w:tcPr>
            <w:tcW w:w="321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Современная концепция управления сельским поселением, включающая основные направления социальной и экономической политики</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2</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 xml:space="preserve">Разработка плана мероприятий по реализации программы социально-экономического развития  сельского поселения </w:t>
            </w:r>
            <w:proofErr w:type="gramStart"/>
            <w:r>
              <w:rPr>
                <w:rFonts w:eastAsiaTheme="minorEastAsia"/>
              </w:rPr>
              <w:t>Спасское</w:t>
            </w:r>
            <w:proofErr w:type="gramEnd"/>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2017-2019 гг.</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Ежегодный план мероприятий по реализации Программы</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3</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Отбор, подготовка и переподготовка персонала для сферы местного самоуправления</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2017-2019 гг.</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Повышение эффективности муниципального управления (график переподготовки, и обучения специалистов)</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4</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 xml:space="preserve">Организация системы подготовки предпринимателей и поддержки малого бизнеса в  сельском поселении  </w:t>
            </w:r>
            <w:proofErr w:type="gramStart"/>
            <w:r>
              <w:rPr>
                <w:rFonts w:eastAsiaTheme="minorEastAsia"/>
              </w:rPr>
              <w:t>Спасское</w:t>
            </w:r>
            <w:proofErr w:type="gramEnd"/>
            <w:r>
              <w:rPr>
                <w:rFonts w:eastAsiaTheme="minorEastAsia"/>
              </w:rPr>
              <w:t xml:space="preserve"> совместно с центром поддержки </w:t>
            </w:r>
            <w:r w:rsidRPr="00D14E21">
              <w:rPr>
                <w:rFonts w:eastAsiaTheme="minorEastAsia"/>
              </w:rPr>
              <w:t>предпринимательства</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2017-2019 гг.</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Повышение предпринимательской активности в сельском поселении</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5</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Повышение эффективности использования муниципальной собственности</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2017-2019 гг.</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Повышение доходной части местного бюджета за счет эффективного использования  муниципальной собственности  (оформление земельных участков и имущества в собственность граждан, получение свидетельств на землю и паспортов на жилые помещения)</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6</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Формирование и совершенствование системы муниципального заказа в поселении</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Систематически.</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Эффективное использование  местного бюджета за счет внедрения системы муниципального заказа в поселении</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7</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Проведение систематических мероприятий по продвижению продукции предприятий сельского поселения: участие в проведении ярмарок, выставок, смотров, конкурсов и т.п.</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2017-2019 гг.</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Стимулирование производства и продвижение на рынок продукции, производимой предприятиями сельского поселения</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8</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Совершенствование системы принятия и исполнения местного бюджета</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2017-2030  г.</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Повышение эффективности бюджетного процесса на местном уровне</w:t>
            </w:r>
          </w:p>
          <w:p w:rsidR="00B706BA" w:rsidRPr="00D14E21" w:rsidRDefault="00B706BA" w:rsidP="004C2242">
            <w:pPr>
              <w:contextualSpacing/>
              <w:jc w:val="both"/>
              <w:rPr>
                <w:rFonts w:eastAsiaTheme="minorEastAsia"/>
              </w:rPr>
            </w:pPr>
            <w:r w:rsidRPr="00D14E21">
              <w:rPr>
                <w:rFonts w:eastAsiaTheme="minorEastAsia"/>
              </w:rPr>
              <w:t>(Наработка нормативной базы)</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9</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Формирование эффективной системы управления жилищно-коммунальным комплексом поселения: жилищным фондом,  инженерным обеспечением поселения, благоустройством</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207-2030 гг.</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Повышение качества предоставляемых жилищно-коммунальных услуг</w:t>
            </w:r>
          </w:p>
          <w:p w:rsidR="00B706BA" w:rsidRPr="00D14E21" w:rsidRDefault="00B706BA" w:rsidP="004C2242">
            <w:pPr>
              <w:contextualSpacing/>
              <w:jc w:val="both"/>
              <w:rPr>
                <w:rFonts w:eastAsiaTheme="minorEastAsia"/>
              </w:rPr>
            </w:pPr>
            <w:proofErr w:type="gramStart"/>
            <w:r>
              <w:rPr>
                <w:rFonts w:eastAsiaTheme="minorEastAsia"/>
              </w:rPr>
              <w:t>(</w:t>
            </w:r>
            <w:r w:rsidRPr="00D14E21">
              <w:rPr>
                <w:rFonts w:eastAsiaTheme="minorEastAsia"/>
              </w:rPr>
              <w:t xml:space="preserve">разработка и реализация мероприятий по развитию </w:t>
            </w:r>
            <w:proofErr w:type="spellStart"/>
            <w:r w:rsidRPr="00D14E21">
              <w:rPr>
                <w:rFonts w:eastAsiaTheme="minorEastAsia"/>
              </w:rPr>
              <w:t>жилищно</w:t>
            </w:r>
            <w:proofErr w:type="spellEnd"/>
            <w:r w:rsidRPr="00D14E21">
              <w:rPr>
                <w:rFonts w:eastAsiaTheme="minorEastAsia"/>
              </w:rPr>
              <w:t xml:space="preserve"> - коммунального комплекса поселения</w:t>
            </w:r>
            <w:proofErr w:type="gramEnd"/>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10</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 xml:space="preserve">Разработка системы контроля и регулирования потребительского рынка в населенных пунктах сельского поселения (полиция, </w:t>
            </w:r>
            <w:proofErr w:type="spellStart"/>
            <w:r w:rsidRPr="00D14E21">
              <w:rPr>
                <w:rFonts w:eastAsiaTheme="minorEastAsia"/>
              </w:rPr>
              <w:t>Роспотребнадзор</w:t>
            </w:r>
            <w:proofErr w:type="spellEnd"/>
            <w:r w:rsidRPr="00D14E21">
              <w:rPr>
                <w:rFonts w:eastAsiaTheme="minorEastAsia"/>
              </w:rPr>
              <w:t>)</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Систематически</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Обеспечение наполнения потребительского рынка товарами и услугами, удовлетворение спроса населения</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lastRenderedPageBreak/>
              <w:t>11</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 xml:space="preserve">Постоянный анализ и контроль социально-экономической ситуации в  сельском поселении </w:t>
            </w:r>
            <w:proofErr w:type="gramStart"/>
            <w:r>
              <w:rPr>
                <w:rFonts w:eastAsiaTheme="minorEastAsia"/>
              </w:rPr>
              <w:t>Спасское</w:t>
            </w:r>
            <w:proofErr w:type="gramEnd"/>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Систематически</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Выявление основных проблем, причин их возникновения и принятие управленческих решений, направленных на их устранение (ежеквартальный анализ выполнения программных мероприятий)</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12</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 xml:space="preserve">Организация системы </w:t>
            </w:r>
            <w:proofErr w:type="gramStart"/>
            <w:r w:rsidRPr="00D14E21">
              <w:rPr>
                <w:rFonts w:eastAsiaTheme="minorEastAsia"/>
              </w:rPr>
              <w:t>контроля за</w:t>
            </w:r>
            <w:proofErr w:type="gramEnd"/>
            <w:r w:rsidRPr="00D14E21">
              <w:rPr>
                <w:rFonts w:eastAsiaTheme="minorEastAsia"/>
              </w:rPr>
              <w:t xml:space="preserve"> исполнением Программы развития и ежегодного плана мероприятий по ее реализации</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Систематически</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 xml:space="preserve">Выявление отклонений основных фактических показателей развития поселения </w:t>
            </w:r>
            <w:proofErr w:type="gramStart"/>
            <w:r w:rsidRPr="00D14E21">
              <w:rPr>
                <w:rFonts w:eastAsiaTheme="minorEastAsia"/>
              </w:rPr>
              <w:t>от</w:t>
            </w:r>
            <w:proofErr w:type="gramEnd"/>
            <w:r w:rsidRPr="00D14E21">
              <w:rPr>
                <w:rFonts w:eastAsiaTheme="minorEastAsia"/>
              </w:rPr>
              <w:t xml:space="preserve"> запланированных</w:t>
            </w:r>
          </w:p>
          <w:p w:rsidR="00B706BA" w:rsidRPr="00D14E21" w:rsidRDefault="00B706BA" w:rsidP="004C2242">
            <w:pPr>
              <w:contextualSpacing/>
              <w:jc w:val="both"/>
              <w:rPr>
                <w:rFonts w:eastAsiaTheme="minorEastAsia"/>
              </w:rPr>
            </w:pPr>
            <w:r>
              <w:rPr>
                <w:rFonts w:eastAsiaTheme="minorEastAsia"/>
              </w:rPr>
              <w:t>(</w:t>
            </w:r>
            <w:r w:rsidRPr="00D14E21">
              <w:rPr>
                <w:rFonts w:eastAsiaTheme="minorEastAsia"/>
              </w:rPr>
              <w:t>Глава поселения)</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13</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proofErr w:type="gramStart"/>
            <w:r w:rsidRPr="00D14E21">
              <w:rPr>
                <w:rFonts w:eastAsiaTheme="minorEastAsia"/>
              </w:rPr>
              <w:t>Контроль за</w:t>
            </w:r>
            <w:proofErr w:type="gramEnd"/>
            <w:r w:rsidRPr="00D14E21">
              <w:rPr>
                <w:rFonts w:eastAsiaTheme="minorEastAsia"/>
              </w:rPr>
              <w:t xml:space="preserve"> экологической ситуацией и рациональным использованием природных ресурсов на территории поселения</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Систематически</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Улучшение экологической ситуации, сохранение природных ресурсов поселения</w:t>
            </w:r>
          </w:p>
          <w:p w:rsidR="00B706BA" w:rsidRPr="00D14E21" w:rsidRDefault="00B706BA" w:rsidP="004C2242">
            <w:pPr>
              <w:contextualSpacing/>
              <w:jc w:val="both"/>
              <w:rPr>
                <w:rFonts w:eastAsiaTheme="minorEastAsia"/>
              </w:rPr>
            </w:pPr>
            <w:r>
              <w:rPr>
                <w:rFonts w:eastAsiaTheme="minorEastAsia"/>
              </w:rPr>
              <w:t>(</w:t>
            </w:r>
            <w:r w:rsidRPr="00D14E21">
              <w:rPr>
                <w:rFonts w:eastAsiaTheme="minorEastAsia"/>
              </w:rPr>
              <w:t>Административная комиссия)</w:t>
            </w:r>
          </w:p>
        </w:tc>
      </w:tr>
      <w:tr w:rsidR="00B706BA" w:rsidRPr="00D14E21" w:rsidTr="00B706BA">
        <w:trPr>
          <w:trHeight w:val="494"/>
          <w:tblHeader/>
        </w:trPr>
        <w:tc>
          <w:tcPr>
            <w:tcW w:w="473" w:type="dxa"/>
            <w:tcBorders>
              <w:top w:val="nil"/>
              <w:left w:val="single" w:sz="8" w:space="0" w:color="auto"/>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b/>
                <w:bCs/>
              </w:rPr>
              <w:t>14</w:t>
            </w:r>
          </w:p>
        </w:tc>
        <w:tc>
          <w:tcPr>
            <w:tcW w:w="3501"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Проведение  учета  граждан занимающихся личными подсобными хозяйствами, наличие животных в подворьях определение потенциала развития ЛПХ</w:t>
            </w:r>
          </w:p>
          <w:p w:rsidR="00B706BA" w:rsidRPr="00D14E21" w:rsidRDefault="00B706BA" w:rsidP="004C2242">
            <w:pPr>
              <w:contextualSpacing/>
              <w:jc w:val="both"/>
              <w:rPr>
                <w:rFonts w:eastAsiaTheme="minorEastAsia"/>
              </w:rPr>
            </w:pPr>
            <w:r w:rsidRPr="00D14E21">
              <w:rPr>
                <w:rFonts w:eastAsiaTheme="minorEastAsia"/>
              </w:rPr>
              <w:t>Контроль динамики развития ЛПХ.</w:t>
            </w:r>
          </w:p>
          <w:p w:rsidR="00B706BA" w:rsidRPr="00D14E21" w:rsidRDefault="00B706BA" w:rsidP="004C2242">
            <w:pPr>
              <w:contextualSpacing/>
              <w:jc w:val="both"/>
              <w:rPr>
                <w:rFonts w:eastAsiaTheme="minorEastAsia"/>
              </w:rPr>
            </w:pPr>
            <w:r w:rsidRPr="00D14E21">
              <w:rPr>
                <w:rFonts w:eastAsiaTheme="minorEastAsia"/>
              </w:rPr>
              <w:t>Выявление потребности в кредитных ресурсах.</w:t>
            </w:r>
          </w:p>
        </w:tc>
        <w:tc>
          <w:tcPr>
            <w:tcW w:w="1843" w:type="dxa"/>
            <w:tcBorders>
              <w:top w:val="nil"/>
              <w:left w:val="nil"/>
              <w:bottom w:val="single" w:sz="8" w:space="0" w:color="auto"/>
              <w:right w:val="single" w:sz="8" w:space="0" w:color="auto"/>
            </w:tcBorders>
          </w:tcPr>
          <w:p w:rsidR="00B706BA" w:rsidRDefault="00B706BA" w:rsidP="004C2242">
            <w:pPr>
              <w:contextualSpacing/>
            </w:pPr>
            <w:r w:rsidRPr="002122E7">
              <w:rPr>
                <w:rFonts w:eastAsiaTheme="minorEastAsia"/>
              </w:rPr>
              <w:t xml:space="preserve">Администрация сельского поселения </w:t>
            </w:r>
            <w:proofErr w:type="gramStart"/>
            <w:r w:rsidRPr="002122E7">
              <w:t>Спасское</w:t>
            </w:r>
            <w:proofErr w:type="gramEnd"/>
          </w:p>
        </w:tc>
        <w:tc>
          <w:tcPr>
            <w:tcW w:w="1468"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2017-2030</w:t>
            </w:r>
          </w:p>
        </w:tc>
        <w:tc>
          <w:tcPr>
            <w:tcW w:w="3210" w:type="dxa"/>
            <w:tcBorders>
              <w:top w:val="nil"/>
              <w:left w:val="nil"/>
              <w:bottom w:val="single" w:sz="8" w:space="0" w:color="auto"/>
              <w:right w:val="single" w:sz="8" w:space="0" w:color="auto"/>
            </w:tcBorders>
            <w:vAlign w:val="center"/>
          </w:tcPr>
          <w:p w:rsidR="00B706BA" w:rsidRPr="00D14E21" w:rsidRDefault="00B706BA" w:rsidP="004C2242">
            <w:pPr>
              <w:contextualSpacing/>
              <w:jc w:val="both"/>
              <w:rPr>
                <w:rFonts w:eastAsiaTheme="minorEastAsia"/>
              </w:rPr>
            </w:pPr>
            <w:r w:rsidRPr="00D14E21">
              <w:rPr>
                <w:rFonts w:eastAsiaTheme="minorEastAsia"/>
              </w:rPr>
              <w:t>Развитие ЛПХ на территории поселений</w:t>
            </w:r>
          </w:p>
          <w:p w:rsidR="00B706BA" w:rsidRPr="00D14E21" w:rsidRDefault="00B706BA" w:rsidP="004C2242">
            <w:pPr>
              <w:contextualSpacing/>
              <w:jc w:val="both"/>
              <w:rPr>
                <w:rFonts w:eastAsiaTheme="minorEastAsia"/>
              </w:rPr>
            </w:pPr>
            <w:r w:rsidRPr="00D14E21">
              <w:rPr>
                <w:rFonts w:eastAsiaTheme="minorEastAsia"/>
              </w:rPr>
              <w:t>(Глава поселения и конкурсная комиссия поселения)</w:t>
            </w:r>
          </w:p>
        </w:tc>
      </w:tr>
    </w:tbl>
    <w:p w:rsidR="004C2242" w:rsidRDefault="004C2242" w:rsidP="004C2242">
      <w:pPr>
        <w:pStyle w:val="a7"/>
        <w:contextualSpacing/>
        <w:jc w:val="center"/>
        <w:rPr>
          <w:b/>
          <w:sz w:val="24"/>
          <w:szCs w:val="24"/>
        </w:rPr>
      </w:pPr>
    </w:p>
    <w:p w:rsidR="004C2242" w:rsidRDefault="004C2242" w:rsidP="004C2242">
      <w:pPr>
        <w:pStyle w:val="a7"/>
        <w:contextualSpacing/>
        <w:jc w:val="center"/>
        <w:rPr>
          <w:b/>
          <w:sz w:val="24"/>
          <w:szCs w:val="24"/>
        </w:rPr>
      </w:pPr>
    </w:p>
    <w:p w:rsidR="000C2DBB" w:rsidRDefault="000C2DBB" w:rsidP="004C2242">
      <w:pPr>
        <w:pStyle w:val="a7"/>
        <w:contextualSpacing/>
        <w:jc w:val="center"/>
        <w:rPr>
          <w:b/>
          <w:sz w:val="24"/>
          <w:szCs w:val="24"/>
        </w:rPr>
      </w:pPr>
    </w:p>
    <w:p w:rsidR="000C2DBB" w:rsidRDefault="000C2DBB" w:rsidP="004C2242">
      <w:pPr>
        <w:pStyle w:val="a7"/>
        <w:contextualSpacing/>
        <w:jc w:val="center"/>
        <w:rPr>
          <w:b/>
          <w:sz w:val="24"/>
          <w:szCs w:val="24"/>
        </w:rPr>
      </w:pPr>
    </w:p>
    <w:p w:rsidR="000C2DBB" w:rsidRDefault="000C2DBB" w:rsidP="004C2242">
      <w:pPr>
        <w:pStyle w:val="a7"/>
        <w:contextualSpacing/>
        <w:jc w:val="center"/>
        <w:rPr>
          <w:b/>
          <w:sz w:val="24"/>
          <w:szCs w:val="24"/>
        </w:rPr>
      </w:pPr>
    </w:p>
    <w:p w:rsidR="004C2242" w:rsidRDefault="004C2242" w:rsidP="004C2242">
      <w:pPr>
        <w:pStyle w:val="a7"/>
        <w:contextualSpacing/>
        <w:jc w:val="center"/>
        <w:rPr>
          <w:b/>
          <w:sz w:val="24"/>
          <w:szCs w:val="24"/>
        </w:rPr>
      </w:pPr>
    </w:p>
    <w:p w:rsidR="00A34C00" w:rsidRDefault="00A34C00" w:rsidP="004C2242">
      <w:pPr>
        <w:pStyle w:val="a7"/>
        <w:contextualSpacing/>
        <w:jc w:val="center"/>
        <w:rPr>
          <w:b/>
          <w:sz w:val="24"/>
          <w:szCs w:val="24"/>
        </w:rPr>
      </w:pPr>
      <w:r>
        <w:rPr>
          <w:b/>
          <w:sz w:val="24"/>
          <w:szCs w:val="24"/>
        </w:rPr>
        <w:t>3.</w:t>
      </w:r>
      <w:r w:rsidR="002F0A94" w:rsidRPr="002F0A94">
        <w:rPr>
          <w:b/>
          <w:sz w:val="24"/>
          <w:szCs w:val="24"/>
        </w:rPr>
        <w:t xml:space="preserve"> ФИНАНСОВЫЕ ПОТРЕБНОСТИ И ИСТОЧНИКИ </w:t>
      </w:r>
    </w:p>
    <w:p w:rsidR="002F0A94" w:rsidRDefault="002F0A94" w:rsidP="004C2242">
      <w:pPr>
        <w:pStyle w:val="a7"/>
        <w:contextualSpacing/>
        <w:jc w:val="center"/>
        <w:rPr>
          <w:b/>
          <w:sz w:val="24"/>
          <w:szCs w:val="24"/>
        </w:rPr>
      </w:pPr>
      <w:r w:rsidRPr="002F0A94">
        <w:rPr>
          <w:b/>
          <w:sz w:val="24"/>
          <w:szCs w:val="24"/>
        </w:rPr>
        <w:t>ФИНАНСИРОВАНИЯ</w:t>
      </w:r>
      <w:r w:rsidR="00A34C00">
        <w:rPr>
          <w:b/>
          <w:sz w:val="24"/>
          <w:szCs w:val="24"/>
        </w:rPr>
        <w:t xml:space="preserve"> </w:t>
      </w:r>
      <w:r w:rsidRPr="002F0A94">
        <w:rPr>
          <w:b/>
          <w:sz w:val="24"/>
          <w:szCs w:val="24"/>
        </w:rPr>
        <w:t>ПРОГРАММЫ</w:t>
      </w:r>
    </w:p>
    <w:p w:rsidR="00A34C00" w:rsidRPr="002F0A94" w:rsidRDefault="00A34C00" w:rsidP="004C2242">
      <w:pPr>
        <w:pStyle w:val="a7"/>
        <w:contextualSpacing/>
        <w:jc w:val="center"/>
        <w:rPr>
          <w:b/>
          <w:sz w:val="24"/>
          <w:szCs w:val="24"/>
        </w:rPr>
      </w:pPr>
    </w:p>
    <w:p w:rsidR="002F0A94" w:rsidRPr="00A34C00" w:rsidRDefault="002F0A94" w:rsidP="004C2242">
      <w:pPr>
        <w:pStyle w:val="a7"/>
        <w:ind w:firstLine="567"/>
        <w:contextualSpacing/>
        <w:jc w:val="both"/>
        <w:rPr>
          <w:sz w:val="24"/>
          <w:szCs w:val="24"/>
        </w:rPr>
      </w:pPr>
      <w:r w:rsidRPr="002A623C">
        <w:rPr>
          <w:sz w:val="24"/>
          <w:szCs w:val="24"/>
        </w:rPr>
        <w:t xml:space="preserve">В целях развития социальной сферы поселения необходимо провести мероприятия по строительству, реконструкции, капитальному ремонту объектов социальной сферы, расположенных </w:t>
      </w:r>
      <w:r w:rsidRPr="00A34C00">
        <w:rPr>
          <w:sz w:val="24"/>
          <w:szCs w:val="24"/>
        </w:rPr>
        <w:t xml:space="preserve">на территории с. п. </w:t>
      </w:r>
      <w:proofErr w:type="gramStart"/>
      <w:r w:rsidR="00A34C00" w:rsidRPr="00A34C00">
        <w:rPr>
          <w:rFonts w:eastAsiaTheme="minorEastAsia"/>
          <w:sz w:val="24"/>
          <w:szCs w:val="24"/>
        </w:rPr>
        <w:t>Спасское</w:t>
      </w:r>
      <w:proofErr w:type="gramEnd"/>
      <w:r w:rsidRPr="00A34C00">
        <w:rPr>
          <w:sz w:val="24"/>
          <w:szCs w:val="24"/>
        </w:rPr>
        <w:t>.</w:t>
      </w:r>
    </w:p>
    <w:p w:rsidR="002F0A94" w:rsidRDefault="002F0A94" w:rsidP="004C2242">
      <w:pPr>
        <w:pStyle w:val="a7"/>
        <w:contextualSpacing/>
        <w:jc w:val="both"/>
        <w:rPr>
          <w:sz w:val="24"/>
          <w:szCs w:val="24"/>
        </w:rPr>
      </w:pPr>
    </w:p>
    <w:p w:rsidR="004E7203" w:rsidRPr="004E7203" w:rsidRDefault="004E7203" w:rsidP="004C2242">
      <w:pPr>
        <w:pStyle w:val="a7"/>
        <w:contextualSpacing/>
        <w:jc w:val="both"/>
        <w:rPr>
          <w:sz w:val="24"/>
          <w:szCs w:val="24"/>
        </w:rPr>
      </w:pPr>
      <w:r w:rsidRPr="004E7203">
        <w:rPr>
          <w:b/>
          <w:sz w:val="24"/>
          <w:szCs w:val="24"/>
        </w:rPr>
        <w:t xml:space="preserve">Таблица </w:t>
      </w:r>
      <w:r>
        <w:rPr>
          <w:b/>
          <w:sz w:val="24"/>
          <w:szCs w:val="24"/>
        </w:rPr>
        <w:t>13</w:t>
      </w:r>
      <w:r w:rsidRPr="004E7203">
        <w:rPr>
          <w:b/>
          <w:sz w:val="24"/>
          <w:szCs w:val="24"/>
        </w:rPr>
        <w:t>.</w:t>
      </w:r>
      <w:r>
        <w:rPr>
          <w:b/>
          <w:sz w:val="24"/>
          <w:szCs w:val="24"/>
        </w:rPr>
        <w:t xml:space="preserve"> </w:t>
      </w:r>
      <w:r w:rsidR="003D2C60" w:rsidRPr="003D2C60">
        <w:rPr>
          <w:sz w:val="24"/>
          <w:szCs w:val="24"/>
        </w:rPr>
        <w:t>М</w:t>
      </w:r>
      <w:r w:rsidRPr="004E7203">
        <w:rPr>
          <w:sz w:val="24"/>
          <w:szCs w:val="24"/>
        </w:rPr>
        <w:t>ероприяти</w:t>
      </w:r>
      <w:r w:rsidR="003D2C60">
        <w:rPr>
          <w:sz w:val="24"/>
          <w:szCs w:val="24"/>
        </w:rPr>
        <w:t>я</w:t>
      </w:r>
      <w:r w:rsidR="00183418">
        <w:rPr>
          <w:sz w:val="24"/>
          <w:szCs w:val="24"/>
        </w:rPr>
        <w:t xml:space="preserve"> Программы</w:t>
      </w:r>
    </w:p>
    <w:tbl>
      <w:tblPr>
        <w:tblW w:w="10353" w:type="dxa"/>
        <w:tblInd w:w="5" w:type="dxa"/>
        <w:tblCellMar>
          <w:left w:w="0" w:type="dxa"/>
          <w:right w:w="0" w:type="dxa"/>
        </w:tblCellMar>
        <w:tblLook w:val="0000"/>
      </w:tblPr>
      <w:tblGrid>
        <w:gridCol w:w="572"/>
        <w:gridCol w:w="2955"/>
        <w:gridCol w:w="2148"/>
        <w:gridCol w:w="1418"/>
        <w:gridCol w:w="3260"/>
      </w:tblGrid>
      <w:tr w:rsidR="002F0A94" w:rsidRPr="00D14E21" w:rsidTr="003D2C60">
        <w:trPr>
          <w:trHeight w:val="494"/>
          <w:tblHeader/>
        </w:trPr>
        <w:tc>
          <w:tcPr>
            <w:tcW w:w="572" w:type="dxa"/>
            <w:tcBorders>
              <w:top w:val="single" w:sz="8" w:space="0" w:color="auto"/>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sidRPr="00D14E21">
              <w:rPr>
                <w:rFonts w:eastAsiaTheme="minorEastAsia"/>
                <w:b/>
                <w:bCs/>
              </w:rPr>
              <w:t>№</w:t>
            </w:r>
          </w:p>
        </w:tc>
        <w:tc>
          <w:tcPr>
            <w:tcW w:w="2955" w:type="dxa"/>
            <w:tcBorders>
              <w:top w:val="single" w:sz="8" w:space="0" w:color="auto"/>
              <w:left w:val="nil"/>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sidRPr="00D14E21">
              <w:rPr>
                <w:rFonts w:eastAsiaTheme="minorEastAsia"/>
                <w:b/>
                <w:bCs/>
              </w:rPr>
              <w:t>Содержание мероприятия</w:t>
            </w:r>
          </w:p>
        </w:tc>
        <w:tc>
          <w:tcPr>
            <w:tcW w:w="2148" w:type="dxa"/>
            <w:tcBorders>
              <w:top w:val="single" w:sz="8" w:space="0" w:color="auto"/>
              <w:left w:val="nil"/>
              <w:bottom w:val="single" w:sz="8" w:space="0" w:color="auto"/>
              <w:right w:val="single" w:sz="8" w:space="0" w:color="auto"/>
            </w:tcBorders>
          </w:tcPr>
          <w:p w:rsidR="002F0A94" w:rsidRPr="00D14E21" w:rsidRDefault="002F0A94" w:rsidP="004C2242">
            <w:pPr>
              <w:contextualSpacing/>
              <w:jc w:val="center"/>
              <w:rPr>
                <w:rFonts w:eastAsiaTheme="minorEastAsia"/>
              </w:rPr>
            </w:pPr>
            <w:r w:rsidRPr="00D14E21">
              <w:rPr>
                <w:rFonts w:eastAsiaTheme="minorEastAsia"/>
                <w:b/>
                <w:bCs/>
              </w:rPr>
              <w:t>Ресурсное обеспечение</w:t>
            </w:r>
          </w:p>
        </w:tc>
        <w:tc>
          <w:tcPr>
            <w:tcW w:w="1418" w:type="dxa"/>
            <w:tcBorders>
              <w:top w:val="single" w:sz="8" w:space="0" w:color="auto"/>
              <w:left w:val="nil"/>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sidRPr="00D14E21">
              <w:rPr>
                <w:rFonts w:eastAsiaTheme="minorEastAsia"/>
                <w:b/>
                <w:bCs/>
              </w:rPr>
              <w:t>Сроки выполнения</w:t>
            </w:r>
          </w:p>
        </w:tc>
        <w:tc>
          <w:tcPr>
            <w:tcW w:w="3260" w:type="dxa"/>
            <w:tcBorders>
              <w:top w:val="single" w:sz="8" w:space="0" w:color="auto"/>
              <w:left w:val="nil"/>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sidRPr="00D14E21">
              <w:rPr>
                <w:rFonts w:eastAsiaTheme="minorEastAsia"/>
                <w:b/>
                <w:bCs/>
              </w:rPr>
              <w:t>Ожидаемые результаты</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sidRPr="00D14E21">
              <w:rPr>
                <w:rFonts w:eastAsiaTheme="minorEastAsia"/>
              </w:rPr>
              <w:t>1</w:t>
            </w:r>
          </w:p>
        </w:tc>
        <w:tc>
          <w:tcPr>
            <w:tcW w:w="2955"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Создание условий для привлечения финансовых ресурсов и инвестиций на территорию сельского поселения</w:t>
            </w:r>
          </w:p>
        </w:tc>
        <w:tc>
          <w:tcPr>
            <w:tcW w:w="214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proofErr w:type="spellStart"/>
            <w:r w:rsidRPr="00D14E21">
              <w:rPr>
                <w:rFonts w:eastAsiaTheme="minorEastAsia"/>
              </w:rPr>
              <w:t>Местн</w:t>
            </w:r>
            <w:proofErr w:type="gramStart"/>
            <w:r w:rsidRPr="00D14E21">
              <w:rPr>
                <w:rFonts w:eastAsiaTheme="minorEastAsia"/>
              </w:rPr>
              <w:t>.Б</w:t>
            </w:r>
            <w:proofErr w:type="gramEnd"/>
            <w:r w:rsidRPr="00D14E21">
              <w:rPr>
                <w:rFonts w:eastAsiaTheme="minorEastAsia"/>
              </w:rPr>
              <w:t>юджет</w:t>
            </w:r>
            <w:proofErr w:type="spellEnd"/>
            <w:r w:rsidRPr="00D14E21">
              <w:rPr>
                <w:rFonts w:eastAsiaTheme="minorEastAsia"/>
              </w:rPr>
              <w:t xml:space="preserve"> (муниципальное имущество)</w:t>
            </w:r>
          </w:p>
          <w:p w:rsidR="002F0A94" w:rsidRPr="00D14E21" w:rsidRDefault="002F0A94" w:rsidP="004C2242">
            <w:pPr>
              <w:contextualSpacing/>
              <w:jc w:val="both"/>
              <w:rPr>
                <w:rFonts w:eastAsiaTheme="minorEastAsia"/>
              </w:rPr>
            </w:pPr>
          </w:p>
        </w:tc>
        <w:tc>
          <w:tcPr>
            <w:tcW w:w="141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2017-2030 гг.</w:t>
            </w:r>
          </w:p>
        </w:tc>
        <w:tc>
          <w:tcPr>
            <w:tcW w:w="326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Увеличение потоков финансовых ресурсов</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Pr>
                <w:rFonts w:eastAsiaTheme="minorEastAsia"/>
              </w:rPr>
              <w:t>2</w:t>
            </w:r>
          </w:p>
        </w:tc>
        <w:tc>
          <w:tcPr>
            <w:tcW w:w="2955"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Создание условий для реализации перспективных предпринимательских проектов</w:t>
            </w:r>
          </w:p>
        </w:tc>
        <w:tc>
          <w:tcPr>
            <w:tcW w:w="214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 xml:space="preserve">обл. бюджет, </w:t>
            </w:r>
            <w:proofErr w:type="spellStart"/>
            <w:r w:rsidRPr="00D14E21">
              <w:rPr>
                <w:rFonts w:eastAsiaTheme="minorEastAsia"/>
              </w:rPr>
              <w:t>местн</w:t>
            </w:r>
            <w:proofErr w:type="spellEnd"/>
            <w:r w:rsidRPr="00D14E21">
              <w:rPr>
                <w:rFonts w:eastAsiaTheme="minorEastAsia"/>
              </w:rPr>
              <w:t>.</w:t>
            </w:r>
            <w:r w:rsidR="00A34C00">
              <w:rPr>
                <w:rFonts w:eastAsiaTheme="minorEastAsia"/>
              </w:rPr>
              <w:t xml:space="preserve"> </w:t>
            </w:r>
            <w:r w:rsidRPr="00D14E21">
              <w:rPr>
                <w:rFonts w:eastAsiaTheme="minorEastAsia"/>
              </w:rPr>
              <w:t>бюджет (муниципальное имущество)</w:t>
            </w:r>
          </w:p>
        </w:tc>
        <w:tc>
          <w:tcPr>
            <w:tcW w:w="141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2017-2030 гг.</w:t>
            </w:r>
          </w:p>
        </w:tc>
        <w:tc>
          <w:tcPr>
            <w:tcW w:w="326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Создание новых рабочих мест, повышение уровня оплаты труда персонала, снижение уровня безработицы, увеличение доходной части местного бюджета</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Pr>
                <w:rFonts w:eastAsiaTheme="minorEastAsia"/>
              </w:rPr>
              <w:t>3</w:t>
            </w:r>
          </w:p>
        </w:tc>
        <w:tc>
          <w:tcPr>
            <w:tcW w:w="2955"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Поддержание материально-технической базы учреждений образования, здравоохранения и культуры  в надлежащем для использования состоянии</w:t>
            </w:r>
          </w:p>
        </w:tc>
        <w:tc>
          <w:tcPr>
            <w:tcW w:w="214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proofErr w:type="spellStart"/>
            <w:r w:rsidRPr="00D14E21">
              <w:rPr>
                <w:rFonts w:eastAsiaTheme="minorEastAsia"/>
              </w:rPr>
              <w:t>местн</w:t>
            </w:r>
            <w:proofErr w:type="gramStart"/>
            <w:r w:rsidRPr="00D14E21">
              <w:rPr>
                <w:rFonts w:eastAsiaTheme="minorEastAsia"/>
              </w:rPr>
              <w:t>.б</w:t>
            </w:r>
            <w:proofErr w:type="gramEnd"/>
            <w:r w:rsidRPr="00D14E21">
              <w:rPr>
                <w:rFonts w:eastAsiaTheme="minorEastAsia"/>
              </w:rPr>
              <w:t>юджет</w:t>
            </w:r>
            <w:proofErr w:type="spellEnd"/>
          </w:p>
          <w:p w:rsidR="002F0A94" w:rsidRPr="00D14E21" w:rsidRDefault="002F0A94" w:rsidP="004C2242">
            <w:pPr>
              <w:contextualSpacing/>
              <w:jc w:val="both"/>
              <w:rPr>
                <w:rFonts w:eastAsiaTheme="minorEastAsia"/>
              </w:rPr>
            </w:pPr>
            <w:r w:rsidRPr="00D14E21">
              <w:rPr>
                <w:rFonts w:eastAsiaTheme="minorEastAsia"/>
              </w:rPr>
              <w:t>100 тыс. руб.  в год</w:t>
            </w:r>
          </w:p>
        </w:tc>
        <w:tc>
          <w:tcPr>
            <w:tcW w:w="141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2017-2030 гг.</w:t>
            </w:r>
          </w:p>
        </w:tc>
        <w:tc>
          <w:tcPr>
            <w:tcW w:w="326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Обеспечение населения необходимыми социальными услугами</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Pr>
                <w:rFonts w:eastAsiaTheme="minorEastAsia"/>
              </w:rPr>
              <w:t>4</w:t>
            </w:r>
          </w:p>
        </w:tc>
        <w:tc>
          <w:tcPr>
            <w:tcW w:w="2955"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Формирование условий для развития сельских подворий и личных подсобных хозяйств</w:t>
            </w:r>
          </w:p>
        </w:tc>
        <w:tc>
          <w:tcPr>
            <w:tcW w:w="214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районный бюджет</w:t>
            </w:r>
          </w:p>
          <w:p w:rsidR="002F0A94" w:rsidRPr="00D14E21" w:rsidRDefault="002F0A94" w:rsidP="004C2242">
            <w:pPr>
              <w:contextualSpacing/>
              <w:jc w:val="both"/>
              <w:rPr>
                <w:rFonts w:eastAsiaTheme="minorEastAsia"/>
              </w:rPr>
            </w:pPr>
            <w:r w:rsidRPr="00D14E21">
              <w:rPr>
                <w:rFonts w:eastAsiaTheme="minorEastAsia"/>
              </w:rPr>
              <w:t>обл</w:t>
            </w:r>
            <w:proofErr w:type="gramStart"/>
            <w:r w:rsidRPr="00D14E21">
              <w:rPr>
                <w:rFonts w:eastAsiaTheme="minorEastAsia"/>
              </w:rPr>
              <w:t>.б</w:t>
            </w:r>
            <w:proofErr w:type="gramEnd"/>
            <w:r w:rsidRPr="00D14E21">
              <w:rPr>
                <w:rFonts w:eastAsiaTheme="minorEastAsia"/>
              </w:rPr>
              <w:t>юджет</w:t>
            </w:r>
          </w:p>
        </w:tc>
        <w:tc>
          <w:tcPr>
            <w:tcW w:w="141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2017-2030 гг.</w:t>
            </w:r>
          </w:p>
        </w:tc>
        <w:tc>
          <w:tcPr>
            <w:tcW w:w="326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Увеличение производства сельскохозяйственной продукции в личных подсобных хозяйствах</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Pr>
                <w:rFonts w:eastAsiaTheme="minorEastAsia"/>
              </w:rPr>
              <w:t>5</w:t>
            </w:r>
          </w:p>
        </w:tc>
        <w:tc>
          <w:tcPr>
            <w:tcW w:w="2955"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Обеспечение участия жителей всех населённых пунктов поселения в социальных, культурных, спортивных и других мероприятиях, проводимых районной и сельской администрациями</w:t>
            </w:r>
          </w:p>
        </w:tc>
        <w:tc>
          <w:tcPr>
            <w:tcW w:w="214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proofErr w:type="spellStart"/>
            <w:r w:rsidRPr="00D14E21">
              <w:rPr>
                <w:rFonts w:eastAsiaTheme="minorEastAsia"/>
              </w:rPr>
              <w:t>местн</w:t>
            </w:r>
            <w:proofErr w:type="gramStart"/>
            <w:r w:rsidRPr="00D14E21">
              <w:rPr>
                <w:rFonts w:eastAsiaTheme="minorEastAsia"/>
              </w:rPr>
              <w:t>.б</w:t>
            </w:r>
            <w:proofErr w:type="gramEnd"/>
            <w:r w:rsidRPr="00D14E21">
              <w:rPr>
                <w:rFonts w:eastAsiaTheme="minorEastAsia"/>
              </w:rPr>
              <w:t>юджет</w:t>
            </w:r>
            <w:proofErr w:type="spellEnd"/>
          </w:p>
          <w:p w:rsidR="002F0A94" w:rsidRPr="00D14E21" w:rsidRDefault="002F0A94" w:rsidP="004C2242">
            <w:pPr>
              <w:contextualSpacing/>
              <w:jc w:val="both"/>
              <w:rPr>
                <w:rFonts w:eastAsiaTheme="minorEastAsia"/>
              </w:rPr>
            </w:pPr>
            <w:r w:rsidRPr="00D14E21">
              <w:rPr>
                <w:rFonts w:eastAsiaTheme="minorEastAsia"/>
              </w:rPr>
              <w:t>400 т.р. в год</w:t>
            </w:r>
          </w:p>
        </w:tc>
        <w:tc>
          <w:tcPr>
            <w:tcW w:w="141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2017-2030 гг.</w:t>
            </w:r>
          </w:p>
        </w:tc>
        <w:tc>
          <w:tcPr>
            <w:tcW w:w="326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Повышение активности населения, нацеливание на здоровый образ жизни</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r>
              <w:rPr>
                <w:rFonts w:eastAsiaTheme="minorEastAsia"/>
              </w:rPr>
              <w:lastRenderedPageBreak/>
              <w:t>6</w:t>
            </w:r>
          </w:p>
        </w:tc>
        <w:tc>
          <w:tcPr>
            <w:tcW w:w="2955" w:type="dxa"/>
            <w:tcBorders>
              <w:top w:val="nil"/>
              <w:left w:val="nil"/>
              <w:bottom w:val="single" w:sz="8" w:space="0" w:color="auto"/>
              <w:right w:val="single" w:sz="8" w:space="0" w:color="auto"/>
            </w:tcBorders>
            <w:vAlign w:val="center"/>
          </w:tcPr>
          <w:p w:rsidR="002F0A94" w:rsidRPr="00D14E21" w:rsidRDefault="002F0A94" w:rsidP="004C2242">
            <w:pPr>
              <w:pStyle w:val="a7"/>
              <w:contextualSpacing/>
              <w:jc w:val="both"/>
              <w:rPr>
                <w:rFonts w:eastAsiaTheme="minorEastAsia"/>
              </w:rPr>
            </w:pPr>
            <w:r w:rsidRPr="00D14E21">
              <w:rPr>
                <w:rFonts w:eastAsiaTheme="minorEastAsia"/>
              </w:rPr>
              <w:t>Благоустройство территории:</w:t>
            </w:r>
          </w:p>
          <w:p w:rsidR="002F0A94" w:rsidRPr="00D14E21" w:rsidRDefault="002F0A94" w:rsidP="004C2242">
            <w:pPr>
              <w:contextualSpacing/>
              <w:jc w:val="both"/>
              <w:rPr>
                <w:rFonts w:eastAsiaTheme="minorEastAsia"/>
              </w:rPr>
            </w:pPr>
          </w:p>
        </w:tc>
        <w:tc>
          <w:tcPr>
            <w:tcW w:w="214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proofErr w:type="spellStart"/>
            <w:r w:rsidRPr="00D14E21">
              <w:rPr>
                <w:rFonts w:eastAsiaTheme="minorEastAsia"/>
              </w:rPr>
              <w:t>местн</w:t>
            </w:r>
            <w:proofErr w:type="gramStart"/>
            <w:r w:rsidRPr="00D14E21">
              <w:rPr>
                <w:rFonts w:eastAsiaTheme="minorEastAsia"/>
              </w:rPr>
              <w:t>.б</w:t>
            </w:r>
            <w:proofErr w:type="gramEnd"/>
            <w:r w:rsidRPr="00D14E21">
              <w:rPr>
                <w:rFonts w:eastAsiaTheme="minorEastAsia"/>
              </w:rPr>
              <w:t>юджет</w:t>
            </w:r>
            <w:proofErr w:type="spellEnd"/>
          </w:p>
          <w:p w:rsidR="002F0A94" w:rsidRPr="00D14E21" w:rsidRDefault="002F0A94" w:rsidP="004C2242">
            <w:pPr>
              <w:contextualSpacing/>
              <w:jc w:val="both"/>
              <w:rPr>
                <w:rFonts w:eastAsiaTheme="minorEastAsia"/>
              </w:rPr>
            </w:pPr>
            <w:r w:rsidRPr="00D14E21">
              <w:rPr>
                <w:rFonts w:eastAsiaTheme="minorEastAsia"/>
              </w:rPr>
              <w:t>1</w:t>
            </w:r>
            <w:r w:rsidR="000C2DBB">
              <w:rPr>
                <w:rFonts w:eastAsiaTheme="minorEastAsia"/>
              </w:rPr>
              <w:t xml:space="preserve"> </w:t>
            </w:r>
            <w:r w:rsidRPr="00D14E21">
              <w:rPr>
                <w:rFonts w:eastAsiaTheme="minorEastAsia"/>
              </w:rPr>
              <w:t>700 тыс. в год.</w:t>
            </w:r>
          </w:p>
        </w:tc>
        <w:tc>
          <w:tcPr>
            <w:tcW w:w="141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2017-2030 гг.</w:t>
            </w:r>
          </w:p>
        </w:tc>
        <w:tc>
          <w:tcPr>
            <w:tcW w:w="326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proofErr w:type="spellStart"/>
            <w:r w:rsidRPr="00D14E21">
              <w:rPr>
                <w:rFonts w:eastAsiaTheme="minorEastAsia"/>
              </w:rPr>
              <w:t>Благоустроительные</w:t>
            </w:r>
            <w:proofErr w:type="spellEnd"/>
            <w:r w:rsidRPr="00D14E21">
              <w:rPr>
                <w:rFonts w:eastAsiaTheme="minorEastAsia"/>
              </w:rPr>
              <w:t xml:space="preserve"> работы в населенных пунктах поселения</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p>
        </w:tc>
        <w:tc>
          <w:tcPr>
            <w:tcW w:w="2955"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0C2DBB">
              <w:rPr>
                <w:rFonts w:eastAsiaTheme="minorEastAsia"/>
              </w:rPr>
              <w:t>К</w:t>
            </w:r>
            <w:r w:rsidR="00A34C00" w:rsidRPr="000C2DBB">
              <w:rPr>
                <w:rFonts w:eastAsiaTheme="minorEastAsia"/>
              </w:rPr>
              <w:t xml:space="preserve">апитальный ремонт памятника  в </w:t>
            </w:r>
            <w:proofErr w:type="gramStart"/>
            <w:r w:rsidR="00A34C00" w:rsidRPr="000C2DBB">
              <w:rPr>
                <w:rFonts w:eastAsiaTheme="minorEastAsia"/>
              </w:rPr>
              <w:t>с</w:t>
            </w:r>
            <w:proofErr w:type="gramEnd"/>
            <w:r w:rsidRPr="000C2DBB">
              <w:rPr>
                <w:rFonts w:eastAsiaTheme="minorEastAsia"/>
              </w:rPr>
              <w:t xml:space="preserve">. </w:t>
            </w:r>
            <w:r w:rsidR="00E60C89" w:rsidRPr="000C2DBB">
              <w:rPr>
                <w:rFonts w:eastAsiaTheme="minorEastAsia"/>
              </w:rPr>
              <w:t>Спасское</w:t>
            </w:r>
          </w:p>
        </w:tc>
        <w:tc>
          <w:tcPr>
            <w:tcW w:w="2148" w:type="dxa"/>
            <w:tcBorders>
              <w:top w:val="nil"/>
              <w:left w:val="nil"/>
              <w:bottom w:val="single" w:sz="8" w:space="0" w:color="auto"/>
              <w:right w:val="single" w:sz="8" w:space="0" w:color="auto"/>
            </w:tcBorders>
            <w:vAlign w:val="center"/>
          </w:tcPr>
          <w:p w:rsidR="002F0A94" w:rsidRPr="00D14E21" w:rsidRDefault="002F0A94" w:rsidP="004C2242">
            <w:pPr>
              <w:pStyle w:val="a7"/>
              <w:contextualSpacing/>
              <w:jc w:val="both"/>
              <w:rPr>
                <w:rFonts w:eastAsiaTheme="minorEastAsia"/>
              </w:rPr>
            </w:pPr>
            <w:proofErr w:type="spellStart"/>
            <w:r w:rsidRPr="00D14E21">
              <w:rPr>
                <w:rFonts w:eastAsiaTheme="minorEastAsia"/>
              </w:rPr>
              <w:t>местн</w:t>
            </w:r>
            <w:proofErr w:type="gramStart"/>
            <w:r w:rsidRPr="00D14E21">
              <w:rPr>
                <w:rFonts w:eastAsiaTheme="minorEastAsia"/>
              </w:rPr>
              <w:t>.б</w:t>
            </w:r>
            <w:proofErr w:type="gramEnd"/>
            <w:r w:rsidRPr="00D14E21">
              <w:rPr>
                <w:rFonts w:eastAsiaTheme="minorEastAsia"/>
              </w:rPr>
              <w:t>юджет</w:t>
            </w:r>
            <w:proofErr w:type="spellEnd"/>
            <w:r w:rsidRPr="00D14E21">
              <w:rPr>
                <w:rFonts w:eastAsiaTheme="minorEastAsia"/>
              </w:rPr>
              <w:t xml:space="preserve"> </w:t>
            </w:r>
            <w:r w:rsidR="00A34C00">
              <w:rPr>
                <w:rFonts w:eastAsiaTheme="minorEastAsia"/>
              </w:rPr>
              <w:t>2</w:t>
            </w:r>
            <w:r w:rsidRPr="00D14E21">
              <w:rPr>
                <w:rFonts w:eastAsiaTheme="minorEastAsia"/>
              </w:rPr>
              <w:t>00 тыс. руб.</w:t>
            </w:r>
          </w:p>
          <w:p w:rsidR="002F0A94" w:rsidRPr="00D14E21" w:rsidRDefault="002F0A94" w:rsidP="004C2242">
            <w:pPr>
              <w:contextualSpacing/>
              <w:jc w:val="both"/>
              <w:rPr>
                <w:rFonts w:eastAsiaTheme="minorEastAsia"/>
              </w:rPr>
            </w:pPr>
          </w:p>
        </w:tc>
        <w:tc>
          <w:tcPr>
            <w:tcW w:w="1418" w:type="dxa"/>
            <w:tcBorders>
              <w:top w:val="nil"/>
              <w:left w:val="nil"/>
              <w:bottom w:val="single" w:sz="8" w:space="0" w:color="auto"/>
              <w:right w:val="single" w:sz="8" w:space="0" w:color="auto"/>
            </w:tcBorders>
            <w:vAlign w:val="center"/>
          </w:tcPr>
          <w:p w:rsidR="002F0A94" w:rsidRPr="00D14E21" w:rsidRDefault="00A34C00" w:rsidP="004C2242">
            <w:pPr>
              <w:contextualSpacing/>
              <w:jc w:val="both"/>
              <w:rPr>
                <w:rFonts w:eastAsiaTheme="minorEastAsia"/>
              </w:rPr>
            </w:pPr>
            <w:r>
              <w:rPr>
                <w:rFonts w:eastAsiaTheme="minorEastAsia"/>
              </w:rPr>
              <w:t>2020</w:t>
            </w:r>
            <w:r w:rsidR="002F0A94" w:rsidRPr="00D14E21">
              <w:rPr>
                <w:rFonts w:eastAsiaTheme="minorEastAsia"/>
              </w:rPr>
              <w:t xml:space="preserve"> г.</w:t>
            </w:r>
          </w:p>
        </w:tc>
        <w:tc>
          <w:tcPr>
            <w:tcW w:w="326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Повышение активности населения в области культуры</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p>
        </w:tc>
        <w:tc>
          <w:tcPr>
            <w:tcW w:w="2955" w:type="dxa"/>
            <w:tcBorders>
              <w:top w:val="nil"/>
              <w:left w:val="nil"/>
              <w:bottom w:val="single" w:sz="8" w:space="0" w:color="auto"/>
              <w:right w:val="single" w:sz="8" w:space="0" w:color="auto"/>
            </w:tcBorders>
            <w:vAlign w:val="center"/>
          </w:tcPr>
          <w:p w:rsidR="002F0A94" w:rsidRPr="00D14E21" w:rsidRDefault="000C2DBB" w:rsidP="004C2242">
            <w:pPr>
              <w:contextualSpacing/>
              <w:jc w:val="both"/>
              <w:rPr>
                <w:rFonts w:eastAsiaTheme="minorEastAsia"/>
              </w:rPr>
            </w:pPr>
            <w:r>
              <w:rPr>
                <w:rFonts w:eastAsiaTheme="minorEastAsia"/>
              </w:rPr>
              <w:t>Текущий</w:t>
            </w:r>
            <w:r w:rsidR="00A34C00">
              <w:rPr>
                <w:rFonts w:eastAsiaTheme="minorEastAsia"/>
              </w:rPr>
              <w:t xml:space="preserve"> ремонт СДК </w:t>
            </w:r>
            <w:proofErr w:type="gramStart"/>
            <w:r w:rsidR="00A34C00">
              <w:rPr>
                <w:rFonts w:eastAsiaTheme="minorEastAsia"/>
              </w:rPr>
              <w:t>с</w:t>
            </w:r>
            <w:proofErr w:type="gramEnd"/>
            <w:r w:rsidR="002F0A94" w:rsidRPr="00D14E21">
              <w:rPr>
                <w:rFonts w:eastAsiaTheme="minorEastAsia"/>
              </w:rPr>
              <w:t>.</w:t>
            </w:r>
            <w:r w:rsidR="00A34C00">
              <w:rPr>
                <w:rFonts w:eastAsiaTheme="minorEastAsia"/>
              </w:rPr>
              <w:t xml:space="preserve"> Спасское</w:t>
            </w:r>
          </w:p>
        </w:tc>
        <w:tc>
          <w:tcPr>
            <w:tcW w:w="2148" w:type="dxa"/>
            <w:tcBorders>
              <w:top w:val="nil"/>
              <w:left w:val="nil"/>
              <w:bottom w:val="single" w:sz="8" w:space="0" w:color="auto"/>
              <w:right w:val="single" w:sz="8" w:space="0" w:color="auto"/>
            </w:tcBorders>
            <w:vAlign w:val="center"/>
          </w:tcPr>
          <w:p w:rsidR="002F0A94" w:rsidRPr="00D14E21" w:rsidRDefault="002F0A94" w:rsidP="004C2242">
            <w:pPr>
              <w:pStyle w:val="a7"/>
              <w:contextualSpacing/>
              <w:jc w:val="both"/>
              <w:rPr>
                <w:rFonts w:eastAsiaTheme="minorEastAsia"/>
              </w:rPr>
            </w:pPr>
            <w:proofErr w:type="spellStart"/>
            <w:r w:rsidRPr="00D14E21">
              <w:rPr>
                <w:rFonts w:eastAsiaTheme="minorEastAsia"/>
              </w:rPr>
              <w:t>местн</w:t>
            </w:r>
            <w:proofErr w:type="gramStart"/>
            <w:r w:rsidRPr="00D14E21">
              <w:rPr>
                <w:rFonts w:eastAsiaTheme="minorEastAsia"/>
              </w:rPr>
              <w:t>.б</w:t>
            </w:r>
            <w:proofErr w:type="gramEnd"/>
            <w:r w:rsidRPr="00D14E21">
              <w:rPr>
                <w:rFonts w:eastAsiaTheme="minorEastAsia"/>
              </w:rPr>
              <w:t>юджет</w:t>
            </w:r>
            <w:proofErr w:type="spellEnd"/>
          </w:p>
          <w:p w:rsidR="002F0A94" w:rsidRPr="00D14E21" w:rsidRDefault="00A34C00" w:rsidP="004C2242">
            <w:pPr>
              <w:pStyle w:val="a7"/>
              <w:contextualSpacing/>
              <w:jc w:val="both"/>
              <w:rPr>
                <w:rFonts w:eastAsiaTheme="minorEastAsia"/>
              </w:rPr>
            </w:pPr>
            <w:r>
              <w:rPr>
                <w:rFonts w:eastAsiaTheme="minorEastAsia"/>
              </w:rPr>
              <w:t>2 0</w:t>
            </w:r>
            <w:r w:rsidR="002F0A94" w:rsidRPr="00D14E21">
              <w:rPr>
                <w:rFonts w:eastAsiaTheme="minorEastAsia"/>
              </w:rPr>
              <w:t>00 тыс. руб.</w:t>
            </w:r>
          </w:p>
          <w:p w:rsidR="002F0A94" w:rsidRPr="00D14E21" w:rsidRDefault="002F0A94" w:rsidP="004C2242">
            <w:pPr>
              <w:pStyle w:val="a7"/>
              <w:contextualSpacing/>
              <w:jc w:val="both"/>
              <w:rPr>
                <w:rFonts w:eastAsiaTheme="minorEastAsia"/>
              </w:rPr>
            </w:pPr>
          </w:p>
        </w:tc>
        <w:tc>
          <w:tcPr>
            <w:tcW w:w="1418" w:type="dxa"/>
            <w:tcBorders>
              <w:top w:val="nil"/>
              <w:left w:val="nil"/>
              <w:bottom w:val="single" w:sz="8" w:space="0" w:color="auto"/>
              <w:right w:val="single" w:sz="8" w:space="0" w:color="auto"/>
            </w:tcBorders>
            <w:vAlign w:val="center"/>
          </w:tcPr>
          <w:p w:rsidR="002F0A94" w:rsidRPr="00D14E21" w:rsidRDefault="00A34C00" w:rsidP="004C2242">
            <w:pPr>
              <w:contextualSpacing/>
              <w:jc w:val="both"/>
              <w:rPr>
                <w:rFonts w:eastAsiaTheme="minorEastAsia"/>
              </w:rPr>
            </w:pPr>
            <w:r>
              <w:rPr>
                <w:rFonts w:eastAsiaTheme="minorEastAsia"/>
              </w:rPr>
              <w:t>2025</w:t>
            </w:r>
            <w:r w:rsidR="002F0A94" w:rsidRPr="00D14E21">
              <w:rPr>
                <w:rFonts w:eastAsiaTheme="minorEastAsia"/>
              </w:rPr>
              <w:t xml:space="preserve"> г.</w:t>
            </w:r>
          </w:p>
        </w:tc>
        <w:tc>
          <w:tcPr>
            <w:tcW w:w="326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Повышение активности населения в области культуры</w:t>
            </w:r>
          </w:p>
        </w:tc>
      </w:tr>
      <w:tr w:rsidR="00A34C00"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A34C00" w:rsidRDefault="00A34C00" w:rsidP="004C2242">
            <w:pPr>
              <w:contextualSpacing/>
              <w:jc w:val="center"/>
              <w:rPr>
                <w:rFonts w:eastAsiaTheme="minorEastAsia"/>
              </w:rPr>
            </w:pPr>
          </w:p>
        </w:tc>
        <w:tc>
          <w:tcPr>
            <w:tcW w:w="2955" w:type="dxa"/>
            <w:tcBorders>
              <w:top w:val="nil"/>
              <w:left w:val="nil"/>
              <w:bottom w:val="single" w:sz="8" w:space="0" w:color="auto"/>
              <w:right w:val="single" w:sz="8" w:space="0" w:color="auto"/>
            </w:tcBorders>
            <w:vAlign w:val="center"/>
          </w:tcPr>
          <w:p w:rsidR="00A34C00" w:rsidRDefault="00A34C00" w:rsidP="004C2242">
            <w:pPr>
              <w:contextualSpacing/>
              <w:jc w:val="both"/>
              <w:rPr>
                <w:rFonts w:eastAsiaTheme="minorEastAsia"/>
              </w:rPr>
            </w:pPr>
            <w:r w:rsidRPr="00A34C00">
              <w:rPr>
                <w:rFonts w:eastAsiaTheme="minorEastAsia"/>
              </w:rPr>
              <w:t>Строительство, ремонт и содержание дорог</w:t>
            </w:r>
          </w:p>
        </w:tc>
        <w:tc>
          <w:tcPr>
            <w:tcW w:w="2148" w:type="dxa"/>
            <w:tcBorders>
              <w:top w:val="nil"/>
              <w:left w:val="nil"/>
              <w:bottom w:val="single" w:sz="8" w:space="0" w:color="auto"/>
              <w:right w:val="single" w:sz="8" w:space="0" w:color="auto"/>
            </w:tcBorders>
            <w:vAlign w:val="center"/>
          </w:tcPr>
          <w:p w:rsidR="00A34C00" w:rsidRPr="00D14E21" w:rsidRDefault="00A34C00" w:rsidP="004C2242">
            <w:pPr>
              <w:pStyle w:val="a7"/>
              <w:contextualSpacing/>
              <w:jc w:val="both"/>
              <w:rPr>
                <w:rFonts w:eastAsiaTheme="minorEastAsia"/>
              </w:rPr>
            </w:pPr>
            <w:proofErr w:type="spellStart"/>
            <w:r>
              <w:rPr>
                <w:rFonts w:eastAsiaTheme="minorEastAsia"/>
              </w:rPr>
              <w:t>Местн</w:t>
            </w:r>
            <w:proofErr w:type="spellEnd"/>
            <w:r>
              <w:rPr>
                <w:rFonts w:eastAsiaTheme="minorEastAsia"/>
              </w:rPr>
              <w:t>. Бюджет</w:t>
            </w:r>
          </w:p>
        </w:tc>
        <w:tc>
          <w:tcPr>
            <w:tcW w:w="1418" w:type="dxa"/>
            <w:tcBorders>
              <w:top w:val="nil"/>
              <w:left w:val="nil"/>
              <w:bottom w:val="single" w:sz="8" w:space="0" w:color="auto"/>
              <w:right w:val="single" w:sz="8" w:space="0" w:color="auto"/>
            </w:tcBorders>
            <w:vAlign w:val="center"/>
          </w:tcPr>
          <w:p w:rsidR="00A34C00" w:rsidRDefault="00A34C00" w:rsidP="004C2242">
            <w:pPr>
              <w:contextualSpacing/>
              <w:jc w:val="both"/>
              <w:rPr>
                <w:rFonts w:eastAsiaTheme="minorEastAsia"/>
              </w:rPr>
            </w:pPr>
            <w:r>
              <w:rPr>
                <w:rFonts w:eastAsiaTheme="minorEastAsia"/>
              </w:rPr>
              <w:t>2017-2030</w:t>
            </w:r>
          </w:p>
        </w:tc>
        <w:tc>
          <w:tcPr>
            <w:tcW w:w="3260" w:type="dxa"/>
            <w:tcBorders>
              <w:top w:val="nil"/>
              <w:left w:val="nil"/>
              <w:bottom w:val="single" w:sz="8" w:space="0" w:color="auto"/>
              <w:right w:val="single" w:sz="8" w:space="0" w:color="auto"/>
            </w:tcBorders>
            <w:vAlign w:val="center"/>
          </w:tcPr>
          <w:p w:rsidR="00A34C00" w:rsidRPr="00D14E21" w:rsidRDefault="000C2DBB" w:rsidP="004C2242">
            <w:pPr>
              <w:contextualSpacing/>
              <w:jc w:val="both"/>
              <w:rPr>
                <w:rFonts w:eastAsiaTheme="minorEastAsia"/>
              </w:rPr>
            </w:pPr>
            <w:r w:rsidRPr="00D14E21">
              <w:rPr>
                <w:rFonts w:eastAsiaTheme="minorEastAsia"/>
              </w:rPr>
              <w:t>Повышение активности населения</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p>
        </w:tc>
        <w:tc>
          <w:tcPr>
            <w:tcW w:w="2955" w:type="dxa"/>
            <w:tcBorders>
              <w:top w:val="nil"/>
              <w:left w:val="nil"/>
              <w:bottom w:val="single" w:sz="8" w:space="0" w:color="auto"/>
              <w:right w:val="single" w:sz="8" w:space="0" w:color="auto"/>
            </w:tcBorders>
            <w:vAlign w:val="center"/>
          </w:tcPr>
          <w:p w:rsidR="002F0A94" w:rsidRPr="00D14E21" w:rsidRDefault="000C2DBB" w:rsidP="004C2242">
            <w:pPr>
              <w:contextualSpacing/>
              <w:jc w:val="both"/>
              <w:rPr>
                <w:rFonts w:eastAsiaTheme="minorEastAsia"/>
              </w:rPr>
            </w:pPr>
            <w:r>
              <w:rPr>
                <w:rFonts w:eastAsiaTheme="minorEastAsia"/>
              </w:rPr>
              <w:t>Строительство СДК в пос. Томанский</w:t>
            </w:r>
          </w:p>
        </w:tc>
        <w:tc>
          <w:tcPr>
            <w:tcW w:w="2148" w:type="dxa"/>
            <w:tcBorders>
              <w:top w:val="nil"/>
              <w:left w:val="nil"/>
              <w:bottom w:val="single" w:sz="8" w:space="0" w:color="auto"/>
              <w:right w:val="single" w:sz="8" w:space="0" w:color="auto"/>
            </w:tcBorders>
            <w:vAlign w:val="center"/>
          </w:tcPr>
          <w:p w:rsidR="002F0A94" w:rsidRPr="00D14E21" w:rsidRDefault="002F0A94" w:rsidP="004C2242">
            <w:pPr>
              <w:pStyle w:val="a7"/>
              <w:contextualSpacing/>
              <w:jc w:val="both"/>
              <w:rPr>
                <w:rFonts w:eastAsiaTheme="minorEastAsia"/>
              </w:rPr>
            </w:pPr>
            <w:proofErr w:type="spellStart"/>
            <w:r w:rsidRPr="00D14E21">
              <w:rPr>
                <w:rFonts w:eastAsiaTheme="minorEastAsia"/>
              </w:rPr>
              <w:t>местн</w:t>
            </w:r>
            <w:proofErr w:type="gramStart"/>
            <w:r w:rsidRPr="00D14E21">
              <w:rPr>
                <w:rFonts w:eastAsiaTheme="minorEastAsia"/>
              </w:rPr>
              <w:t>.б</w:t>
            </w:r>
            <w:proofErr w:type="gramEnd"/>
            <w:r w:rsidRPr="00D14E21">
              <w:rPr>
                <w:rFonts w:eastAsiaTheme="minorEastAsia"/>
              </w:rPr>
              <w:t>юджет</w:t>
            </w:r>
            <w:proofErr w:type="spellEnd"/>
            <w:r w:rsidRPr="00D14E21">
              <w:rPr>
                <w:rFonts w:eastAsiaTheme="minorEastAsia"/>
              </w:rPr>
              <w:t xml:space="preserve"> </w:t>
            </w:r>
            <w:r w:rsidR="000C2DBB">
              <w:rPr>
                <w:rFonts w:eastAsiaTheme="minorEastAsia"/>
              </w:rPr>
              <w:t>2</w:t>
            </w:r>
            <w:r w:rsidRPr="00D14E21">
              <w:rPr>
                <w:rFonts w:eastAsiaTheme="minorEastAsia"/>
              </w:rPr>
              <w:t>5</w:t>
            </w:r>
            <w:r w:rsidR="000C2DBB">
              <w:rPr>
                <w:rFonts w:eastAsiaTheme="minorEastAsia"/>
              </w:rPr>
              <w:t xml:space="preserve"> 0</w:t>
            </w:r>
            <w:r w:rsidRPr="00D14E21">
              <w:rPr>
                <w:rFonts w:eastAsiaTheme="minorEastAsia"/>
              </w:rPr>
              <w:t>00,0 тыс. руб.</w:t>
            </w:r>
          </w:p>
        </w:tc>
        <w:tc>
          <w:tcPr>
            <w:tcW w:w="1418" w:type="dxa"/>
            <w:tcBorders>
              <w:top w:val="nil"/>
              <w:left w:val="nil"/>
              <w:bottom w:val="single" w:sz="8" w:space="0" w:color="auto"/>
              <w:right w:val="single" w:sz="8" w:space="0" w:color="auto"/>
            </w:tcBorders>
            <w:vAlign w:val="center"/>
          </w:tcPr>
          <w:p w:rsidR="002F0A94" w:rsidRPr="00D14E21" w:rsidRDefault="000C2DBB" w:rsidP="000C2DBB">
            <w:pPr>
              <w:contextualSpacing/>
              <w:jc w:val="both"/>
              <w:rPr>
                <w:rFonts w:eastAsiaTheme="minorEastAsia"/>
              </w:rPr>
            </w:pPr>
            <w:r>
              <w:rPr>
                <w:rFonts w:eastAsiaTheme="minorEastAsia"/>
              </w:rPr>
              <w:t>2030</w:t>
            </w:r>
            <w:r w:rsidR="002F0A94" w:rsidRPr="00D14E21">
              <w:rPr>
                <w:rFonts w:eastAsiaTheme="minorEastAsia"/>
              </w:rPr>
              <w:t xml:space="preserve"> г.</w:t>
            </w:r>
          </w:p>
        </w:tc>
        <w:tc>
          <w:tcPr>
            <w:tcW w:w="3260" w:type="dxa"/>
            <w:tcBorders>
              <w:top w:val="nil"/>
              <w:left w:val="nil"/>
              <w:bottom w:val="single" w:sz="8" w:space="0" w:color="auto"/>
              <w:right w:val="single" w:sz="8" w:space="0" w:color="auto"/>
            </w:tcBorders>
          </w:tcPr>
          <w:p w:rsidR="002F0A94" w:rsidRPr="00D14E21" w:rsidRDefault="000C2DBB" w:rsidP="004C2242">
            <w:pPr>
              <w:contextualSpacing/>
              <w:jc w:val="both"/>
              <w:rPr>
                <w:rFonts w:eastAsiaTheme="minorEastAsia"/>
              </w:rPr>
            </w:pPr>
            <w:r w:rsidRPr="00D14E21">
              <w:rPr>
                <w:rFonts w:eastAsiaTheme="minorEastAsia"/>
              </w:rPr>
              <w:t>Повышение активности населения в области культуры</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p>
        </w:tc>
        <w:tc>
          <w:tcPr>
            <w:tcW w:w="2955"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rPr>
              <w:t xml:space="preserve">Установка изгороди </w:t>
            </w:r>
            <w:r w:rsidR="009E2840">
              <w:rPr>
                <w:rFonts w:eastAsiaTheme="minorEastAsia"/>
              </w:rPr>
              <w:t>спортивной площадки</w:t>
            </w:r>
            <w:r w:rsidRPr="00D14E21">
              <w:rPr>
                <w:rFonts w:eastAsiaTheme="minorEastAsia"/>
              </w:rPr>
              <w:t xml:space="preserve"> в п.</w:t>
            </w:r>
            <w:r w:rsidR="009E2840">
              <w:rPr>
                <w:rFonts w:eastAsiaTheme="minorEastAsia"/>
              </w:rPr>
              <w:t xml:space="preserve"> Томанский</w:t>
            </w:r>
          </w:p>
        </w:tc>
        <w:tc>
          <w:tcPr>
            <w:tcW w:w="2148" w:type="dxa"/>
            <w:tcBorders>
              <w:top w:val="nil"/>
              <w:left w:val="nil"/>
              <w:bottom w:val="single" w:sz="8" w:space="0" w:color="auto"/>
              <w:right w:val="single" w:sz="8" w:space="0" w:color="auto"/>
            </w:tcBorders>
            <w:vAlign w:val="center"/>
          </w:tcPr>
          <w:p w:rsidR="002F0A94" w:rsidRPr="00D14E21" w:rsidRDefault="002F0A94" w:rsidP="004C2242">
            <w:pPr>
              <w:pStyle w:val="a7"/>
              <w:contextualSpacing/>
              <w:jc w:val="both"/>
              <w:rPr>
                <w:rFonts w:eastAsiaTheme="minorEastAsia"/>
              </w:rPr>
            </w:pPr>
            <w:proofErr w:type="spellStart"/>
            <w:r w:rsidRPr="00D14E21">
              <w:rPr>
                <w:rFonts w:eastAsiaTheme="minorEastAsia"/>
              </w:rPr>
              <w:t>местн</w:t>
            </w:r>
            <w:proofErr w:type="gramStart"/>
            <w:r w:rsidRPr="00D14E21">
              <w:rPr>
                <w:rFonts w:eastAsiaTheme="minorEastAsia"/>
              </w:rPr>
              <w:t>.б</w:t>
            </w:r>
            <w:proofErr w:type="gramEnd"/>
            <w:r w:rsidRPr="00D14E21">
              <w:rPr>
                <w:rFonts w:eastAsiaTheme="minorEastAsia"/>
              </w:rPr>
              <w:t>юджет</w:t>
            </w:r>
            <w:proofErr w:type="spellEnd"/>
            <w:r w:rsidRPr="00D14E21">
              <w:rPr>
                <w:rFonts w:eastAsiaTheme="minorEastAsia"/>
              </w:rPr>
              <w:t xml:space="preserve"> 300,0 тыс. руб.</w:t>
            </w:r>
          </w:p>
        </w:tc>
        <w:tc>
          <w:tcPr>
            <w:tcW w:w="1418" w:type="dxa"/>
            <w:tcBorders>
              <w:top w:val="nil"/>
              <w:left w:val="nil"/>
              <w:bottom w:val="single" w:sz="8" w:space="0" w:color="auto"/>
              <w:right w:val="single" w:sz="8" w:space="0" w:color="auto"/>
            </w:tcBorders>
            <w:vAlign w:val="center"/>
          </w:tcPr>
          <w:p w:rsidR="002F0A94" w:rsidRPr="00D14E21" w:rsidRDefault="009E2840" w:rsidP="004C2242">
            <w:pPr>
              <w:contextualSpacing/>
              <w:jc w:val="both"/>
              <w:rPr>
                <w:rFonts w:eastAsiaTheme="minorEastAsia"/>
              </w:rPr>
            </w:pPr>
            <w:r>
              <w:rPr>
                <w:rFonts w:eastAsiaTheme="minorEastAsia"/>
              </w:rPr>
              <w:t>2017</w:t>
            </w:r>
            <w:r w:rsidR="002F0A94" w:rsidRPr="00D14E21">
              <w:rPr>
                <w:rFonts w:eastAsiaTheme="minorEastAsia"/>
              </w:rPr>
              <w:t xml:space="preserve"> г.</w:t>
            </w:r>
          </w:p>
        </w:tc>
        <w:tc>
          <w:tcPr>
            <w:tcW w:w="3260" w:type="dxa"/>
            <w:tcBorders>
              <w:top w:val="nil"/>
              <w:left w:val="nil"/>
              <w:bottom w:val="single" w:sz="8" w:space="0" w:color="auto"/>
              <w:right w:val="single" w:sz="8" w:space="0" w:color="auto"/>
            </w:tcBorders>
          </w:tcPr>
          <w:p w:rsidR="002F0A94" w:rsidRPr="00D14E21" w:rsidRDefault="002F0A94" w:rsidP="004C2242">
            <w:pPr>
              <w:contextualSpacing/>
              <w:jc w:val="both"/>
              <w:rPr>
                <w:rFonts w:eastAsiaTheme="minorEastAsia"/>
              </w:rPr>
            </w:pPr>
            <w:r w:rsidRPr="00D14E21">
              <w:rPr>
                <w:rFonts w:eastAsiaTheme="minorEastAsia"/>
              </w:rPr>
              <w:t>Создание условий охраны жизни ребенка</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p>
        </w:tc>
        <w:tc>
          <w:tcPr>
            <w:tcW w:w="2955" w:type="dxa"/>
            <w:tcBorders>
              <w:top w:val="nil"/>
              <w:left w:val="nil"/>
              <w:bottom w:val="single" w:sz="8" w:space="0" w:color="auto"/>
              <w:right w:val="single" w:sz="8" w:space="0" w:color="auto"/>
            </w:tcBorders>
            <w:vAlign w:val="center"/>
          </w:tcPr>
          <w:p w:rsidR="002F0A94" w:rsidRPr="00D14E21" w:rsidRDefault="000C2DBB" w:rsidP="000C2DBB">
            <w:pPr>
              <w:contextualSpacing/>
              <w:jc w:val="both"/>
              <w:rPr>
                <w:rFonts w:eastAsiaTheme="minorEastAsia"/>
              </w:rPr>
            </w:pPr>
            <w:r>
              <w:rPr>
                <w:rFonts w:eastAsiaTheme="minorEastAsia"/>
              </w:rPr>
              <w:t>Реконструкция уличного освещения с</w:t>
            </w:r>
            <w:r w:rsidR="009E2840">
              <w:rPr>
                <w:rFonts w:eastAsiaTheme="minorEastAsia"/>
              </w:rPr>
              <w:t xml:space="preserve"> замен</w:t>
            </w:r>
            <w:r>
              <w:rPr>
                <w:rFonts w:eastAsiaTheme="minorEastAsia"/>
              </w:rPr>
              <w:t>ой</w:t>
            </w:r>
            <w:r w:rsidR="009E2840">
              <w:rPr>
                <w:rFonts w:eastAsiaTheme="minorEastAsia"/>
              </w:rPr>
              <w:t xml:space="preserve"> ламп ДРЛ </w:t>
            </w:r>
            <w:proofErr w:type="gramStart"/>
            <w:r w:rsidR="009E2840">
              <w:rPr>
                <w:rFonts w:eastAsiaTheme="minorEastAsia"/>
              </w:rPr>
              <w:t>на</w:t>
            </w:r>
            <w:proofErr w:type="gramEnd"/>
            <w:r w:rsidR="009E2840">
              <w:rPr>
                <w:rFonts w:eastAsiaTheme="minorEastAsia"/>
              </w:rPr>
              <w:t xml:space="preserve"> энергосберегающие</w:t>
            </w:r>
          </w:p>
        </w:tc>
        <w:tc>
          <w:tcPr>
            <w:tcW w:w="2148" w:type="dxa"/>
            <w:tcBorders>
              <w:top w:val="nil"/>
              <w:left w:val="nil"/>
              <w:bottom w:val="single" w:sz="8" w:space="0" w:color="auto"/>
              <w:right w:val="single" w:sz="8" w:space="0" w:color="auto"/>
            </w:tcBorders>
            <w:vAlign w:val="center"/>
          </w:tcPr>
          <w:p w:rsidR="002F0A94" w:rsidRPr="00D14E21" w:rsidRDefault="009E2840" w:rsidP="004C2242">
            <w:pPr>
              <w:pStyle w:val="a7"/>
              <w:contextualSpacing/>
              <w:jc w:val="both"/>
              <w:rPr>
                <w:rFonts w:eastAsiaTheme="minorEastAsia"/>
              </w:rPr>
            </w:pPr>
            <w:proofErr w:type="spellStart"/>
            <w:r>
              <w:rPr>
                <w:rFonts w:eastAsiaTheme="minorEastAsia"/>
              </w:rPr>
              <w:t>Местн</w:t>
            </w:r>
            <w:proofErr w:type="gramStart"/>
            <w:r>
              <w:rPr>
                <w:rFonts w:eastAsiaTheme="minorEastAsia"/>
              </w:rPr>
              <w:t>.б</w:t>
            </w:r>
            <w:proofErr w:type="gramEnd"/>
            <w:r>
              <w:rPr>
                <w:rFonts w:eastAsiaTheme="minorEastAsia"/>
              </w:rPr>
              <w:t>юджет</w:t>
            </w:r>
            <w:proofErr w:type="spellEnd"/>
            <w:r>
              <w:rPr>
                <w:rFonts w:eastAsiaTheme="minorEastAsia"/>
              </w:rPr>
              <w:t xml:space="preserve"> 500,0 тыс.руб.</w:t>
            </w:r>
          </w:p>
        </w:tc>
        <w:tc>
          <w:tcPr>
            <w:tcW w:w="1418" w:type="dxa"/>
            <w:tcBorders>
              <w:top w:val="nil"/>
              <w:left w:val="nil"/>
              <w:bottom w:val="single" w:sz="8" w:space="0" w:color="auto"/>
              <w:right w:val="single" w:sz="8" w:space="0" w:color="auto"/>
            </w:tcBorders>
            <w:vAlign w:val="center"/>
          </w:tcPr>
          <w:p w:rsidR="002F0A94" w:rsidRPr="00D14E21" w:rsidRDefault="000C2DBB" w:rsidP="000C2DBB">
            <w:pPr>
              <w:contextualSpacing/>
              <w:jc w:val="both"/>
              <w:rPr>
                <w:rFonts w:eastAsiaTheme="minorEastAsia"/>
              </w:rPr>
            </w:pPr>
            <w:r>
              <w:rPr>
                <w:rFonts w:eastAsiaTheme="minorEastAsia"/>
              </w:rPr>
              <w:t>2017-2018</w:t>
            </w:r>
          </w:p>
        </w:tc>
        <w:tc>
          <w:tcPr>
            <w:tcW w:w="3260" w:type="dxa"/>
            <w:tcBorders>
              <w:top w:val="nil"/>
              <w:left w:val="nil"/>
              <w:bottom w:val="single" w:sz="8" w:space="0" w:color="auto"/>
              <w:right w:val="single" w:sz="8" w:space="0" w:color="auto"/>
            </w:tcBorders>
          </w:tcPr>
          <w:p w:rsidR="002F0A94" w:rsidRPr="00D14E21" w:rsidRDefault="009E2840" w:rsidP="004C2242">
            <w:pPr>
              <w:contextualSpacing/>
              <w:jc w:val="both"/>
              <w:rPr>
                <w:rFonts w:eastAsiaTheme="minorEastAsia"/>
              </w:rPr>
            </w:pPr>
            <w:r w:rsidRPr="00D14E21">
              <w:rPr>
                <w:rFonts w:eastAsiaTheme="minorEastAsia"/>
              </w:rPr>
              <w:t>Повышение активности населения</w:t>
            </w:r>
          </w:p>
        </w:tc>
      </w:tr>
      <w:tr w:rsidR="002F0A94" w:rsidRPr="00D14E21" w:rsidTr="003D2C60">
        <w:trPr>
          <w:trHeight w:val="494"/>
          <w:tblHeader/>
        </w:trPr>
        <w:tc>
          <w:tcPr>
            <w:tcW w:w="572" w:type="dxa"/>
            <w:tcBorders>
              <w:top w:val="nil"/>
              <w:left w:val="single" w:sz="8" w:space="0" w:color="auto"/>
              <w:bottom w:val="single" w:sz="8" w:space="0" w:color="auto"/>
              <w:right w:val="single" w:sz="8" w:space="0" w:color="auto"/>
            </w:tcBorders>
            <w:vAlign w:val="center"/>
          </w:tcPr>
          <w:p w:rsidR="002F0A94" w:rsidRPr="00D14E21" w:rsidRDefault="002F0A94" w:rsidP="004C2242">
            <w:pPr>
              <w:contextualSpacing/>
              <w:jc w:val="center"/>
              <w:rPr>
                <w:rFonts w:eastAsiaTheme="minorEastAsia"/>
              </w:rPr>
            </w:pPr>
          </w:p>
        </w:tc>
        <w:tc>
          <w:tcPr>
            <w:tcW w:w="2955"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b/>
                <w:bCs/>
              </w:rPr>
              <w:t>Итого:</w:t>
            </w:r>
          </w:p>
        </w:tc>
        <w:tc>
          <w:tcPr>
            <w:tcW w:w="2148" w:type="dxa"/>
            <w:tcBorders>
              <w:top w:val="nil"/>
              <w:left w:val="nil"/>
              <w:bottom w:val="single" w:sz="8" w:space="0" w:color="auto"/>
              <w:right w:val="single" w:sz="8" w:space="0" w:color="auto"/>
            </w:tcBorders>
            <w:vAlign w:val="center"/>
          </w:tcPr>
          <w:p w:rsidR="002F0A94" w:rsidRPr="00D14E21" w:rsidRDefault="000C2DBB" w:rsidP="000C2DBB">
            <w:pPr>
              <w:contextualSpacing/>
              <w:jc w:val="both"/>
              <w:rPr>
                <w:rFonts w:eastAsiaTheme="minorEastAsia"/>
              </w:rPr>
            </w:pPr>
            <w:r>
              <w:rPr>
                <w:rFonts w:eastAsiaTheme="minorEastAsia"/>
                <w:b/>
                <w:bCs/>
              </w:rPr>
              <w:t>52</w:t>
            </w:r>
            <w:r w:rsidR="002F0A94">
              <w:rPr>
                <w:rFonts w:eastAsiaTheme="minorEastAsia"/>
                <w:b/>
                <w:bCs/>
              </w:rPr>
              <w:t xml:space="preserve"> </w:t>
            </w:r>
            <w:r>
              <w:rPr>
                <w:rFonts w:eastAsiaTheme="minorEastAsia"/>
                <w:b/>
                <w:bCs/>
              </w:rPr>
              <w:t>3</w:t>
            </w:r>
            <w:r w:rsidR="002F0A94">
              <w:rPr>
                <w:rFonts w:eastAsiaTheme="minorEastAsia"/>
                <w:b/>
                <w:bCs/>
              </w:rPr>
              <w:t>00</w:t>
            </w:r>
            <w:r w:rsidR="002F0A94" w:rsidRPr="00D14E21">
              <w:rPr>
                <w:rFonts w:eastAsiaTheme="minorEastAsia"/>
                <w:b/>
                <w:bCs/>
              </w:rPr>
              <w:t xml:space="preserve"> млн. руб.</w:t>
            </w:r>
          </w:p>
        </w:tc>
        <w:tc>
          <w:tcPr>
            <w:tcW w:w="1418"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r w:rsidRPr="00D14E21">
              <w:rPr>
                <w:rFonts w:eastAsiaTheme="minorEastAsia"/>
                <w:b/>
                <w:bCs/>
              </w:rPr>
              <w:t>2017-2030</w:t>
            </w:r>
          </w:p>
        </w:tc>
        <w:tc>
          <w:tcPr>
            <w:tcW w:w="3260" w:type="dxa"/>
            <w:tcBorders>
              <w:top w:val="nil"/>
              <w:left w:val="nil"/>
              <w:bottom w:val="single" w:sz="8" w:space="0" w:color="auto"/>
              <w:right w:val="single" w:sz="8" w:space="0" w:color="auto"/>
            </w:tcBorders>
            <w:vAlign w:val="center"/>
          </w:tcPr>
          <w:p w:rsidR="002F0A94" w:rsidRPr="00D14E21" w:rsidRDefault="002F0A94" w:rsidP="004C2242">
            <w:pPr>
              <w:contextualSpacing/>
              <w:jc w:val="both"/>
              <w:rPr>
                <w:rFonts w:eastAsiaTheme="minorEastAsia"/>
              </w:rPr>
            </w:pPr>
          </w:p>
        </w:tc>
      </w:tr>
    </w:tbl>
    <w:p w:rsidR="002F0A94" w:rsidRDefault="002F0A94" w:rsidP="004C2242">
      <w:pPr>
        <w:contextualSpacing/>
        <w:jc w:val="both"/>
        <w:rPr>
          <w:lang w:eastAsia="en-US"/>
        </w:rPr>
      </w:pPr>
    </w:p>
    <w:p w:rsidR="004C2242" w:rsidRDefault="004C2242" w:rsidP="004C2242">
      <w:pPr>
        <w:pStyle w:val="a7"/>
        <w:contextualSpacing/>
        <w:jc w:val="center"/>
        <w:rPr>
          <w:b/>
          <w:spacing w:val="-3"/>
          <w:sz w:val="24"/>
          <w:szCs w:val="24"/>
        </w:rPr>
      </w:pPr>
    </w:p>
    <w:p w:rsidR="001232EF" w:rsidRDefault="001232EF" w:rsidP="004C2242">
      <w:pPr>
        <w:pStyle w:val="a7"/>
        <w:contextualSpacing/>
        <w:jc w:val="center"/>
        <w:rPr>
          <w:b/>
          <w:spacing w:val="-3"/>
          <w:sz w:val="24"/>
          <w:szCs w:val="24"/>
        </w:rPr>
      </w:pPr>
    </w:p>
    <w:p w:rsidR="004C2242" w:rsidRDefault="004C2242" w:rsidP="004C2242">
      <w:pPr>
        <w:pStyle w:val="a7"/>
        <w:contextualSpacing/>
        <w:jc w:val="center"/>
        <w:rPr>
          <w:b/>
          <w:spacing w:val="-3"/>
          <w:sz w:val="24"/>
          <w:szCs w:val="24"/>
        </w:rPr>
      </w:pPr>
    </w:p>
    <w:p w:rsidR="000C2DBB" w:rsidRDefault="000C2DBB" w:rsidP="004C2242">
      <w:pPr>
        <w:pStyle w:val="a7"/>
        <w:contextualSpacing/>
        <w:jc w:val="center"/>
        <w:rPr>
          <w:b/>
          <w:spacing w:val="-3"/>
          <w:sz w:val="24"/>
          <w:szCs w:val="24"/>
        </w:rPr>
      </w:pPr>
    </w:p>
    <w:p w:rsidR="000C2DBB" w:rsidRDefault="000C2DBB" w:rsidP="004C2242">
      <w:pPr>
        <w:pStyle w:val="a7"/>
        <w:contextualSpacing/>
        <w:jc w:val="center"/>
        <w:rPr>
          <w:b/>
          <w:spacing w:val="-3"/>
          <w:sz w:val="24"/>
          <w:szCs w:val="24"/>
        </w:rPr>
      </w:pPr>
    </w:p>
    <w:p w:rsidR="004C2242" w:rsidRDefault="004C2242" w:rsidP="004C2242">
      <w:pPr>
        <w:pStyle w:val="a7"/>
        <w:contextualSpacing/>
        <w:jc w:val="center"/>
        <w:rPr>
          <w:b/>
          <w:spacing w:val="-3"/>
          <w:sz w:val="24"/>
          <w:szCs w:val="24"/>
        </w:rPr>
      </w:pPr>
    </w:p>
    <w:p w:rsidR="009E2840" w:rsidRDefault="009E2840" w:rsidP="004C2242">
      <w:pPr>
        <w:pStyle w:val="a7"/>
        <w:contextualSpacing/>
        <w:jc w:val="center"/>
        <w:rPr>
          <w:b/>
          <w:spacing w:val="-3"/>
          <w:sz w:val="24"/>
          <w:szCs w:val="24"/>
        </w:rPr>
      </w:pPr>
      <w:r>
        <w:rPr>
          <w:b/>
          <w:spacing w:val="-3"/>
          <w:sz w:val="24"/>
          <w:szCs w:val="24"/>
        </w:rPr>
        <w:t>4.</w:t>
      </w:r>
      <w:r w:rsidR="002F0A94" w:rsidRPr="002F0A94">
        <w:rPr>
          <w:b/>
          <w:spacing w:val="-3"/>
          <w:sz w:val="24"/>
          <w:szCs w:val="24"/>
        </w:rPr>
        <w:t xml:space="preserve"> ОЦЕНКА </w:t>
      </w:r>
      <w:proofErr w:type="gramStart"/>
      <w:r w:rsidR="002F0A94" w:rsidRPr="002F0A94">
        <w:rPr>
          <w:b/>
          <w:spacing w:val="-3"/>
          <w:sz w:val="24"/>
          <w:szCs w:val="24"/>
        </w:rPr>
        <w:t>СОЦИАЛЬНО-ЭКОНОМИЧЕСКОЙ</w:t>
      </w:r>
      <w:proofErr w:type="gramEnd"/>
      <w:r w:rsidR="002F0A94" w:rsidRPr="002F0A94">
        <w:rPr>
          <w:b/>
          <w:spacing w:val="-3"/>
          <w:sz w:val="24"/>
          <w:szCs w:val="24"/>
        </w:rPr>
        <w:t xml:space="preserve"> </w:t>
      </w:r>
    </w:p>
    <w:p w:rsidR="002F0A94" w:rsidRDefault="002F0A94" w:rsidP="004C2242">
      <w:pPr>
        <w:pStyle w:val="a7"/>
        <w:contextualSpacing/>
        <w:jc w:val="center"/>
        <w:rPr>
          <w:b/>
          <w:sz w:val="24"/>
          <w:szCs w:val="24"/>
        </w:rPr>
      </w:pPr>
      <w:r w:rsidRPr="002F0A94">
        <w:rPr>
          <w:b/>
          <w:spacing w:val="-3"/>
          <w:sz w:val="24"/>
          <w:szCs w:val="24"/>
        </w:rPr>
        <w:t xml:space="preserve">ЭФФЕКТИВНОСТИ </w:t>
      </w:r>
      <w:r w:rsidRPr="002F0A94">
        <w:rPr>
          <w:b/>
          <w:sz w:val="24"/>
          <w:szCs w:val="24"/>
        </w:rPr>
        <w:t>МЕРОПРИЯТИЙ ПРОГРАММЫ</w:t>
      </w:r>
    </w:p>
    <w:p w:rsidR="009E2840" w:rsidRDefault="009E2840" w:rsidP="004C2242">
      <w:pPr>
        <w:pStyle w:val="a7"/>
        <w:contextualSpacing/>
        <w:jc w:val="center"/>
        <w:rPr>
          <w:b/>
          <w:sz w:val="24"/>
          <w:szCs w:val="24"/>
        </w:rPr>
      </w:pPr>
    </w:p>
    <w:p w:rsidR="009E2840" w:rsidRPr="002F0A94" w:rsidRDefault="009E2840" w:rsidP="004C2242">
      <w:pPr>
        <w:pStyle w:val="a7"/>
        <w:contextualSpacing/>
        <w:jc w:val="center"/>
        <w:rPr>
          <w:b/>
          <w:sz w:val="24"/>
          <w:szCs w:val="24"/>
        </w:rPr>
      </w:pPr>
    </w:p>
    <w:p w:rsidR="002F0A94" w:rsidRPr="002A623C" w:rsidRDefault="002F0A94" w:rsidP="004C2242">
      <w:pPr>
        <w:pStyle w:val="a7"/>
        <w:ind w:firstLine="567"/>
        <w:contextualSpacing/>
        <w:jc w:val="both"/>
        <w:rPr>
          <w:sz w:val="24"/>
          <w:szCs w:val="24"/>
        </w:rPr>
      </w:pPr>
      <w:r w:rsidRPr="002A623C">
        <w:rPr>
          <w:sz w:val="24"/>
          <w:szCs w:val="24"/>
        </w:rPr>
        <w:t>Оценка результативности и эффективности Программы осуществляется по следующим направлениям:</w:t>
      </w:r>
    </w:p>
    <w:p w:rsidR="002F0A94" w:rsidRPr="002A623C" w:rsidRDefault="002F0A94" w:rsidP="004C2242">
      <w:pPr>
        <w:pStyle w:val="a7"/>
        <w:ind w:firstLine="567"/>
        <w:contextualSpacing/>
        <w:jc w:val="both"/>
        <w:rPr>
          <w:sz w:val="24"/>
          <w:szCs w:val="24"/>
        </w:rPr>
      </w:pPr>
      <w:r w:rsidRPr="002A623C">
        <w:rPr>
          <w:sz w:val="24"/>
          <w:szCs w:val="24"/>
        </w:rPr>
        <w:t>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rsidR="002F0A94" w:rsidRPr="002A623C" w:rsidRDefault="002F0A94" w:rsidP="004C2242">
      <w:pPr>
        <w:pStyle w:val="a7"/>
        <w:ind w:firstLine="567"/>
        <w:contextualSpacing/>
        <w:jc w:val="both"/>
        <w:rPr>
          <w:sz w:val="24"/>
          <w:szCs w:val="24"/>
        </w:rPr>
      </w:pPr>
      <w:r w:rsidRPr="002A623C">
        <w:rPr>
          <w:spacing w:val="-1"/>
          <w:sz w:val="24"/>
          <w:szCs w:val="24"/>
        </w:rPr>
        <w:t xml:space="preserve">оценка степени выполнения запланированных мероприятий в установленные сроки </w:t>
      </w:r>
      <w:r w:rsidRPr="002A623C">
        <w:rPr>
          <w:sz w:val="24"/>
          <w:szCs w:val="24"/>
        </w:rPr>
        <w:t xml:space="preserve">(выявления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w:t>
      </w:r>
      <w:proofErr w:type="gramStart"/>
      <w:r w:rsidRPr="002A623C">
        <w:rPr>
          <w:sz w:val="24"/>
          <w:szCs w:val="24"/>
        </w:rPr>
        <w:t>с</w:t>
      </w:r>
      <w:proofErr w:type="gramEnd"/>
      <w:r w:rsidRPr="002A623C">
        <w:rPr>
          <w:sz w:val="24"/>
          <w:szCs w:val="24"/>
        </w:rPr>
        <w:t xml:space="preserve"> ожидаемыми);</w:t>
      </w:r>
    </w:p>
    <w:p w:rsidR="002F0A94" w:rsidRPr="002A623C" w:rsidRDefault="002F0A94" w:rsidP="004C2242">
      <w:pPr>
        <w:pStyle w:val="a7"/>
        <w:ind w:firstLine="567"/>
        <w:contextualSpacing/>
        <w:jc w:val="both"/>
        <w:rPr>
          <w:sz w:val="24"/>
          <w:szCs w:val="24"/>
        </w:rPr>
      </w:pPr>
      <w:r w:rsidRPr="002A623C">
        <w:rPr>
          <w:sz w:val="24"/>
          <w:szCs w:val="24"/>
        </w:rPr>
        <w:t xml:space="preserve">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на </w:t>
      </w:r>
      <w:r w:rsidRPr="002A623C">
        <w:rPr>
          <w:spacing w:val="-1"/>
          <w:sz w:val="24"/>
          <w:szCs w:val="24"/>
        </w:rPr>
        <w:t xml:space="preserve">реализацию программы (подпрограммы) в отчетном году сопоставляются с их плановыми </w:t>
      </w:r>
      <w:r w:rsidRPr="002A623C">
        <w:rPr>
          <w:sz w:val="24"/>
          <w:szCs w:val="24"/>
        </w:rPr>
        <w:t>значениями);</w:t>
      </w:r>
    </w:p>
    <w:p w:rsidR="002F0A94" w:rsidRPr="002A623C" w:rsidRDefault="002F0A94" w:rsidP="004C2242">
      <w:pPr>
        <w:pStyle w:val="a7"/>
        <w:ind w:firstLine="567"/>
        <w:contextualSpacing/>
        <w:jc w:val="both"/>
        <w:rPr>
          <w:sz w:val="24"/>
          <w:szCs w:val="24"/>
        </w:rPr>
      </w:pPr>
      <w:proofErr w:type="gramStart"/>
      <w:r w:rsidRPr="002A623C">
        <w:rPr>
          <w:sz w:val="24"/>
          <w:szCs w:val="24"/>
        </w:rPr>
        <w:t xml:space="preserve">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(осуществляется Министерством образования и науки Российской </w:t>
      </w:r>
      <w:r w:rsidRPr="002A623C">
        <w:rPr>
          <w:spacing w:val="-1"/>
          <w:sz w:val="24"/>
          <w:szCs w:val="24"/>
        </w:rPr>
        <w:t xml:space="preserve">Федерации в установленном Правительством РФ порядке, высшими органами управления </w:t>
      </w:r>
      <w:r w:rsidRPr="002A623C">
        <w:rPr>
          <w:sz w:val="24"/>
          <w:szCs w:val="24"/>
        </w:rPr>
        <w:t>Самарской области в установленном ими порядке, а также органами местного самоуправления</w:t>
      </w:r>
      <w:r>
        <w:rPr>
          <w:sz w:val="24"/>
          <w:szCs w:val="24"/>
        </w:rPr>
        <w:t xml:space="preserve"> сельского поселения</w:t>
      </w:r>
      <w:r w:rsidRPr="002A623C">
        <w:rPr>
          <w:sz w:val="24"/>
          <w:szCs w:val="24"/>
        </w:rPr>
        <w:t>).</w:t>
      </w:r>
      <w:proofErr w:type="gramEnd"/>
    </w:p>
    <w:p w:rsidR="002F0A94" w:rsidRPr="002A623C" w:rsidRDefault="002F0A94" w:rsidP="004C2242">
      <w:pPr>
        <w:pStyle w:val="a7"/>
        <w:ind w:firstLine="567"/>
        <w:contextualSpacing/>
        <w:jc w:val="both"/>
        <w:rPr>
          <w:sz w:val="24"/>
          <w:szCs w:val="24"/>
        </w:rPr>
      </w:pPr>
      <w:proofErr w:type="gramStart"/>
      <w:r w:rsidRPr="002A623C">
        <w:rPr>
          <w:sz w:val="24"/>
          <w:szCs w:val="24"/>
        </w:rPr>
        <w:t>При оценке результативности используются контрольные целевые показатели, обеспечивающие измеримость поставленных целей и задач, при их выборе учитывается взаимосвязь поставленных стратегических целей и задач с целями и задачами, количественными целевыми показателями по каждому приоритетному направлению социально-экономического развития.</w:t>
      </w:r>
      <w:proofErr w:type="gramEnd"/>
    </w:p>
    <w:p w:rsidR="001232EF" w:rsidRDefault="001232EF" w:rsidP="004C2242">
      <w:pPr>
        <w:pStyle w:val="a7"/>
        <w:contextualSpacing/>
        <w:jc w:val="center"/>
        <w:rPr>
          <w:b/>
          <w:spacing w:val="-1"/>
          <w:sz w:val="24"/>
          <w:szCs w:val="24"/>
        </w:rPr>
      </w:pPr>
    </w:p>
    <w:p w:rsidR="001232EF" w:rsidRDefault="001232EF" w:rsidP="004C2242">
      <w:pPr>
        <w:pStyle w:val="a7"/>
        <w:contextualSpacing/>
        <w:jc w:val="center"/>
        <w:rPr>
          <w:b/>
          <w:spacing w:val="-1"/>
          <w:sz w:val="24"/>
          <w:szCs w:val="24"/>
        </w:rPr>
      </w:pPr>
    </w:p>
    <w:p w:rsidR="000C2DBB" w:rsidRDefault="000C2DBB" w:rsidP="004C2242">
      <w:pPr>
        <w:pStyle w:val="a7"/>
        <w:contextualSpacing/>
        <w:jc w:val="center"/>
        <w:rPr>
          <w:b/>
          <w:spacing w:val="-1"/>
          <w:sz w:val="24"/>
          <w:szCs w:val="24"/>
        </w:rPr>
      </w:pPr>
    </w:p>
    <w:p w:rsidR="000C2DBB" w:rsidRDefault="000C2DBB" w:rsidP="004C2242">
      <w:pPr>
        <w:pStyle w:val="a7"/>
        <w:contextualSpacing/>
        <w:jc w:val="center"/>
        <w:rPr>
          <w:b/>
          <w:spacing w:val="-1"/>
          <w:sz w:val="24"/>
          <w:szCs w:val="24"/>
        </w:rPr>
      </w:pPr>
    </w:p>
    <w:p w:rsidR="001232EF" w:rsidRDefault="001232EF" w:rsidP="004C2242">
      <w:pPr>
        <w:pStyle w:val="a7"/>
        <w:contextualSpacing/>
        <w:jc w:val="center"/>
        <w:rPr>
          <w:b/>
          <w:spacing w:val="-1"/>
          <w:sz w:val="24"/>
          <w:szCs w:val="24"/>
        </w:rPr>
      </w:pPr>
    </w:p>
    <w:p w:rsidR="002F0A94" w:rsidRDefault="009E2840" w:rsidP="004C2242">
      <w:pPr>
        <w:pStyle w:val="a7"/>
        <w:contextualSpacing/>
        <w:jc w:val="center"/>
        <w:rPr>
          <w:b/>
          <w:spacing w:val="-1"/>
          <w:sz w:val="24"/>
          <w:szCs w:val="24"/>
        </w:rPr>
      </w:pPr>
      <w:r>
        <w:rPr>
          <w:b/>
          <w:spacing w:val="-1"/>
          <w:sz w:val="24"/>
          <w:szCs w:val="24"/>
        </w:rPr>
        <w:lastRenderedPageBreak/>
        <w:t>5.</w:t>
      </w:r>
      <w:r w:rsidR="002F0A94" w:rsidRPr="002F0A94">
        <w:rPr>
          <w:b/>
          <w:spacing w:val="-1"/>
          <w:sz w:val="24"/>
          <w:szCs w:val="24"/>
        </w:rPr>
        <w:t xml:space="preserve"> МЕХАНИЗМ РЕАЛИЗАЦИИ ПРОГРАММЫ</w:t>
      </w:r>
    </w:p>
    <w:p w:rsidR="009E2840" w:rsidRPr="002F0A94" w:rsidRDefault="009E2840" w:rsidP="004C2242">
      <w:pPr>
        <w:pStyle w:val="a7"/>
        <w:contextualSpacing/>
        <w:jc w:val="center"/>
        <w:rPr>
          <w:b/>
          <w:sz w:val="24"/>
          <w:szCs w:val="24"/>
        </w:rPr>
      </w:pPr>
    </w:p>
    <w:p w:rsidR="002F0A94" w:rsidRPr="002A623C" w:rsidRDefault="009E2840" w:rsidP="004C2242">
      <w:pPr>
        <w:pStyle w:val="a7"/>
        <w:ind w:firstLine="567"/>
        <w:contextualSpacing/>
        <w:jc w:val="both"/>
        <w:rPr>
          <w:sz w:val="24"/>
          <w:szCs w:val="24"/>
        </w:rPr>
      </w:pPr>
      <w:r>
        <w:rPr>
          <w:sz w:val="24"/>
          <w:szCs w:val="24"/>
        </w:rPr>
        <w:t>5</w:t>
      </w:r>
      <w:r w:rsidR="002F0A94" w:rsidRPr="002A623C">
        <w:rPr>
          <w:sz w:val="24"/>
          <w:szCs w:val="24"/>
        </w:rPr>
        <w:t>.1</w:t>
      </w:r>
      <w:r>
        <w:rPr>
          <w:sz w:val="24"/>
          <w:szCs w:val="24"/>
        </w:rPr>
        <w:t>.</w:t>
      </w:r>
      <w:r w:rsidR="002F0A94" w:rsidRPr="002A623C">
        <w:rPr>
          <w:sz w:val="24"/>
          <w:szCs w:val="24"/>
        </w:rPr>
        <w:t xml:space="preserve"> Ответственные за реализацию Программы</w:t>
      </w:r>
    </w:p>
    <w:p w:rsidR="002F0A94" w:rsidRPr="002A623C" w:rsidRDefault="002F0A94" w:rsidP="004C2242">
      <w:pPr>
        <w:pStyle w:val="a7"/>
        <w:ind w:firstLine="567"/>
        <w:contextualSpacing/>
        <w:jc w:val="both"/>
        <w:rPr>
          <w:sz w:val="24"/>
          <w:szCs w:val="24"/>
        </w:rPr>
      </w:pPr>
      <w:r w:rsidRPr="002A623C">
        <w:rPr>
          <w:sz w:val="24"/>
          <w:szCs w:val="24"/>
        </w:rPr>
        <w:t>Система управления Программой и контроль над ходом ее выполнения</w:t>
      </w:r>
      <w:r w:rsidRPr="002A623C">
        <w:rPr>
          <w:sz w:val="24"/>
          <w:szCs w:val="24"/>
        </w:rPr>
        <w:br/>
      </w:r>
      <w:r w:rsidRPr="002A623C">
        <w:rPr>
          <w:spacing w:val="-2"/>
          <w:sz w:val="24"/>
          <w:szCs w:val="24"/>
        </w:rPr>
        <w:t>определяется</w:t>
      </w:r>
      <w:r w:rsidRPr="002A623C">
        <w:rPr>
          <w:sz w:val="24"/>
          <w:szCs w:val="24"/>
        </w:rPr>
        <w:tab/>
      </w:r>
      <w:r w:rsidRPr="002A623C">
        <w:rPr>
          <w:spacing w:val="-9"/>
          <w:sz w:val="24"/>
          <w:szCs w:val="24"/>
        </w:rPr>
        <w:t>в        соответствии</w:t>
      </w:r>
      <w:r w:rsidRPr="002A623C">
        <w:rPr>
          <w:sz w:val="24"/>
          <w:szCs w:val="24"/>
        </w:rPr>
        <w:tab/>
        <w:t>с</w:t>
      </w:r>
      <w:r w:rsidRPr="002A623C">
        <w:rPr>
          <w:sz w:val="24"/>
          <w:szCs w:val="24"/>
        </w:rPr>
        <w:tab/>
      </w:r>
      <w:r w:rsidRPr="002A623C">
        <w:rPr>
          <w:spacing w:val="-2"/>
          <w:sz w:val="24"/>
          <w:szCs w:val="24"/>
        </w:rPr>
        <w:t>требованиями,</w:t>
      </w:r>
      <w:r w:rsidRPr="002A623C">
        <w:rPr>
          <w:sz w:val="24"/>
          <w:szCs w:val="24"/>
        </w:rPr>
        <w:tab/>
      </w:r>
      <w:r w:rsidRPr="002A623C">
        <w:rPr>
          <w:spacing w:val="-2"/>
          <w:sz w:val="24"/>
          <w:szCs w:val="24"/>
        </w:rPr>
        <w:t>определенными</w:t>
      </w:r>
      <w:r>
        <w:rPr>
          <w:sz w:val="24"/>
          <w:szCs w:val="24"/>
        </w:rPr>
        <w:t xml:space="preserve"> </w:t>
      </w:r>
      <w:r w:rsidRPr="002A623C">
        <w:rPr>
          <w:spacing w:val="-2"/>
          <w:sz w:val="24"/>
          <w:szCs w:val="24"/>
        </w:rPr>
        <w:t>действующим</w:t>
      </w:r>
      <w:r>
        <w:rPr>
          <w:sz w:val="24"/>
          <w:szCs w:val="24"/>
        </w:rPr>
        <w:t xml:space="preserve"> </w:t>
      </w:r>
      <w:r w:rsidRPr="002A623C">
        <w:rPr>
          <w:sz w:val="24"/>
          <w:szCs w:val="24"/>
        </w:rPr>
        <w:t>законодательством.</w:t>
      </w:r>
    </w:p>
    <w:p w:rsidR="002F0A94" w:rsidRPr="002A623C" w:rsidRDefault="002F0A94" w:rsidP="004C2242">
      <w:pPr>
        <w:pStyle w:val="a7"/>
        <w:ind w:firstLine="567"/>
        <w:contextualSpacing/>
        <w:jc w:val="both"/>
        <w:rPr>
          <w:sz w:val="24"/>
          <w:szCs w:val="24"/>
        </w:rPr>
      </w:pPr>
      <w:r w:rsidRPr="002A623C">
        <w:rPr>
          <w:sz w:val="24"/>
          <w:szCs w:val="24"/>
        </w:rPr>
        <w:t>Механизм реализации Программы базируется на принципах четкого разграничения полномочий и ответственности всех исполнителей программы.</w:t>
      </w:r>
    </w:p>
    <w:p w:rsidR="002F0A94" w:rsidRPr="002A623C" w:rsidRDefault="002F0A94" w:rsidP="004C2242">
      <w:pPr>
        <w:pStyle w:val="a7"/>
        <w:ind w:firstLine="567"/>
        <w:contextualSpacing/>
        <w:jc w:val="both"/>
        <w:rPr>
          <w:sz w:val="24"/>
          <w:szCs w:val="24"/>
        </w:rPr>
      </w:pPr>
      <w:r w:rsidRPr="002A623C">
        <w:rPr>
          <w:sz w:val="24"/>
          <w:szCs w:val="24"/>
        </w:rPr>
        <w:t>Управление реализацией Программы осуществляет заказчик – Администрация</w:t>
      </w:r>
      <w:r>
        <w:rPr>
          <w:sz w:val="24"/>
          <w:szCs w:val="24"/>
        </w:rPr>
        <w:t xml:space="preserve"> с. п. </w:t>
      </w:r>
      <w:r w:rsidR="009E2840">
        <w:rPr>
          <w:sz w:val="24"/>
          <w:szCs w:val="24"/>
        </w:rPr>
        <w:t>Спасское</w:t>
      </w:r>
      <w:r w:rsidRPr="002A623C">
        <w:rPr>
          <w:sz w:val="24"/>
          <w:szCs w:val="24"/>
        </w:rPr>
        <w:t>.</w:t>
      </w:r>
    </w:p>
    <w:p w:rsidR="002F0A94" w:rsidRPr="002A623C" w:rsidRDefault="002F0A94" w:rsidP="004C2242">
      <w:pPr>
        <w:pStyle w:val="a7"/>
        <w:ind w:firstLine="567"/>
        <w:contextualSpacing/>
        <w:jc w:val="both"/>
        <w:rPr>
          <w:sz w:val="24"/>
          <w:szCs w:val="24"/>
        </w:rPr>
      </w:pPr>
      <w:r w:rsidRPr="002A623C">
        <w:rPr>
          <w:sz w:val="24"/>
          <w:szCs w:val="24"/>
        </w:rPr>
        <w:t>Координатором реализации Программы является администрация</w:t>
      </w:r>
      <w:r>
        <w:rPr>
          <w:sz w:val="24"/>
          <w:szCs w:val="24"/>
        </w:rPr>
        <w:t xml:space="preserve"> с. п. </w:t>
      </w:r>
      <w:r w:rsidR="00504EE1">
        <w:rPr>
          <w:sz w:val="24"/>
          <w:szCs w:val="24"/>
        </w:rPr>
        <w:t>Спасское</w:t>
      </w:r>
      <w:r w:rsidRPr="002A623C">
        <w:rPr>
          <w:sz w:val="24"/>
          <w:szCs w:val="24"/>
        </w:rPr>
        <w:t>, которая осуществляет текущее управление программой, мониторинг и подготовку ежегодного отчета об исполнении Программы.</w:t>
      </w:r>
    </w:p>
    <w:p w:rsidR="002F0A94" w:rsidRPr="002A623C" w:rsidRDefault="002F0A94" w:rsidP="004C2242">
      <w:pPr>
        <w:pStyle w:val="a7"/>
        <w:ind w:firstLine="567"/>
        <w:contextualSpacing/>
        <w:jc w:val="both"/>
        <w:rPr>
          <w:sz w:val="24"/>
          <w:szCs w:val="24"/>
        </w:rPr>
      </w:pPr>
      <w:r w:rsidRPr="002A623C">
        <w:rPr>
          <w:sz w:val="24"/>
          <w:szCs w:val="24"/>
        </w:rPr>
        <w:t>Координатор Программы является ответственным за реализацию Программы.</w:t>
      </w:r>
    </w:p>
    <w:p w:rsidR="002F0A94" w:rsidRPr="002A623C" w:rsidRDefault="00504EE1" w:rsidP="004C2242">
      <w:pPr>
        <w:pStyle w:val="a7"/>
        <w:ind w:firstLine="567"/>
        <w:contextualSpacing/>
        <w:jc w:val="both"/>
        <w:rPr>
          <w:sz w:val="24"/>
          <w:szCs w:val="24"/>
        </w:rPr>
      </w:pPr>
      <w:r>
        <w:rPr>
          <w:sz w:val="24"/>
          <w:szCs w:val="24"/>
        </w:rPr>
        <w:t>5</w:t>
      </w:r>
      <w:r w:rsidR="002F0A94" w:rsidRPr="002A623C">
        <w:rPr>
          <w:sz w:val="24"/>
          <w:szCs w:val="24"/>
        </w:rPr>
        <w:t>.2</w:t>
      </w:r>
      <w:r>
        <w:rPr>
          <w:sz w:val="24"/>
          <w:szCs w:val="24"/>
        </w:rPr>
        <w:t>.</w:t>
      </w:r>
      <w:r w:rsidR="002F0A94" w:rsidRPr="002A623C">
        <w:rPr>
          <w:sz w:val="24"/>
          <w:szCs w:val="24"/>
        </w:rPr>
        <w:t xml:space="preserve"> План-график работ по реализации Программы</w:t>
      </w:r>
    </w:p>
    <w:p w:rsidR="002F0A94" w:rsidRPr="002A623C" w:rsidRDefault="002F0A94" w:rsidP="004C2242">
      <w:pPr>
        <w:pStyle w:val="a7"/>
        <w:ind w:firstLine="567"/>
        <w:contextualSpacing/>
        <w:jc w:val="both"/>
        <w:rPr>
          <w:sz w:val="24"/>
          <w:szCs w:val="24"/>
        </w:rPr>
      </w:pPr>
      <w:r w:rsidRPr="002A623C">
        <w:rPr>
          <w:spacing w:val="-1"/>
          <w:sz w:val="24"/>
          <w:szCs w:val="24"/>
        </w:rPr>
        <w:t xml:space="preserve">Сроки реализации инвестиционных  проектов, включенных  в  Программу,  должны </w:t>
      </w:r>
      <w:r w:rsidRPr="002A623C">
        <w:rPr>
          <w:sz w:val="24"/>
          <w:szCs w:val="24"/>
        </w:rPr>
        <w:t>соответствовать срокам, определенным в Программах инвестиционных проектов. Реализация программы осуществляется в 2 этапа:</w:t>
      </w:r>
    </w:p>
    <w:p w:rsidR="002F0A94" w:rsidRPr="002A623C" w:rsidRDefault="002F0A94" w:rsidP="004C2242">
      <w:pPr>
        <w:pStyle w:val="a7"/>
        <w:ind w:firstLine="567"/>
        <w:contextualSpacing/>
        <w:jc w:val="both"/>
        <w:rPr>
          <w:sz w:val="24"/>
          <w:szCs w:val="24"/>
        </w:rPr>
      </w:pPr>
      <w:r>
        <w:rPr>
          <w:sz w:val="24"/>
          <w:szCs w:val="24"/>
        </w:rPr>
        <w:t>этап – 2017</w:t>
      </w:r>
      <w:r w:rsidRPr="002A623C">
        <w:rPr>
          <w:sz w:val="24"/>
          <w:szCs w:val="24"/>
        </w:rPr>
        <w:t>-2020 гг.;</w:t>
      </w:r>
    </w:p>
    <w:p w:rsidR="002F0A94" w:rsidRPr="002A623C" w:rsidRDefault="002F0A94" w:rsidP="004C2242">
      <w:pPr>
        <w:pStyle w:val="a7"/>
        <w:ind w:firstLine="567"/>
        <w:contextualSpacing/>
        <w:jc w:val="both"/>
        <w:rPr>
          <w:sz w:val="24"/>
          <w:szCs w:val="24"/>
        </w:rPr>
      </w:pPr>
      <w:r w:rsidRPr="002A623C">
        <w:rPr>
          <w:sz w:val="24"/>
          <w:szCs w:val="24"/>
        </w:rPr>
        <w:t>этап – 2021-2030 гг.</w:t>
      </w:r>
    </w:p>
    <w:p w:rsidR="002F0A94" w:rsidRPr="002A623C" w:rsidRDefault="00504EE1" w:rsidP="004C2242">
      <w:pPr>
        <w:pStyle w:val="a7"/>
        <w:ind w:firstLine="567"/>
        <w:contextualSpacing/>
        <w:jc w:val="both"/>
        <w:rPr>
          <w:sz w:val="24"/>
          <w:szCs w:val="24"/>
        </w:rPr>
      </w:pPr>
      <w:r>
        <w:rPr>
          <w:spacing w:val="-1"/>
          <w:sz w:val="24"/>
          <w:szCs w:val="24"/>
        </w:rPr>
        <w:t>5</w:t>
      </w:r>
      <w:r w:rsidR="002F0A94" w:rsidRPr="002A623C">
        <w:rPr>
          <w:spacing w:val="-1"/>
          <w:sz w:val="24"/>
          <w:szCs w:val="24"/>
        </w:rPr>
        <w:t>.3</w:t>
      </w:r>
      <w:r>
        <w:rPr>
          <w:spacing w:val="-1"/>
          <w:sz w:val="24"/>
          <w:szCs w:val="24"/>
        </w:rPr>
        <w:t>.</w:t>
      </w:r>
      <w:r w:rsidR="002F0A94" w:rsidRPr="002A623C">
        <w:rPr>
          <w:spacing w:val="-1"/>
          <w:sz w:val="24"/>
          <w:szCs w:val="24"/>
        </w:rPr>
        <w:t xml:space="preserve">   Порядок предоставления отчетности по выполнению Программы</w:t>
      </w:r>
    </w:p>
    <w:p w:rsidR="002F0A94" w:rsidRPr="002A623C" w:rsidRDefault="002F0A94" w:rsidP="004C2242">
      <w:pPr>
        <w:pStyle w:val="a7"/>
        <w:ind w:firstLine="567"/>
        <w:contextualSpacing/>
        <w:jc w:val="both"/>
        <w:rPr>
          <w:sz w:val="24"/>
          <w:szCs w:val="24"/>
        </w:rPr>
      </w:pPr>
      <w:r w:rsidRPr="002A623C">
        <w:rPr>
          <w:spacing w:val="-2"/>
          <w:sz w:val="24"/>
          <w:szCs w:val="24"/>
        </w:rPr>
        <w:t>Предоставление</w:t>
      </w:r>
      <w:r w:rsidR="00504EE1">
        <w:rPr>
          <w:sz w:val="24"/>
          <w:szCs w:val="24"/>
        </w:rPr>
        <w:t xml:space="preserve"> </w:t>
      </w:r>
      <w:r w:rsidRPr="002A623C">
        <w:rPr>
          <w:spacing w:val="-2"/>
          <w:sz w:val="24"/>
          <w:szCs w:val="24"/>
        </w:rPr>
        <w:t>отчетности</w:t>
      </w:r>
      <w:r w:rsidRPr="002A623C">
        <w:rPr>
          <w:sz w:val="24"/>
          <w:szCs w:val="24"/>
        </w:rPr>
        <w:tab/>
      </w:r>
      <w:r w:rsidRPr="002A623C">
        <w:rPr>
          <w:spacing w:val="-1"/>
          <w:sz w:val="24"/>
          <w:szCs w:val="24"/>
        </w:rPr>
        <w:t>по</w:t>
      </w:r>
      <w:r w:rsidR="00504EE1">
        <w:rPr>
          <w:sz w:val="24"/>
          <w:szCs w:val="24"/>
        </w:rPr>
        <w:t xml:space="preserve"> </w:t>
      </w:r>
      <w:r w:rsidRPr="002A623C">
        <w:rPr>
          <w:spacing w:val="-2"/>
          <w:sz w:val="24"/>
          <w:szCs w:val="24"/>
        </w:rPr>
        <w:t>выполнению</w:t>
      </w:r>
      <w:r w:rsidR="00504EE1">
        <w:rPr>
          <w:sz w:val="24"/>
          <w:szCs w:val="24"/>
        </w:rPr>
        <w:t xml:space="preserve"> </w:t>
      </w:r>
      <w:r w:rsidRPr="002A623C">
        <w:rPr>
          <w:spacing w:val="-2"/>
          <w:sz w:val="24"/>
          <w:szCs w:val="24"/>
        </w:rPr>
        <w:t>мероприятий</w:t>
      </w:r>
      <w:r w:rsidR="00504EE1">
        <w:rPr>
          <w:sz w:val="24"/>
          <w:szCs w:val="24"/>
        </w:rPr>
        <w:t xml:space="preserve"> </w:t>
      </w:r>
      <w:r w:rsidRPr="002A623C">
        <w:rPr>
          <w:spacing w:val="-2"/>
          <w:sz w:val="24"/>
          <w:szCs w:val="24"/>
        </w:rPr>
        <w:t>Программы</w:t>
      </w:r>
      <w:r w:rsidR="00504EE1">
        <w:rPr>
          <w:spacing w:val="-2"/>
          <w:sz w:val="24"/>
          <w:szCs w:val="24"/>
        </w:rPr>
        <w:t xml:space="preserve"> </w:t>
      </w:r>
      <w:r w:rsidRPr="002A623C">
        <w:rPr>
          <w:sz w:val="24"/>
          <w:szCs w:val="24"/>
        </w:rPr>
        <w:t>осуществляется в рамках мониторинга.</w:t>
      </w:r>
    </w:p>
    <w:p w:rsidR="002F0A94" w:rsidRPr="002A623C" w:rsidRDefault="002F0A94" w:rsidP="004C2242">
      <w:pPr>
        <w:pStyle w:val="a7"/>
        <w:ind w:firstLine="567"/>
        <w:contextualSpacing/>
        <w:jc w:val="both"/>
        <w:rPr>
          <w:sz w:val="24"/>
          <w:szCs w:val="24"/>
        </w:rPr>
      </w:pPr>
      <w:r w:rsidRPr="002A623C">
        <w:rPr>
          <w:sz w:val="24"/>
          <w:szCs w:val="24"/>
        </w:rPr>
        <w:t>Целью монитори</w:t>
      </w:r>
      <w:r>
        <w:rPr>
          <w:sz w:val="24"/>
          <w:szCs w:val="24"/>
        </w:rPr>
        <w:t xml:space="preserve">нга Программы с. п. </w:t>
      </w:r>
      <w:proofErr w:type="gramStart"/>
      <w:r w:rsidR="00504EE1">
        <w:rPr>
          <w:sz w:val="24"/>
          <w:szCs w:val="24"/>
        </w:rPr>
        <w:t>Спасское</w:t>
      </w:r>
      <w:proofErr w:type="gramEnd"/>
      <w:r w:rsidRPr="002A623C">
        <w:rPr>
          <w:sz w:val="24"/>
          <w:szCs w:val="24"/>
        </w:rPr>
        <w:t xml:space="preserve"> является регулярный контроль ситуации в сфере социальной инфраструктуры, а также анализ выполнения мероприятий по модернизации и развитию объектов социальной инфраструктуры, предусмотренных Программой.</w:t>
      </w:r>
    </w:p>
    <w:p w:rsidR="002F0A94" w:rsidRPr="002A623C" w:rsidRDefault="002F0A94" w:rsidP="004C2242">
      <w:pPr>
        <w:pStyle w:val="a7"/>
        <w:ind w:firstLine="567"/>
        <w:contextualSpacing/>
        <w:jc w:val="both"/>
        <w:rPr>
          <w:sz w:val="24"/>
          <w:szCs w:val="24"/>
        </w:rPr>
      </w:pPr>
      <w:r w:rsidRPr="002A623C">
        <w:rPr>
          <w:sz w:val="24"/>
          <w:szCs w:val="24"/>
        </w:rPr>
        <w:t>Мониторинг Программы комплексного развития социальной инфраструктуры включает следующие этапы:</w:t>
      </w:r>
    </w:p>
    <w:p w:rsidR="002F0A94" w:rsidRPr="002A623C" w:rsidRDefault="002F0A94" w:rsidP="004C2242">
      <w:pPr>
        <w:pStyle w:val="a7"/>
        <w:ind w:firstLine="567"/>
        <w:contextualSpacing/>
        <w:jc w:val="both"/>
        <w:rPr>
          <w:sz w:val="24"/>
          <w:szCs w:val="24"/>
        </w:rPr>
      </w:pPr>
      <w:r w:rsidRPr="002A623C">
        <w:rPr>
          <w:sz w:val="24"/>
          <w:szCs w:val="24"/>
        </w:rPr>
        <w:t>1. Периодический сбор информации о результатах выполнения мероприятий Программы, а также информации о состоянии и развитии социальной инфраструктуры поселения.</w:t>
      </w:r>
    </w:p>
    <w:p w:rsidR="002F0A94" w:rsidRPr="002A623C" w:rsidRDefault="002F0A94" w:rsidP="004C2242">
      <w:pPr>
        <w:pStyle w:val="a7"/>
        <w:ind w:firstLine="567"/>
        <w:contextualSpacing/>
        <w:jc w:val="both"/>
        <w:rPr>
          <w:sz w:val="24"/>
          <w:szCs w:val="24"/>
        </w:rPr>
      </w:pPr>
      <w:r w:rsidRPr="002A623C">
        <w:rPr>
          <w:sz w:val="24"/>
          <w:szCs w:val="24"/>
        </w:rPr>
        <w:t>2. Анализ данных о результатах планируемых и фактически проводимых преобразований в сфере социальной инфраструктуры.</w:t>
      </w:r>
    </w:p>
    <w:p w:rsidR="002F0A94" w:rsidRPr="002A623C" w:rsidRDefault="002F0A94" w:rsidP="004C2242">
      <w:pPr>
        <w:pStyle w:val="a7"/>
        <w:ind w:firstLine="567"/>
        <w:contextualSpacing/>
        <w:jc w:val="both"/>
        <w:rPr>
          <w:sz w:val="24"/>
          <w:szCs w:val="24"/>
        </w:rPr>
      </w:pPr>
      <w:r>
        <w:rPr>
          <w:sz w:val="24"/>
          <w:szCs w:val="24"/>
        </w:rPr>
        <w:t xml:space="preserve">Мониторинг Программы </w:t>
      </w:r>
      <w:r w:rsidRPr="002A623C">
        <w:rPr>
          <w:sz w:val="24"/>
          <w:szCs w:val="24"/>
        </w:rPr>
        <w:t xml:space="preserve"> поселения предусматривает сопоставление и сравнение значений показателей во временном аспекте. Анализ проводится путем </w:t>
      </w:r>
      <w:r w:rsidRPr="002A623C">
        <w:rPr>
          <w:spacing w:val="-1"/>
          <w:sz w:val="24"/>
          <w:szCs w:val="24"/>
        </w:rPr>
        <w:t xml:space="preserve">сопоставления показателя за отчетный период с аналогичным показателем за предыдущий </w:t>
      </w:r>
      <w:r w:rsidRPr="002A623C">
        <w:rPr>
          <w:sz w:val="24"/>
          <w:szCs w:val="24"/>
        </w:rPr>
        <w:t>(базовый) период.</w:t>
      </w:r>
    </w:p>
    <w:p w:rsidR="002F0A94" w:rsidRPr="002A623C" w:rsidRDefault="004E7203" w:rsidP="004C2242">
      <w:pPr>
        <w:pStyle w:val="a7"/>
        <w:ind w:firstLine="567"/>
        <w:contextualSpacing/>
        <w:jc w:val="both"/>
        <w:rPr>
          <w:sz w:val="24"/>
          <w:szCs w:val="24"/>
        </w:rPr>
      </w:pPr>
      <w:r>
        <w:rPr>
          <w:sz w:val="24"/>
          <w:szCs w:val="24"/>
        </w:rPr>
        <w:t>5</w:t>
      </w:r>
      <w:r w:rsidR="002F0A94" w:rsidRPr="002A623C">
        <w:rPr>
          <w:sz w:val="24"/>
          <w:szCs w:val="24"/>
        </w:rPr>
        <w:t>.4</w:t>
      </w:r>
      <w:r>
        <w:rPr>
          <w:sz w:val="24"/>
          <w:szCs w:val="24"/>
        </w:rPr>
        <w:t>.</w:t>
      </w:r>
      <w:r w:rsidR="002F0A94" w:rsidRPr="002A623C">
        <w:rPr>
          <w:sz w:val="24"/>
          <w:szCs w:val="24"/>
        </w:rPr>
        <w:t xml:space="preserve"> Порядок корректировки Программы</w:t>
      </w:r>
    </w:p>
    <w:p w:rsidR="002F0A94" w:rsidRDefault="002F0A94" w:rsidP="004C2242">
      <w:pPr>
        <w:pStyle w:val="a7"/>
        <w:ind w:firstLine="567"/>
        <w:contextualSpacing/>
        <w:jc w:val="both"/>
        <w:rPr>
          <w:sz w:val="24"/>
          <w:szCs w:val="24"/>
        </w:rPr>
      </w:pPr>
      <w:r w:rsidRPr="002A623C">
        <w:rPr>
          <w:sz w:val="24"/>
          <w:szCs w:val="24"/>
        </w:rPr>
        <w:t>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w:t>
      </w:r>
      <w:r>
        <w:rPr>
          <w:sz w:val="24"/>
          <w:szCs w:val="24"/>
        </w:rPr>
        <w:t xml:space="preserve"> поселения</w:t>
      </w:r>
      <w:r w:rsidRPr="002A623C">
        <w:rPr>
          <w:sz w:val="24"/>
          <w:szCs w:val="24"/>
        </w:rPr>
        <w:t xml:space="preserve"> по итогам ежегодного рассмотрения отчета о ходе реализации Программы или по представлению Главы</w:t>
      </w:r>
      <w:r>
        <w:rPr>
          <w:sz w:val="24"/>
          <w:szCs w:val="24"/>
        </w:rPr>
        <w:t xml:space="preserve"> сельского поселения </w:t>
      </w:r>
      <w:r w:rsidR="004E7203">
        <w:rPr>
          <w:sz w:val="24"/>
          <w:szCs w:val="24"/>
        </w:rPr>
        <w:t>Спасское</w:t>
      </w:r>
      <w:r w:rsidRPr="002A623C">
        <w:rPr>
          <w:sz w:val="24"/>
          <w:szCs w:val="24"/>
        </w:rPr>
        <w:t>.</w:t>
      </w:r>
    </w:p>
    <w:p w:rsidR="004E7203" w:rsidRDefault="004E7203" w:rsidP="004C2242">
      <w:pPr>
        <w:pStyle w:val="a7"/>
        <w:ind w:firstLine="567"/>
        <w:contextualSpacing/>
        <w:jc w:val="both"/>
        <w:rPr>
          <w:sz w:val="24"/>
          <w:szCs w:val="24"/>
        </w:rPr>
      </w:pPr>
    </w:p>
    <w:p w:rsidR="004E7203" w:rsidRDefault="004E7203" w:rsidP="004C2242">
      <w:pPr>
        <w:pStyle w:val="a7"/>
        <w:ind w:firstLine="567"/>
        <w:contextualSpacing/>
        <w:jc w:val="both"/>
        <w:rPr>
          <w:sz w:val="24"/>
          <w:szCs w:val="24"/>
        </w:rPr>
      </w:pPr>
    </w:p>
    <w:p w:rsidR="001232EF" w:rsidRDefault="001232EF" w:rsidP="004C2242">
      <w:pPr>
        <w:pStyle w:val="a7"/>
        <w:ind w:firstLine="567"/>
        <w:contextualSpacing/>
        <w:jc w:val="both"/>
        <w:rPr>
          <w:sz w:val="24"/>
          <w:szCs w:val="24"/>
        </w:rPr>
      </w:pPr>
    </w:p>
    <w:p w:rsidR="004E7203" w:rsidRPr="002A623C" w:rsidRDefault="004E7203" w:rsidP="004C2242">
      <w:pPr>
        <w:pStyle w:val="a7"/>
        <w:ind w:firstLine="567"/>
        <w:contextualSpacing/>
        <w:jc w:val="both"/>
        <w:rPr>
          <w:sz w:val="24"/>
          <w:szCs w:val="24"/>
        </w:rPr>
      </w:pPr>
    </w:p>
    <w:p w:rsidR="002F0A94" w:rsidRDefault="004E7203" w:rsidP="004C2242">
      <w:pPr>
        <w:pStyle w:val="a7"/>
        <w:ind w:firstLine="567"/>
        <w:contextualSpacing/>
        <w:jc w:val="center"/>
        <w:rPr>
          <w:b/>
          <w:sz w:val="24"/>
          <w:szCs w:val="24"/>
        </w:rPr>
      </w:pPr>
      <w:r>
        <w:rPr>
          <w:b/>
          <w:sz w:val="24"/>
          <w:szCs w:val="24"/>
        </w:rPr>
        <w:t>6.</w:t>
      </w:r>
      <w:r w:rsidR="002F0A94" w:rsidRPr="004E7203">
        <w:rPr>
          <w:b/>
          <w:sz w:val="24"/>
          <w:szCs w:val="24"/>
        </w:rPr>
        <w:t xml:space="preserve"> Ц</w:t>
      </w:r>
      <w:r>
        <w:rPr>
          <w:b/>
          <w:sz w:val="24"/>
          <w:szCs w:val="24"/>
        </w:rPr>
        <w:t>ЕЛЕВЫЕ ПОКАЗАТЕЛИ</w:t>
      </w:r>
    </w:p>
    <w:p w:rsidR="004E7203" w:rsidRPr="004E7203" w:rsidRDefault="004E7203" w:rsidP="004C2242">
      <w:pPr>
        <w:pStyle w:val="a7"/>
        <w:ind w:firstLine="567"/>
        <w:contextualSpacing/>
        <w:jc w:val="center"/>
        <w:rPr>
          <w:b/>
          <w:sz w:val="24"/>
          <w:szCs w:val="24"/>
        </w:rPr>
      </w:pPr>
    </w:p>
    <w:p w:rsidR="002F0A94" w:rsidRPr="002A623C" w:rsidRDefault="002F0A94" w:rsidP="004C2242">
      <w:pPr>
        <w:pStyle w:val="a7"/>
        <w:ind w:firstLine="567"/>
        <w:contextualSpacing/>
        <w:jc w:val="both"/>
        <w:rPr>
          <w:sz w:val="24"/>
          <w:szCs w:val="24"/>
        </w:rPr>
      </w:pPr>
      <w:r w:rsidRPr="002A623C">
        <w:rPr>
          <w:spacing w:val="-3"/>
          <w:sz w:val="24"/>
          <w:szCs w:val="24"/>
        </w:rPr>
        <w:t>Целевые</w:t>
      </w:r>
      <w:r w:rsidR="004E7203">
        <w:rPr>
          <w:sz w:val="24"/>
          <w:szCs w:val="24"/>
        </w:rPr>
        <w:t xml:space="preserve"> </w:t>
      </w:r>
      <w:r w:rsidRPr="002A623C">
        <w:rPr>
          <w:spacing w:val="-2"/>
          <w:sz w:val="24"/>
          <w:szCs w:val="24"/>
        </w:rPr>
        <w:t>показатели</w:t>
      </w:r>
      <w:r w:rsidR="004E7203">
        <w:rPr>
          <w:sz w:val="24"/>
          <w:szCs w:val="24"/>
        </w:rPr>
        <w:t xml:space="preserve"> </w:t>
      </w:r>
      <w:r w:rsidRPr="002A623C">
        <w:rPr>
          <w:spacing w:val="-2"/>
          <w:sz w:val="24"/>
          <w:szCs w:val="24"/>
        </w:rPr>
        <w:t>программы</w:t>
      </w:r>
      <w:r w:rsidR="004E7203">
        <w:rPr>
          <w:sz w:val="24"/>
          <w:szCs w:val="24"/>
        </w:rPr>
        <w:t xml:space="preserve"> </w:t>
      </w:r>
      <w:r w:rsidRPr="002A623C">
        <w:rPr>
          <w:spacing w:val="-2"/>
          <w:sz w:val="24"/>
          <w:szCs w:val="24"/>
        </w:rPr>
        <w:t>комплексного</w:t>
      </w:r>
      <w:r w:rsidR="004E7203">
        <w:rPr>
          <w:sz w:val="24"/>
          <w:szCs w:val="24"/>
        </w:rPr>
        <w:t xml:space="preserve"> </w:t>
      </w:r>
      <w:r w:rsidRPr="002A623C">
        <w:rPr>
          <w:spacing w:val="-1"/>
          <w:sz w:val="24"/>
          <w:szCs w:val="24"/>
        </w:rPr>
        <w:t>развития</w:t>
      </w:r>
      <w:r w:rsidR="004E7203">
        <w:rPr>
          <w:spacing w:val="-1"/>
          <w:sz w:val="24"/>
          <w:szCs w:val="24"/>
        </w:rPr>
        <w:t xml:space="preserve"> </w:t>
      </w:r>
      <w:r w:rsidRPr="002A623C">
        <w:rPr>
          <w:spacing w:val="-2"/>
          <w:sz w:val="24"/>
          <w:szCs w:val="24"/>
        </w:rPr>
        <w:t>социальной</w:t>
      </w:r>
      <w:r w:rsidR="004E7203">
        <w:rPr>
          <w:spacing w:val="-2"/>
          <w:sz w:val="24"/>
          <w:szCs w:val="24"/>
        </w:rPr>
        <w:t xml:space="preserve"> </w:t>
      </w:r>
      <w:r w:rsidRPr="002A623C">
        <w:rPr>
          <w:sz w:val="24"/>
          <w:szCs w:val="24"/>
        </w:rPr>
        <w:t>инфраструкту</w:t>
      </w:r>
      <w:r>
        <w:rPr>
          <w:sz w:val="24"/>
          <w:szCs w:val="24"/>
        </w:rPr>
        <w:t xml:space="preserve">ры сельского поселения </w:t>
      </w:r>
      <w:proofErr w:type="gramStart"/>
      <w:r w:rsidR="004E7203">
        <w:rPr>
          <w:sz w:val="24"/>
          <w:szCs w:val="24"/>
        </w:rPr>
        <w:t>Спасское</w:t>
      </w:r>
      <w:proofErr w:type="gramEnd"/>
      <w:r w:rsidRPr="002A623C">
        <w:rPr>
          <w:sz w:val="24"/>
          <w:szCs w:val="24"/>
        </w:rPr>
        <w:t xml:space="preserve"> приведены в </w:t>
      </w:r>
      <w:r w:rsidR="003F2E8F">
        <w:rPr>
          <w:sz w:val="24"/>
          <w:szCs w:val="24"/>
        </w:rPr>
        <w:t>Таблице</w:t>
      </w:r>
      <w:r w:rsidRPr="002A623C">
        <w:rPr>
          <w:sz w:val="24"/>
          <w:szCs w:val="24"/>
        </w:rPr>
        <w:t xml:space="preserve"> 1</w:t>
      </w:r>
      <w:r w:rsidR="003F2E8F">
        <w:rPr>
          <w:sz w:val="24"/>
          <w:szCs w:val="24"/>
        </w:rPr>
        <w:t>7</w:t>
      </w:r>
      <w:r w:rsidRPr="002A623C">
        <w:rPr>
          <w:sz w:val="24"/>
          <w:szCs w:val="24"/>
        </w:rPr>
        <w:t>.</w:t>
      </w:r>
    </w:p>
    <w:p w:rsidR="002F0A94" w:rsidRPr="002A623C" w:rsidRDefault="002F0A94" w:rsidP="004C2242">
      <w:pPr>
        <w:pStyle w:val="a7"/>
        <w:ind w:firstLine="567"/>
        <w:contextualSpacing/>
        <w:jc w:val="both"/>
        <w:rPr>
          <w:sz w:val="24"/>
          <w:szCs w:val="24"/>
        </w:rPr>
      </w:pPr>
      <w:r w:rsidRPr="002A623C">
        <w:rPr>
          <w:spacing w:val="-1"/>
          <w:sz w:val="24"/>
          <w:szCs w:val="24"/>
        </w:rPr>
        <w:t xml:space="preserve">Целевые показатели программы оценивались исходя из фактических показателей по </w:t>
      </w:r>
      <w:r w:rsidRPr="002A623C">
        <w:rPr>
          <w:sz w:val="24"/>
          <w:szCs w:val="24"/>
        </w:rPr>
        <w:t>каждому виду объектов социальной инфраструктуры:</w:t>
      </w:r>
    </w:p>
    <w:p w:rsidR="002F0A94" w:rsidRPr="002A623C" w:rsidRDefault="002F0A94" w:rsidP="004C2242">
      <w:pPr>
        <w:pStyle w:val="a7"/>
        <w:ind w:firstLine="567"/>
        <w:contextualSpacing/>
        <w:jc w:val="both"/>
        <w:rPr>
          <w:sz w:val="24"/>
          <w:szCs w:val="24"/>
        </w:rPr>
      </w:pPr>
      <w:r w:rsidRPr="002A623C">
        <w:rPr>
          <w:sz w:val="24"/>
          <w:szCs w:val="24"/>
        </w:rPr>
        <w:t>Культура.</w:t>
      </w:r>
    </w:p>
    <w:p w:rsidR="002F0A94" w:rsidRPr="002A623C" w:rsidRDefault="002F0A94" w:rsidP="004C2242">
      <w:pPr>
        <w:pStyle w:val="a7"/>
        <w:ind w:firstLine="567"/>
        <w:contextualSpacing/>
        <w:jc w:val="both"/>
        <w:rPr>
          <w:sz w:val="24"/>
          <w:szCs w:val="24"/>
        </w:rPr>
      </w:pPr>
      <w:r w:rsidRPr="002A623C">
        <w:rPr>
          <w:sz w:val="24"/>
          <w:szCs w:val="24"/>
        </w:rPr>
        <w:t>Физическая культура и спорт.</w:t>
      </w:r>
    </w:p>
    <w:p w:rsidR="002F0A94" w:rsidRPr="002A623C" w:rsidRDefault="002F0A94" w:rsidP="004C2242">
      <w:pPr>
        <w:pStyle w:val="a7"/>
        <w:ind w:firstLine="567"/>
        <w:contextualSpacing/>
        <w:jc w:val="both"/>
        <w:rPr>
          <w:sz w:val="24"/>
          <w:szCs w:val="24"/>
        </w:rPr>
      </w:pPr>
      <w:r w:rsidRPr="002A623C">
        <w:rPr>
          <w:sz w:val="24"/>
          <w:szCs w:val="24"/>
        </w:rPr>
        <w:t>Образование.</w:t>
      </w:r>
    </w:p>
    <w:p w:rsidR="002F0A94" w:rsidRPr="002A623C" w:rsidRDefault="002F0A94" w:rsidP="004C2242">
      <w:pPr>
        <w:pStyle w:val="a7"/>
        <w:ind w:firstLine="567"/>
        <w:contextualSpacing/>
        <w:jc w:val="both"/>
        <w:rPr>
          <w:sz w:val="24"/>
          <w:szCs w:val="24"/>
        </w:rPr>
      </w:pPr>
      <w:r w:rsidRPr="002A623C">
        <w:rPr>
          <w:sz w:val="24"/>
          <w:szCs w:val="24"/>
        </w:rPr>
        <w:t>Здравоохранение.</w:t>
      </w:r>
    </w:p>
    <w:p w:rsidR="002F0A94" w:rsidRPr="002A623C" w:rsidRDefault="002F0A94" w:rsidP="004C2242">
      <w:pPr>
        <w:pStyle w:val="a7"/>
        <w:ind w:firstLine="567"/>
        <w:contextualSpacing/>
        <w:jc w:val="both"/>
        <w:rPr>
          <w:sz w:val="24"/>
          <w:szCs w:val="24"/>
        </w:rPr>
      </w:pPr>
      <w:r w:rsidRPr="002A623C">
        <w:rPr>
          <w:sz w:val="24"/>
          <w:szCs w:val="24"/>
        </w:rPr>
        <w:t>Социальное обслуживание.</w:t>
      </w:r>
    </w:p>
    <w:p w:rsidR="002F0A94" w:rsidRDefault="002F0A94" w:rsidP="004C2242">
      <w:pPr>
        <w:pStyle w:val="a7"/>
        <w:ind w:firstLine="567"/>
        <w:contextualSpacing/>
        <w:jc w:val="both"/>
        <w:rPr>
          <w:sz w:val="24"/>
          <w:szCs w:val="24"/>
        </w:rPr>
      </w:pPr>
      <w:r w:rsidRPr="002A623C">
        <w:rPr>
          <w:sz w:val="24"/>
          <w:szCs w:val="24"/>
        </w:rPr>
        <w:t>Организации и учреждения управления.</w:t>
      </w:r>
    </w:p>
    <w:p w:rsidR="003D2C60" w:rsidRDefault="003D2C60" w:rsidP="004C2242">
      <w:pPr>
        <w:pStyle w:val="a7"/>
        <w:ind w:firstLine="567"/>
        <w:contextualSpacing/>
        <w:jc w:val="both"/>
        <w:rPr>
          <w:b/>
          <w:sz w:val="24"/>
          <w:szCs w:val="24"/>
        </w:rPr>
        <w:sectPr w:rsidR="003D2C60" w:rsidSect="00D56F93">
          <w:pgSz w:w="11909" w:h="16834"/>
          <w:pgMar w:top="567" w:right="658" w:bottom="360" w:left="851" w:header="17" w:footer="212" w:gutter="0"/>
          <w:cols w:space="720"/>
        </w:sectPr>
      </w:pPr>
    </w:p>
    <w:p w:rsidR="003D2C60" w:rsidRPr="003D2C60" w:rsidRDefault="003D2C60" w:rsidP="004C2242">
      <w:pPr>
        <w:pStyle w:val="a7"/>
        <w:ind w:firstLine="567"/>
        <w:contextualSpacing/>
        <w:jc w:val="both"/>
        <w:rPr>
          <w:sz w:val="24"/>
          <w:szCs w:val="24"/>
        </w:rPr>
      </w:pPr>
      <w:r w:rsidRPr="004E7203">
        <w:rPr>
          <w:b/>
          <w:sz w:val="24"/>
          <w:szCs w:val="24"/>
        </w:rPr>
        <w:lastRenderedPageBreak/>
        <w:t xml:space="preserve">Таблица </w:t>
      </w:r>
      <w:r>
        <w:rPr>
          <w:b/>
          <w:sz w:val="24"/>
          <w:szCs w:val="24"/>
        </w:rPr>
        <w:t>1</w:t>
      </w:r>
      <w:r w:rsidRPr="004E7203">
        <w:rPr>
          <w:b/>
          <w:sz w:val="24"/>
          <w:szCs w:val="24"/>
        </w:rPr>
        <w:t>4.</w:t>
      </w:r>
      <w:r>
        <w:rPr>
          <w:sz w:val="24"/>
          <w:szCs w:val="24"/>
        </w:rPr>
        <w:t xml:space="preserve"> Целевые показатели</w:t>
      </w:r>
    </w:p>
    <w:tbl>
      <w:tblPr>
        <w:tblW w:w="16167" w:type="dxa"/>
        <w:tblInd w:w="40" w:type="dxa"/>
        <w:tblLayout w:type="fixed"/>
        <w:tblCellMar>
          <w:left w:w="40" w:type="dxa"/>
          <w:right w:w="40" w:type="dxa"/>
        </w:tblCellMar>
        <w:tblLook w:val="0000"/>
      </w:tblPr>
      <w:tblGrid>
        <w:gridCol w:w="431"/>
        <w:gridCol w:w="2893"/>
        <w:gridCol w:w="2346"/>
        <w:gridCol w:w="1134"/>
        <w:gridCol w:w="1011"/>
        <w:gridCol w:w="832"/>
        <w:gridCol w:w="851"/>
        <w:gridCol w:w="850"/>
        <w:gridCol w:w="851"/>
        <w:gridCol w:w="850"/>
        <w:gridCol w:w="992"/>
        <w:gridCol w:w="3126"/>
      </w:tblGrid>
      <w:tr w:rsidR="003D2C60" w:rsidRPr="009D00A6" w:rsidTr="003F2E8F">
        <w:trPr>
          <w:trHeight w:hRule="exact" w:val="304"/>
        </w:trPr>
        <w:tc>
          <w:tcPr>
            <w:tcW w:w="431" w:type="dxa"/>
            <w:tcBorders>
              <w:top w:val="single" w:sz="6" w:space="0" w:color="auto"/>
              <w:left w:val="single" w:sz="6" w:space="0" w:color="auto"/>
              <w:bottom w:val="nil"/>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z w:val="22"/>
                <w:szCs w:val="22"/>
              </w:rPr>
              <w:t>№</w:t>
            </w:r>
          </w:p>
        </w:tc>
        <w:tc>
          <w:tcPr>
            <w:tcW w:w="2893" w:type="dxa"/>
            <w:vMerge w:val="restart"/>
            <w:tcBorders>
              <w:top w:val="single" w:sz="6" w:space="0" w:color="auto"/>
              <w:left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pacing w:val="-1"/>
                <w:sz w:val="22"/>
                <w:szCs w:val="22"/>
              </w:rPr>
              <w:t xml:space="preserve">Наименование программного </w:t>
            </w:r>
            <w:r w:rsidRPr="009D00A6">
              <w:rPr>
                <w:rFonts w:eastAsiaTheme="minorEastAsia"/>
                <w:sz w:val="22"/>
                <w:szCs w:val="22"/>
              </w:rPr>
              <w:t>мероприятия</w:t>
            </w:r>
          </w:p>
          <w:p w:rsidR="003D2C60" w:rsidRPr="009D00A6" w:rsidRDefault="003D2C60" w:rsidP="004C2242">
            <w:pPr>
              <w:pStyle w:val="a7"/>
              <w:contextualSpacing/>
              <w:jc w:val="both"/>
              <w:rPr>
                <w:rFonts w:eastAsiaTheme="minorEastAsia"/>
                <w:sz w:val="22"/>
                <w:szCs w:val="22"/>
              </w:rPr>
            </w:pPr>
          </w:p>
          <w:p w:rsidR="003D2C60" w:rsidRPr="009D00A6" w:rsidRDefault="003D2C60" w:rsidP="004C2242">
            <w:pPr>
              <w:pStyle w:val="a7"/>
              <w:contextualSpacing/>
              <w:jc w:val="both"/>
              <w:rPr>
                <w:rFonts w:eastAsiaTheme="minorEastAsia"/>
                <w:sz w:val="22"/>
                <w:szCs w:val="22"/>
              </w:rPr>
            </w:pPr>
          </w:p>
        </w:tc>
        <w:tc>
          <w:tcPr>
            <w:tcW w:w="2346" w:type="dxa"/>
            <w:vMerge w:val="restart"/>
            <w:tcBorders>
              <w:top w:val="single" w:sz="6" w:space="0" w:color="auto"/>
              <w:left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z w:val="22"/>
                <w:szCs w:val="22"/>
              </w:rPr>
              <w:t xml:space="preserve">Источники </w:t>
            </w:r>
            <w:r w:rsidRPr="009D00A6">
              <w:rPr>
                <w:rFonts w:eastAsiaTheme="minorEastAsia"/>
                <w:spacing w:val="-1"/>
                <w:sz w:val="22"/>
                <w:szCs w:val="22"/>
              </w:rPr>
              <w:t xml:space="preserve">финансирования / </w:t>
            </w:r>
            <w:r w:rsidRPr="009D00A6">
              <w:rPr>
                <w:rFonts w:eastAsiaTheme="minorEastAsia"/>
                <w:sz w:val="22"/>
                <w:szCs w:val="22"/>
              </w:rPr>
              <w:t>Основные исполнители</w:t>
            </w:r>
          </w:p>
          <w:p w:rsidR="003D2C60" w:rsidRPr="009D00A6" w:rsidRDefault="003D2C60" w:rsidP="004C2242">
            <w:pPr>
              <w:pStyle w:val="a7"/>
              <w:contextualSpacing/>
              <w:jc w:val="both"/>
              <w:rPr>
                <w:rFonts w:eastAsiaTheme="minorEastAsia"/>
                <w:sz w:val="22"/>
                <w:szCs w:val="22"/>
              </w:rPr>
            </w:pPr>
          </w:p>
          <w:p w:rsidR="003D2C60" w:rsidRPr="009D00A6" w:rsidRDefault="003D2C60" w:rsidP="004C2242">
            <w:pPr>
              <w:pStyle w:val="a7"/>
              <w:contextualSpacing/>
              <w:jc w:val="both"/>
              <w:rPr>
                <w:rFonts w:eastAsiaTheme="minorEastAsia"/>
                <w:sz w:val="22"/>
                <w:szCs w:val="22"/>
              </w:rPr>
            </w:pPr>
          </w:p>
        </w:tc>
        <w:tc>
          <w:tcPr>
            <w:tcW w:w="1134" w:type="dxa"/>
            <w:vMerge w:val="restart"/>
            <w:tcBorders>
              <w:top w:val="single" w:sz="6" w:space="0" w:color="auto"/>
              <w:left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z w:val="22"/>
                <w:szCs w:val="22"/>
              </w:rPr>
              <w:t xml:space="preserve">Срок </w:t>
            </w:r>
            <w:r w:rsidRPr="009D00A6">
              <w:rPr>
                <w:rFonts w:eastAsiaTheme="minorEastAsia"/>
                <w:spacing w:val="-2"/>
                <w:sz w:val="22"/>
                <w:szCs w:val="22"/>
              </w:rPr>
              <w:t>исполнения</w:t>
            </w:r>
          </w:p>
          <w:p w:rsidR="003D2C60" w:rsidRPr="009D00A6" w:rsidRDefault="003D2C60" w:rsidP="004C2242">
            <w:pPr>
              <w:pStyle w:val="a7"/>
              <w:contextualSpacing/>
              <w:jc w:val="both"/>
              <w:rPr>
                <w:rFonts w:eastAsiaTheme="minorEastAsia"/>
                <w:sz w:val="22"/>
                <w:szCs w:val="22"/>
              </w:rPr>
            </w:pPr>
          </w:p>
          <w:p w:rsidR="003D2C60" w:rsidRPr="009D00A6" w:rsidRDefault="003D2C60" w:rsidP="004C2242">
            <w:pPr>
              <w:pStyle w:val="a7"/>
              <w:contextualSpacing/>
              <w:jc w:val="both"/>
              <w:rPr>
                <w:rFonts w:eastAsiaTheme="minorEastAsia"/>
                <w:sz w:val="22"/>
                <w:szCs w:val="22"/>
              </w:rPr>
            </w:pPr>
          </w:p>
        </w:tc>
        <w:tc>
          <w:tcPr>
            <w:tcW w:w="1011" w:type="dxa"/>
            <w:vMerge w:val="restart"/>
            <w:tcBorders>
              <w:top w:val="single" w:sz="6" w:space="0" w:color="auto"/>
              <w:left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pacing w:val="-1"/>
                <w:sz w:val="22"/>
                <w:szCs w:val="22"/>
              </w:rPr>
              <w:t>Всего на период</w:t>
            </w:r>
          </w:p>
          <w:p w:rsidR="003D2C60" w:rsidRPr="009D00A6" w:rsidRDefault="003D2C60" w:rsidP="004C2242">
            <w:pPr>
              <w:pStyle w:val="a7"/>
              <w:contextualSpacing/>
              <w:jc w:val="both"/>
              <w:rPr>
                <w:rFonts w:eastAsiaTheme="minorEastAsia"/>
                <w:sz w:val="22"/>
                <w:szCs w:val="22"/>
              </w:rPr>
            </w:pPr>
            <w:r w:rsidRPr="009D00A6">
              <w:rPr>
                <w:rFonts w:eastAsiaTheme="minorEastAsia"/>
                <w:sz w:val="22"/>
                <w:szCs w:val="22"/>
              </w:rPr>
              <w:t>реализации</w:t>
            </w:r>
          </w:p>
          <w:p w:rsidR="003D2C60" w:rsidRPr="009D00A6" w:rsidRDefault="003D2C60" w:rsidP="004C2242">
            <w:pPr>
              <w:pStyle w:val="a7"/>
              <w:contextualSpacing/>
              <w:jc w:val="both"/>
              <w:rPr>
                <w:rFonts w:eastAsiaTheme="minorEastAsia"/>
                <w:sz w:val="22"/>
                <w:szCs w:val="22"/>
              </w:rPr>
            </w:pPr>
            <w:r w:rsidRPr="009D00A6">
              <w:rPr>
                <w:rFonts w:eastAsiaTheme="minorEastAsia"/>
                <w:spacing w:val="-1"/>
                <w:sz w:val="22"/>
                <w:szCs w:val="22"/>
              </w:rPr>
              <w:t>Программы,</w:t>
            </w:r>
          </w:p>
          <w:p w:rsidR="003D2C60" w:rsidRPr="009D00A6" w:rsidRDefault="003D2C60" w:rsidP="004C2242">
            <w:pPr>
              <w:pStyle w:val="a7"/>
              <w:contextualSpacing/>
              <w:jc w:val="both"/>
              <w:rPr>
                <w:rFonts w:eastAsiaTheme="minorEastAsia"/>
                <w:sz w:val="22"/>
                <w:szCs w:val="22"/>
              </w:rPr>
            </w:pPr>
            <w:r w:rsidRPr="009D00A6">
              <w:rPr>
                <w:rFonts w:eastAsiaTheme="minorEastAsia"/>
                <w:sz w:val="22"/>
                <w:szCs w:val="22"/>
              </w:rPr>
              <w:t>тыс. руб.</w:t>
            </w:r>
          </w:p>
          <w:p w:rsidR="003D2C60" w:rsidRPr="009D00A6" w:rsidRDefault="003D2C60" w:rsidP="004C2242">
            <w:pPr>
              <w:pStyle w:val="a7"/>
              <w:contextualSpacing/>
              <w:jc w:val="both"/>
              <w:rPr>
                <w:rFonts w:eastAsiaTheme="minorEastAsia"/>
                <w:sz w:val="22"/>
                <w:szCs w:val="22"/>
              </w:rPr>
            </w:pPr>
          </w:p>
          <w:p w:rsidR="003D2C60" w:rsidRPr="009D00A6" w:rsidRDefault="003D2C60" w:rsidP="004C2242">
            <w:pPr>
              <w:pStyle w:val="a7"/>
              <w:contextualSpacing/>
              <w:jc w:val="both"/>
              <w:rPr>
                <w:rFonts w:eastAsiaTheme="minorEastAsia"/>
                <w:sz w:val="22"/>
                <w:szCs w:val="22"/>
              </w:rPr>
            </w:pPr>
          </w:p>
        </w:tc>
        <w:tc>
          <w:tcPr>
            <w:tcW w:w="5226" w:type="dxa"/>
            <w:gridSpan w:val="6"/>
            <w:tcBorders>
              <w:top w:val="single" w:sz="6" w:space="0" w:color="auto"/>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pacing w:val="-1"/>
                <w:sz w:val="22"/>
                <w:szCs w:val="22"/>
              </w:rPr>
              <w:t>Объем финансирования по годам (тыс. руб.)</w:t>
            </w:r>
          </w:p>
        </w:tc>
        <w:tc>
          <w:tcPr>
            <w:tcW w:w="3126" w:type="dxa"/>
            <w:tcBorders>
              <w:top w:val="single" w:sz="6" w:space="0" w:color="auto"/>
              <w:left w:val="single" w:sz="6" w:space="0" w:color="auto"/>
              <w:bottom w:val="nil"/>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pacing w:val="-1"/>
                <w:sz w:val="22"/>
                <w:szCs w:val="22"/>
              </w:rPr>
              <w:t>Ожидаемые результаты</w:t>
            </w:r>
          </w:p>
        </w:tc>
      </w:tr>
      <w:tr w:rsidR="003D2C60" w:rsidRPr="009D00A6" w:rsidTr="003F2E8F">
        <w:trPr>
          <w:trHeight w:hRule="exact" w:val="540"/>
        </w:trPr>
        <w:tc>
          <w:tcPr>
            <w:tcW w:w="431" w:type="dxa"/>
            <w:tcBorders>
              <w:top w:val="nil"/>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p>
          <w:p w:rsidR="003D2C60" w:rsidRPr="009D00A6" w:rsidRDefault="003D2C60" w:rsidP="004C2242">
            <w:pPr>
              <w:pStyle w:val="a7"/>
              <w:contextualSpacing/>
              <w:jc w:val="both"/>
              <w:rPr>
                <w:rFonts w:eastAsiaTheme="minorEastAsia"/>
                <w:sz w:val="22"/>
                <w:szCs w:val="22"/>
              </w:rPr>
            </w:pPr>
          </w:p>
        </w:tc>
        <w:tc>
          <w:tcPr>
            <w:tcW w:w="2893" w:type="dxa"/>
            <w:vMerge/>
            <w:tcBorders>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p>
        </w:tc>
        <w:tc>
          <w:tcPr>
            <w:tcW w:w="2346" w:type="dxa"/>
            <w:vMerge/>
            <w:tcBorders>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p>
        </w:tc>
        <w:tc>
          <w:tcPr>
            <w:tcW w:w="1134" w:type="dxa"/>
            <w:vMerge/>
            <w:tcBorders>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p>
        </w:tc>
        <w:tc>
          <w:tcPr>
            <w:tcW w:w="1011" w:type="dxa"/>
            <w:vMerge/>
            <w:tcBorders>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p>
        </w:tc>
        <w:tc>
          <w:tcPr>
            <w:tcW w:w="832" w:type="dxa"/>
            <w:tcBorders>
              <w:top w:val="single" w:sz="6" w:space="0" w:color="auto"/>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pacing w:val="-1"/>
                <w:sz w:val="22"/>
                <w:szCs w:val="22"/>
              </w:rPr>
              <w:t>2017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pacing w:val="-1"/>
                <w:sz w:val="22"/>
                <w:szCs w:val="22"/>
              </w:rPr>
              <w:t>2018</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z w:val="22"/>
                <w:szCs w:val="22"/>
              </w:rPr>
              <w:t>2019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pacing w:val="-1"/>
                <w:sz w:val="22"/>
                <w:szCs w:val="22"/>
              </w:rPr>
              <w:t>2020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z w:val="22"/>
                <w:szCs w:val="22"/>
              </w:rPr>
              <w:t>2021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r w:rsidRPr="009D00A6">
              <w:rPr>
                <w:rFonts w:eastAsiaTheme="minorEastAsia"/>
                <w:spacing w:val="-1"/>
                <w:sz w:val="22"/>
                <w:szCs w:val="22"/>
              </w:rPr>
              <w:t>2022-2030</w:t>
            </w:r>
          </w:p>
        </w:tc>
        <w:tc>
          <w:tcPr>
            <w:tcW w:w="3126" w:type="dxa"/>
            <w:tcBorders>
              <w:top w:val="nil"/>
              <w:left w:val="single" w:sz="6" w:space="0" w:color="auto"/>
              <w:bottom w:val="single" w:sz="6" w:space="0" w:color="auto"/>
              <w:right w:val="single" w:sz="6" w:space="0" w:color="auto"/>
            </w:tcBorders>
            <w:shd w:val="clear" w:color="auto" w:fill="FFFFFF"/>
          </w:tcPr>
          <w:p w:rsidR="003D2C60" w:rsidRPr="009D00A6" w:rsidRDefault="003D2C60" w:rsidP="004C2242">
            <w:pPr>
              <w:pStyle w:val="a7"/>
              <w:contextualSpacing/>
              <w:jc w:val="both"/>
              <w:rPr>
                <w:rFonts w:eastAsiaTheme="minorEastAsia"/>
                <w:sz w:val="22"/>
                <w:szCs w:val="22"/>
              </w:rPr>
            </w:pPr>
          </w:p>
          <w:p w:rsidR="003D2C60" w:rsidRPr="009D00A6" w:rsidRDefault="003D2C60" w:rsidP="004C2242">
            <w:pPr>
              <w:pStyle w:val="a7"/>
              <w:contextualSpacing/>
              <w:jc w:val="both"/>
              <w:rPr>
                <w:rFonts w:eastAsiaTheme="minorEastAsia"/>
                <w:sz w:val="22"/>
                <w:szCs w:val="22"/>
              </w:rPr>
            </w:pPr>
          </w:p>
        </w:tc>
      </w:tr>
      <w:tr w:rsidR="002F0A94" w:rsidRPr="009D00A6" w:rsidTr="00183CA2">
        <w:trPr>
          <w:trHeight w:hRule="exact" w:val="322"/>
        </w:trPr>
        <w:tc>
          <w:tcPr>
            <w:tcW w:w="16167" w:type="dxa"/>
            <w:gridSpan w:val="12"/>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i/>
                <w:iCs/>
                <w:sz w:val="22"/>
                <w:szCs w:val="22"/>
              </w:rPr>
              <w:t>Культура</w:t>
            </w:r>
          </w:p>
        </w:tc>
      </w:tr>
      <w:tr w:rsidR="002F0A94" w:rsidRPr="009D00A6" w:rsidTr="003F2E8F">
        <w:trPr>
          <w:trHeight w:hRule="exact" w:val="1271"/>
        </w:trPr>
        <w:tc>
          <w:tcPr>
            <w:tcW w:w="431"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1</w:t>
            </w:r>
          </w:p>
        </w:tc>
        <w:tc>
          <w:tcPr>
            <w:tcW w:w="2893"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Организация досуга детей и подростков:</w:t>
            </w:r>
            <w:r w:rsidRPr="009D00A6">
              <w:rPr>
                <w:rFonts w:eastAsiaTheme="minorEastAsia"/>
                <w:spacing w:val="-1"/>
                <w:sz w:val="22"/>
                <w:szCs w:val="22"/>
              </w:rPr>
              <w:t xml:space="preserve"> дней защиты детей, </w:t>
            </w:r>
            <w:r w:rsidRPr="009D00A6">
              <w:rPr>
                <w:rFonts w:eastAsiaTheme="minorEastAsia"/>
                <w:sz w:val="22"/>
                <w:szCs w:val="22"/>
              </w:rPr>
              <w:t>уличных и настольных игр</w:t>
            </w:r>
            <w:r w:rsidR="009D00A6" w:rsidRPr="009D00A6">
              <w:rPr>
                <w:rFonts w:eastAsiaTheme="minorEastAsia"/>
                <w:sz w:val="22"/>
                <w:szCs w:val="22"/>
              </w:rPr>
              <w:t>, спортивных мероприятий</w:t>
            </w:r>
          </w:p>
        </w:tc>
        <w:tc>
          <w:tcPr>
            <w:tcW w:w="2346"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pacing w:val="-1"/>
                <w:sz w:val="22"/>
                <w:szCs w:val="22"/>
              </w:rPr>
              <w:t xml:space="preserve">Бюджет </w:t>
            </w:r>
            <w:r w:rsidRPr="009D00A6">
              <w:rPr>
                <w:rFonts w:eastAsiaTheme="minorEastAsia"/>
                <w:sz w:val="22"/>
                <w:szCs w:val="22"/>
              </w:rPr>
              <w:t>с.</w:t>
            </w:r>
            <w:r w:rsidR="009D00A6" w:rsidRPr="009D00A6">
              <w:rPr>
                <w:rFonts w:eastAsiaTheme="minorEastAsia"/>
                <w:sz w:val="22"/>
                <w:szCs w:val="22"/>
              </w:rPr>
              <w:t>п.</w:t>
            </w:r>
            <w:r w:rsidRPr="009D00A6">
              <w:rPr>
                <w:rFonts w:eastAsiaTheme="minorEastAsia"/>
                <w:sz w:val="22"/>
                <w:szCs w:val="22"/>
              </w:rPr>
              <w:t xml:space="preserve"> </w:t>
            </w:r>
            <w:proofErr w:type="gramStart"/>
            <w:r w:rsidR="009D00A6" w:rsidRPr="009D00A6">
              <w:rPr>
                <w:rFonts w:eastAsiaTheme="minorEastAsia"/>
                <w:sz w:val="22"/>
                <w:szCs w:val="22"/>
              </w:rPr>
              <w:t>Спасское</w:t>
            </w:r>
            <w:proofErr w:type="gramEnd"/>
            <w:r w:rsidR="009D00A6" w:rsidRPr="009D00A6">
              <w:rPr>
                <w:rFonts w:eastAsiaTheme="minorEastAsia"/>
                <w:sz w:val="22"/>
                <w:szCs w:val="22"/>
              </w:rPr>
              <w:t>, спонсорская помощь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ежегодно</w:t>
            </w:r>
          </w:p>
        </w:tc>
        <w:tc>
          <w:tcPr>
            <w:tcW w:w="1011"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600,00</w:t>
            </w:r>
          </w:p>
        </w:tc>
        <w:tc>
          <w:tcPr>
            <w:tcW w:w="832"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40,00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40,00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40,00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40,00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40,00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400,00</w:t>
            </w:r>
          </w:p>
        </w:tc>
        <w:tc>
          <w:tcPr>
            <w:tcW w:w="3126"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 xml:space="preserve">Стимулирование различных форм самоорганизации </w:t>
            </w:r>
            <w:r w:rsidRPr="009D00A6">
              <w:rPr>
                <w:rFonts w:eastAsiaTheme="minorEastAsia"/>
                <w:spacing w:val="-1"/>
                <w:sz w:val="22"/>
                <w:szCs w:val="22"/>
              </w:rPr>
              <w:t xml:space="preserve">молодежи; формирование </w:t>
            </w:r>
            <w:r w:rsidRPr="009D00A6">
              <w:rPr>
                <w:rFonts w:eastAsiaTheme="minorEastAsia"/>
                <w:sz w:val="22"/>
                <w:szCs w:val="22"/>
              </w:rPr>
              <w:t>позитивной молодежной культуры</w:t>
            </w:r>
          </w:p>
        </w:tc>
      </w:tr>
      <w:tr w:rsidR="009D00A6" w:rsidRPr="009D00A6" w:rsidTr="003F2E8F">
        <w:trPr>
          <w:trHeight w:hRule="exact" w:val="1119"/>
        </w:trPr>
        <w:tc>
          <w:tcPr>
            <w:tcW w:w="43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2</w:t>
            </w:r>
          </w:p>
        </w:tc>
        <w:tc>
          <w:tcPr>
            <w:tcW w:w="2893"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pacing w:val="-1"/>
                <w:sz w:val="22"/>
                <w:szCs w:val="22"/>
              </w:rPr>
              <w:t xml:space="preserve">Организация досуга населения: </w:t>
            </w:r>
            <w:r w:rsidRPr="009D00A6">
              <w:rPr>
                <w:rFonts w:eastAsiaTheme="minorEastAsia"/>
                <w:sz w:val="22"/>
                <w:szCs w:val="22"/>
              </w:rPr>
              <w:t>проведение дней матери, дней пожилого человека, дней инвалида</w:t>
            </w:r>
          </w:p>
        </w:tc>
        <w:tc>
          <w:tcPr>
            <w:tcW w:w="2346"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pacing w:val="-1"/>
                <w:sz w:val="22"/>
                <w:szCs w:val="22"/>
              </w:rPr>
              <w:t xml:space="preserve">Бюджет </w:t>
            </w:r>
            <w:r w:rsidRPr="009D00A6">
              <w:rPr>
                <w:rFonts w:eastAsiaTheme="minorEastAsia"/>
                <w:sz w:val="22"/>
                <w:szCs w:val="22"/>
              </w:rPr>
              <w:t xml:space="preserve">с.п. </w:t>
            </w:r>
            <w:proofErr w:type="gramStart"/>
            <w:r w:rsidRPr="009D00A6">
              <w:rPr>
                <w:rFonts w:eastAsiaTheme="minorEastAsia"/>
                <w:sz w:val="22"/>
                <w:szCs w:val="22"/>
              </w:rPr>
              <w:t>Спасское</w:t>
            </w:r>
            <w:proofErr w:type="gramEnd"/>
            <w:r w:rsidRPr="009D00A6">
              <w:rPr>
                <w:rFonts w:eastAsiaTheme="minorEastAsia"/>
                <w:sz w:val="22"/>
                <w:szCs w:val="22"/>
              </w:rPr>
              <w:t>, спонсорская помощь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ежегодно</w:t>
            </w:r>
          </w:p>
        </w:tc>
        <w:tc>
          <w:tcPr>
            <w:tcW w:w="101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280,00</w:t>
            </w:r>
          </w:p>
        </w:tc>
        <w:tc>
          <w:tcPr>
            <w:tcW w:w="832"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20,00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20,00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20,00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20,00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20,00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180</w:t>
            </w:r>
            <w:r w:rsidRPr="009D00A6">
              <w:rPr>
                <w:rFonts w:eastAsiaTheme="minorEastAsia"/>
                <w:sz w:val="22"/>
                <w:szCs w:val="22"/>
              </w:rPr>
              <w:t>,00</w:t>
            </w:r>
          </w:p>
        </w:tc>
        <w:tc>
          <w:tcPr>
            <w:tcW w:w="3126"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Стимулирование различных форм самоорганизации населения</w:t>
            </w:r>
          </w:p>
        </w:tc>
      </w:tr>
      <w:tr w:rsidR="002F0A94" w:rsidRPr="009D00A6" w:rsidTr="003F2E8F">
        <w:trPr>
          <w:trHeight w:hRule="exact" w:val="1123"/>
        </w:trPr>
        <w:tc>
          <w:tcPr>
            <w:tcW w:w="431"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3</w:t>
            </w:r>
          </w:p>
        </w:tc>
        <w:tc>
          <w:tcPr>
            <w:tcW w:w="2893"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pacing w:val="-1"/>
                <w:sz w:val="22"/>
                <w:szCs w:val="22"/>
              </w:rPr>
              <w:t xml:space="preserve">Организация досуга населения: </w:t>
            </w:r>
            <w:r w:rsidRPr="009D00A6">
              <w:rPr>
                <w:rFonts w:eastAsiaTheme="minorEastAsia"/>
                <w:sz w:val="22"/>
                <w:szCs w:val="22"/>
              </w:rPr>
              <w:t>празднование нового года, 23 февраля, 8 марта, 9 мая</w:t>
            </w:r>
            <w:r w:rsidR="009D00A6" w:rsidRPr="009D00A6">
              <w:rPr>
                <w:rFonts w:eastAsiaTheme="minorEastAsia"/>
                <w:sz w:val="22"/>
                <w:szCs w:val="22"/>
              </w:rPr>
              <w:t>.</w:t>
            </w:r>
          </w:p>
        </w:tc>
        <w:tc>
          <w:tcPr>
            <w:tcW w:w="2346"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9D00A6" w:rsidP="004C2242">
            <w:pPr>
              <w:pStyle w:val="a7"/>
              <w:contextualSpacing/>
              <w:jc w:val="both"/>
              <w:rPr>
                <w:rFonts w:eastAsiaTheme="minorEastAsia"/>
                <w:sz w:val="22"/>
                <w:szCs w:val="22"/>
              </w:rPr>
            </w:pPr>
            <w:r w:rsidRPr="009D00A6">
              <w:rPr>
                <w:rFonts w:eastAsiaTheme="minorEastAsia"/>
                <w:spacing w:val="-1"/>
                <w:sz w:val="22"/>
                <w:szCs w:val="22"/>
              </w:rPr>
              <w:t xml:space="preserve">Бюджет </w:t>
            </w:r>
            <w:r w:rsidRPr="009D00A6">
              <w:rPr>
                <w:rFonts w:eastAsiaTheme="minorEastAsia"/>
                <w:sz w:val="22"/>
                <w:szCs w:val="22"/>
              </w:rPr>
              <w:t xml:space="preserve">с.п. </w:t>
            </w:r>
            <w:proofErr w:type="gramStart"/>
            <w:r w:rsidRPr="009D00A6">
              <w:rPr>
                <w:rFonts w:eastAsiaTheme="minorEastAsia"/>
                <w:sz w:val="22"/>
                <w:szCs w:val="22"/>
              </w:rPr>
              <w:t>Спасское</w:t>
            </w:r>
            <w:proofErr w:type="gramEnd"/>
            <w:r w:rsidRPr="009D00A6">
              <w:rPr>
                <w:rFonts w:eastAsiaTheme="minorEastAsia"/>
                <w:sz w:val="22"/>
                <w:szCs w:val="22"/>
              </w:rPr>
              <w:t>, спонсорская помощь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ежегодно</w:t>
            </w:r>
          </w:p>
        </w:tc>
        <w:tc>
          <w:tcPr>
            <w:tcW w:w="1011"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9D00A6" w:rsidP="004C2242">
            <w:pPr>
              <w:pStyle w:val="a7"/>
              <w:contextualSpacing/>
              <w:jc w:val="both"/>
              <w:rPr>
                <w:rFonts w:eastAsiaTheme="minorEastAsia"/>
                <w:sz w:val="22"/>
                <w:szCs w:val="22"/>
              </w:rPr>
            </w:pPr>
            <w:r w:rsidRPr="009D00A6">
              <w:rPr>
                <w:rFonts w:eastAsiaTheme="minorEastAsia"/>
                <w:sz w:val="22"/>
                <w:szCs w:val="22"/>
              </w:rPr>
              <w:t>2 800,00</w:t>
            </w:r>
          </w:p>
        </w:tc>
        <w:tc>
          <w:tcPr>
            <w:tcW w:w="832"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9D00A6" w:rsidP="004C2242">
            <w:pPr>
              <w:pStyle w:val="a7"/>
              <w:contextualSpacing/>
              <w:jc w:val="both"/>
              <w:rPr>
                <w:rFonts w:eastAsiaTheme="minorEastAsia"/>
                <w:sz w:val="22"/>
                <w:szCs w:val="22"/>
              </w:rPr>
            </w:pPr>
            <w:r w:rsidRPr="009D00A6">
              <w:rPr>
                <w:rFonts w:eastAsiaTheme="minorEastAsia"/>
                <w:sz w:val="22"/>
                <w:szCs w:val="22"/>
              </w:rPr>
              <w:t>200</w:t>
            </w:r>
            <w:r w:rsidR="002F0A94" w:rsidRPr="009D00A6">
              <w:rPr>
                <w:rFonts w:eastAsiaTheme="minorEastAsia"/>
                <w:sz w:val="22"/>
                <w:szCs w:val="22"/>
              </w:rPr>
              <w:t>,00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9D00A6" w:rsidP="004C2242">
            <w:pPr>
              <w:pStyle w:val="a7"/>
              <w:contextualSpacing/>
              <w:jc w:val="both"/>
              <w:rPr>
                <w:rFonts w:eastAsiaTheme="minorEastAsia"/>
                <w:sz w:val="22"/>
                <w:szCs w:val="22"/>
              </w:rPr>
            </w:pPr>
            <w:r w:rsidRPr="009D00A6">
              <w:rPr>
                <w:rFonts w:eastAsiaTheme="minorEastAsia"/>
                <w:sz w:val="22"/>
                <w:szCs w:val="22"/>
              </w:rPr>
              <w:t>200</w:t>
            </w:r>
            <w:r w:rsidR="002F0A94" w:rsidRPr="009D00A6">
              <w:rPr>
                <w:rFonts w:eastAsiaTheme="minorEastAsia"/>
                <w:sz w:val="22"/>
                <w:szCs w:val="22"/>
              </w:rPr>
              <w:t>,00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9D00A6" w:rsidP="004C2242">
            <w:pPr>
              <w:pStyle w:val="a7"/>
              <w:contextualSpacing/>
              <w:jc w:val="both"/>
              <w:rPr>
                <w:rFonts w:eastAsiaTheme="minorEastAsia"/>
                <w:sz w:val="22"/>
                <w:szCs w:val="22"/>
              </w:rPr>
            </w:pPr>
            <w:r w:rsidRPr="009D00A6">
              <w:rPr>
                <w:rFonts w:eastAsiaTheme="minorEastAsia"/>
                <w:sz w:val="22"/>
                <w:szCs w:val="22"/>
              </w:rPr>
              <w:t>200</w:t>
            </w:r>
            <w:r w:rsidR="002F0A94" w:rsidRPr="009D00A6">
              <w:rPr>
                <w:rFonts w:eastAsiaTheme="minorEastAsia"/>
                <w:sz w:val="22"/>
                <w:szCs w:val="22"/>
              </w:rPr>
              <w:t>,00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9D00A6" w:rsidP="004C2242">
            <w:pPr>
              <w:pStyle w:val="a7"/>
              <w:contextualSpacing/>
              <w:jc w:val="both"/>
              <w:rPr>
                <w:rFonts w:eastAsiaTheme="minorEastAsia"/>
                <w:sz w:val="22"/>
                <w:szCs w:val="22"/>
              </w:rPr>
            </w:pPr>
            <w:r w:rsidRPr="009D00A6">
              <w:rPr>
                <w:rFonts w:eastAsiaTheme="minorEastAsia"/>
                <w:sz w:val="22"/>
                <w:szCs w:val="22"/>
              </w:rPr>
              <w:t>200</w:t>
            </w:r>
            <w:r w:rsidR="002F0A94" w:rsidRPr="009D00A6">
              <w:rPr>
                <w:rFonts w:eastAsiaTheme="minorEastAsia"/>
                <w:sz w:val="22"/>
                <w:szCs w:val="22"/>
              </w:rPr>
              <w:t>,00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9D00A6" w:rsidP="004C2242">
            <w:pPr>
              <w:pStyle w:val="a7"/>
              <w:contextualSpacing/>
              <w:jc w:val="both"/>
              <w:rPr>
                <w:rFonts w:eastAsiaTheme="minorEastAsia"/>
                <w:sz w:val="22"/>
                <w:szCs w:val="22"/>
              </w:rPr>
            </w:pPr>
            <w:r w:rsidRPr="009D00A6">
              <w:rPr>
                <w:rFonts w:eastAsiaTheme="minorEastAsia"/>
                <w:sz w:val="22"/>
                <w:szCs w:val="22"/>
              </w:rPr>
              <w:t>200</w:t>
            </w:r>
            <w:r w:rsidR="002F0A94" w:rsidRPr="009D00A6">
              <w:rPr>
                <w:rFonts w:eastAsiaTheme="minorEastAsia"/>
                <w:sz w:val="22"/>
                <w:szCs w:val="22"/>
              </w:rPr>
              <w:t>,00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9D00A6" w:rsidP="004C2242">
            <w:pPr>
              <w:pStyle w:val="a7"/>
              <w:contextualSpacing/>
              <w:jc w:val="both"/>
              <w:rPr>
                <w:rFonts w:eastAsiaTheme="minorEastAsia"/>
                <w:sz w:val="22"/>
                <w:szCs w:val="22"/>
              </w:rPr>
            </w:pPr>
            <w:r w:rsidRPr="009D00A6">
              <w:rPr>
                <w:rFonts w:eastAsiaTheme="minorEastAsia"/>
                <w:sz w:val="22"/>
                <w:szCs w:val="22"/>
              </w:rPr>
              <w:t>1</w:t>
            </w:r>
            <w:r w:rsidR="002F0A94" w:rsidRPr="009D00A6">
              <w:rPr>
                <w:rFonts w:eastAsiaTheme="minorEastAsia"/>
                <w:sz w:val="22"/>
                <w:szCs w:val="22"/>
              </w:rPr>
              <w:t xml:space="preserve"> 8</w:t>
            </w:r>
            <w:r w:rsidRPr="009D00A6">
              <w:rPr>
                <w:rFonts w:eastAsiaTheme="minorEastAsia"/>
                <w:sz w:val="22"/>
                <w:szCs w:val="22"/>
              </w:rPr>
              <w:t>00</w:t>
            </w:r>
            <w:r w:rsidR="002F0A94" w:rsidRPr="009D00A6">
              <w:rPr>
                <w:rFonts w:eastAsiaTheme="minorEastAsia"/>
                <w:sz w:val="22"/>
                <w:szCs w:val="22"/>
              </w:rPr>
              <w:t>,00</w:t>
            </w:r>
          </w:p>
        </w:tc>
        <w:tc>
          <w:tcPr>
            <w:tcW w:w="3126" w:type="dxa"/>
            <w:tcBorders>
              <w:top w:val="single" w:sz="6" w:space="0" w:color="auto"/>
              <w:left w:val="single" w:sz="6" w:space="0" w:color="auto"/>
              <w:bottom w:val="single" w:sz="6" w:space="0" w:color="auto"/>
              <w:right w:val="single" w:sz="6" w:space="0" w:color="auto"/>
            </w:tcBorders>
            <w:shd w:val="clear" w:color="auto" w:fill="FFFFFF"/>
          </w:tcPr>
          <w:p w:rsidR="002F0A94" w:rsidRPr="009D00A6" w:rsidRDefault="002F0A94" w:rsidP="004C2242">
            <w:pPr>
              <w:pStyle w:val="a7"/>
              <w:contextualSpacing/>
              <w:jc w:val="both"/>
              <w:rPr>
                <w:rFonts w:eastAsiaTheme="minorEastAsia"/>
                <w:sz w:val="22"/>
                <w:szCs w:val="22"/>
              </w:rPr>
            </w:pPr>
            <w:r w:rsidRPr="009D00A6">
              <w:rPr>
                <w:rFonts w:eastAsiaTheme="minorEastAsia"/>
                <w:sz w:val="22"/>
                <w:szCs w:val="22"/>
              </w:rPr>
              <w:t>Стимулирование различных форм самоорганизации населения</w:t>
            </w:r>
          </w:p>
        </w:tc>
      </w:tr>
      <w:tr w:rsidR="009D00A6" w:rsidRPr="009D00A6" w:rsidTr="003F2E8F">
        <w:trPr>
          <w:trHeight w:hRule="exact" w:val="1833"/>
        </w:trPr>
        <w:tc>
          <w:tcPr>
            <w:tcW w:w="43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4</w:t>
            </w:r>
          </w:p>
        </w:tc>
        <w:tc>
          <w:tcPr>
            <w:tcW w:w="2893"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pacing w:val="-1"/>
                <w:sz w:val="22"/>
                <w:szCs w:val="22"/>
              </w:rPr>
              <w:t xml:space="preserve">Вовлечение населения в проекты, связанные с развитием культуры, </w:t>
            </w:r>
            <w:r w:rsidRPr="009D00A6">
              <w:rPr>
                <w:rFonts w:eastAsiaTheme="minorEastAsia"/>
                <w:sz w:val="22"/>
                <w:szCs w:val="22"/>
              </w:rPr>
              <w:t>вовлечением объектов историко-культурного наследия в сферу развития поселения</w:t>
            </w:r>
          </w:p>
        </w:tc>
        <w:tc>
          <w:tcPr>
            <w:tcW w:w="2346"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pacing w:val="-1"/>
                <w:sz w:val="22"/>
                <w:szCs w:val="22"/>
              </w:rPr>
              <w:t xml:space="preserve">Бюджет </w:t>
            </w:r>
            <w:r w:rsidRPr="009D00A6">
              <w:rPr>
                <w:rFonts w:eastAsiaTheme="minorEastAsia"/>
                <w:sz w:val="22"/>
                <w:szCs w:val="22"/>
              </w:rPr>
              <w:t xml:space="preserve">с.п. </w:t>
            </w:r>
            <w:proofErr w:type="gramStart"/>
            <w:r w:rsidRPr="009D00A6">
              <w:rPr>
                <w:rFonts w:eastAsiaTheme="minorEastAsia"/>
                <w:sz w:val="22"/>
                <w:szCs w:val="22"/>
              </w:rPr>
              <w:t>Спасское</w:t>
            </w:r>
            <w:proofErr w:type="gramEnd"/>
            <w:r w:rsidRPr="009D00A6">
              <w:rPr>
                <w:rFonts w:eastAsiaTheme="minorEastAsia"/>
                <w:sz w:val="22"/>
                <w:szCs w:val="22"/>
              </w:rPr>
              <w:t>, спонсорская помощь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ежегодно</w:t>
            </w:r>
          </w:p>
        </w:tc>
        <w:tc>
          <w:tcPr>
            <w:tcW w:w="101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280,00</w:t>
            </w:r>
          </w:p>
        </w:tc>
        <w:tc>
          <w:tcPr>
            <w:tcW w:w="832"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20,00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20,00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20,00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20,00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20,00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Pr>
                <w:rFonts w:eastAsiaTheme="minorEastAsia"/>
                <w:sz w:val="22"/>
                <w:szCs w:val="22"/>
              </w:rPr>
              <w:t>180</w:t>
            </w:r>
            <w:r w:rsidRPr="009D00A6">
              <w:rPr>
                <w:rFonts w:eastAsiaTheme="minorEastAsia"/>
                <w:sz w:val="22"/>
                <w:szCs w:val="22"/>
              </w:rPr>
              <w:t>,00</w:t>
            </w:r>
          </w:p>
        </w:tc>
        <w:tc>
          <w:tcPr>
            <w:tcW w:w="3126"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 xml:space="preserve">Формирование гражданско-патриотического </w:t>
            </w:r>
            <w:r w:rsidRPr="009D00A6">
              <w:rPr>
                <w:rFonts w:eastAsiaTheme="minorEastAsia"/>
                <w:spacing w:val="-1"/>
                <w:sz w:val="22"/>
                <w:szCs w:val="22"/>
              </w:rPr>
              <w:t xml:space="preserve">мировоззрения населения, </w:t>
            </w:r>
            <w:r w:rsidRPr="009D00A6">
              <w:rPr>
                <w:rFonts w:eastAsiaTheme="minorEastAsia"/>
                <w:sz w:val="22"/>
                <w:szCs w:val="22"/>
              </w:rPr>
              <w:t>привлечение населения к участию в общественных и социально-экономических преобразованиях</w:t>
            </w:r>
          </w:p>
        </w:tc>
      </w:tr>
      <w:tr w:rsidR="009D00A6" w:rsidRPr="009D00A6" w:rsidTr="009D00A6">
        <w:trPr>
          <w:trHeight w:hRule="exact" w:val="1143"/>
        </w:trPr>
        <w:tc>
          <w:tcPr>
            <w:tcW w:w="43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5</w:t>
            </w:r>
          </w:p>
        </w:tc>
        <w:tc>
          <w:tcPr>
            <w:tcW w:w="2893"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 xml:space="preserve">Содействие реализации творческого потенциала </w:t>
            </w:r>
            <w:r w:rsidRPr="009D00A6">
              <w:rPr>
                <w:rFonts w:eastAsiaTheme="minorEastAsia"/>
                <w:spacing w:val="-1"/>
                <w:sz w:val="22"/>
                <w:szCs w:val="22"/>
              </w:rPr>
              <w:t xml:space="preserve">населения поселения, проведение </w:t>
            </w:r>
            <w:r w:rsidRPr="009D00A6">
              <w:rPr>
                <w:rFonts w:eastAsiaTheme="minorEastAsia"/>
                <w:sz w:val="22"/>
                <w:szCs w:val="22"/>
              </w:rPr>
              <w:t>дней сел</w:t>
            </w:r>
          </w:p>
        </w:tc>
        <w:tc>
          <w:tcPr>
            <w:tcW w:w="2346"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pacing w:val="-1"/>
                <w:sz w:val="22"/>
                <w:szCs w:val="22"/>
              </w:rPr>
              <w:t xml:space="preserve">Бюджет </w:t>
            </w:r>
            <w:r w:rsidRPr="009D00A6">
              <w:rPr>
                <w:rFonts w:eastAsiaTheme="minorEastAsia"/>
                <w:sz w:val="22"/>
                <w:szCs w:val="22"/>
              </w:rPr>
              <w:t xml:space="preserve">с.п. </w:t>
            </w:r>
            <w:proofErr w:type="gramStart"/>
            <w:r w:rsidRPr="009D00A6">
              <w:rPr>
                <w:rFonts w:eastAsiaTheme="minorEastAsia"/>
                <w:sz w:val="22"/>
                <w:szCs w:val="22"/>
              </w:rPr>
              <w:t>Спасское</w:t>
            </w:r>
            <w:proofErr w:type="gramEnd"/>
            <w:r w:rsidRPr="009D00A6">
              <w:rPr>
                <w:rFonts w:eastAsiaTheme="minorEastAsia"/>
                <w:sz w:val="22"/>
                <w:szCs w:val="22"/>
              </w:rPr>
              <w:t>, спонсорская помощь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ежегодно</w:t>
            </w:r>
          </w:p>
        </w:tc>
        <w:tc>
          <w:tcPr>
            <w:tcW w:w="101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700,00</w:t>
            </w:r>
          </w:p>
        </w:tc>
        <w:tc>
          <w:tcPr>
            <w:tcW w:w="832"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50,00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50,00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50,00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50,00</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50,00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z w:val="22"/>
                <w:szCs w:val="22"/>
              </w:rPr>
              <w:t>450,00</w:t>
            </w:r>
          </w:p>
        </w:tc>
        <w:tc>
          <w:tcPr>
            <w:tcW w:w="3126" w:type="dxa"/>
            <w:tcBorders>
              <w:top w:val="single" w:sz="6" w:space="0" w:color="auto"/>
              <w:left w:val="single" w:sz="6" w:space="0" w:color="auto"/>
              <w:bottom w:val="single" w:sz="6" w:space="0" w:color="auto"/>
              <w:right w:val="single" w:sz="6" w:space="0" w:color="auto"/>
            </w:tcBorders>
            <w:shd w:val="clear" w:color="auto" w:fill="FFFFFF"/>
          </w:tcPr>
          <w:p w:rsidR="009D00A6" w:rsidRPr="009D00A6" w:rsidRDefault="009D00A6" w:rsidP="004C2242">
            <w:pPr>
              <w:pStyle w:val="a7"/>
              <w:contextualSpacing/>
              <w:jc w:val="both"/>
              <w:rPr>
                <w:rFonts w:eastAsiaTheme="minorEastAsia"/>
                <w:sz w:val="22"/>
                <w:szCs w:val="22"/>
              </w:rPr>
            </w:pPr>
            <w:r w:rsidRPr="009D00A6">
              <w:rPr>
                <w:rFonts w:eastAsiaTheme="minorEastAsia"/>
                <w:spacing w:val="-1"/>
                <w:sz w:val="22"/>
                <w:szCs w:val="22"/>
              </w:rPr>
              <w:t xml:space="preserve">Повышение социальной и </w:t>
            </w:r>
            <w:r w:rsidRPr="009D00A6">
              <w:rPr>
                <w:rFonts w:eastAsiaTheme="minorEastAsia"/>
                <w:sz w:val="22"/>
                <w:szCs w:val="22"/>
              </w:rPr>
              <w:t>творческой активности населения</w:t>
            </w:r>
          </w:p>
        </w:tc>
      </w:tr>
    </w:tbl>
    <w:p w:rsidR="002F0A94" w:rsidRDefault="002F0A94" w:rsidP="004C2242">
      <w:pPr>
        <w:pStyle w:val="a7"/>
        <w:contextualSpacing/>
        <w:jc w:val="both"/>
        <w:rPr>
          <w:b/>
          <w:sz w:val="24"/>
          <w:szCs w:val="24"/>
        </w:rPr>
      </w:pPr>
    </w:p>
    <w:sectPr w:rsidR="002F0A94" w:rsidSect="003D2C60">
      <w:pgSz w:w="16834" w:h="11909" w:orient="landscape"/>
      <w:pgMar w:top="851" w:right="567" w:bottom="658" w:left="357" w:header="17" w:footer="21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3020" w:rsidRDefault="00043020" w:rsidP="00377D1F">
      <w:r>
        <w:separator/>
      </w:r>
    </w:p>
  </w:endnote>
  <w:endnote w:type="continuationSeparator" w:id="0">
    <w:p w:rsidR="00043020" w:rsidRDefault="00043020" w:rsidP="00377D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372860"/>
      <w:docPartObj>
        <w:docPartGallery w:val="Page Numbers (Bottom of Page)"/>
        <w:docPartUnique/>
      </w:docPartObj>
    </w:sdtPr>
    <w:sdtContent>
      <w:p w:rsidR="00376896" w:rsidRDefault="00230417">
        <w:pPr>
          <w:pStyle w:val="a5"/>
          <w:jc w:val="right"/>
        </w:pPr>
        <w:fldSimple w:instr=" PAGE   \* MERGEFORMAT ">
          <w:r w:rsidR="008B404A">
            <w:rPr>
              <w:noProof/>
            </w:rPr>
            <w:t>9</w:t>
          </w:r>
        </w:fldSimple>
      </w:p>
    </w:sdtContent>
  </w:sdt>
  <w:p w:rsidR="00376896" w:rsidRDefault="0037689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3020" w:rsidRDefault="00043020" w:rsidP="00377D1F">
      <w:r>
        <w:separator/>
      </w:r>
    </w:p>
  </w:footnote>
  <w:footnote w:type="continuationSeparator" w:id="0">
    <w:p w:rsidR="00043020" w:rsidRDefault="00043020" w:rsidP="00377D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BE0573E"/>
    <w:lvl w:ilvl="0">
      <w:numFmt w:val="bullet"/>
      <w:lvlText w:val="*"/>
      <w:lvlJc w:val="left"/>
      <w:pPr>
        <w:ind w:left="0" w:firstLine="0"/>
      </w:pPr>
    </w:lvl>
  </w:abstractNum>
  <w:abstractNum w:abstractNumId="1">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rPr>
    </w:lvl>
  </w:abstractNum>
  <w:abstractNum w:abstractNumId="2">
    <w:nsid w:val="032D7EFD"/>
    <w:multiLevelType w:val="hybridMultilevel"/>
    <w:tmpl w:val="B92C5F1C"/>
    <w:lvl w:ilvl="0" w:tplc="1BF86EF6">
      <w:start w:val="2017"/>
      <w:numFmt w:val="decimal"/>
      <w:lvlText w:val="%1"/>
      <w:lvlJc w:val="left"/>
      <w:pPr>
        <w:ind w:left="1190" w:hanging="480"/>
      </w:pPr>
      <w:rPr>
        <w:rFonts w:cs="Times New Roman"/>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C8B639A"/>
    <w:multiLevelType w:val="singleLevel"/>
    <w:tmpl w:val="D67CECC4"/>
    <w:lvl w:ilvl="0">
      <w:start w:val="2"/>
      <w:numFmt w:val="decimal"/>
      <w:lvlText w:val="%1."/>
      <w:legacy w:legacy="1" w:legacySpace="0" w:legacyIndent="706"/>
      <w:lvlJc w:val="left"/>
      <w:rPr>
        <w:rFonts w:ascii="Times New Roman" w:hAnsi="Times New Roman" w:cs="Times New Roman" w:hint="default"/>
      </w:rPr>
    </w:lvl>
  </w:abstractNum>
  <w:abstractNum w:abstractNumId="4">
    <w:nsid w:val="19324BEC"/>
    <w:multiLevelType w:val="singleLevel"/>
    <w:tmpl w:val="C0ECBA82"/>
    <w:lvl w:ilvl="0">
      <w:start w:val="1"/>
      <w:numFmt w:val="decimal"/>
      <w:lvlText w:val="%1"/>
      <w:legacy w:legacy="1" w:legacySpace="0" w:legacyIndent="178"/>
      <w:lvlJc w:val="left"/>
      <w:rPr>
        <w:rFonts w:ascii="Times New Roman" w:hAnsi="Times New Roman" w:cs="Times New Roman" w:hint="default"/>
      </w:rPr>
    </w:lvl>
  </w:abstractNum>
  <w:abstractNum w:abstractNumId="5">
    <w:nsid w:val="28B55A71"/>
    <w:multiLevelType w:val="multilevel"/>
    <w:tmpl w:val="B72C829C"/>
    <w:lvl w:ilvl="0">
      <w:start w:val="3"/>
      <w:numFmt w:val="decimal"/>
      <w:lvlText w:val="%1."/>
      <w:lvlJc w:val="left"/>
      <w:pPr>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6">
    <w:nsid w:val="3FC35ADD"/>
    <w:multiLevelType w:val="multilevel"/>
    <w:tmpl w:val="B9F8DBAE"/>
    <w:lvl w:ilvl="0">
      <w:start w:val="1"/>
      <w:numFmt w:val="decimal"/>
      <w:lvlText w:val="%1."/>
      <w:legacy w:legacy="1" w:legacySpace="0" w:legacyIndent="360"/>
      <w:lvlJc w:val="left"/>
      <w:pPr>
        <w:ind w:left="0" w:firstLine="0"/>
      </w:pPr>
      <w:rPr>
        <w:rFonts w:ascii="Times New Roman" w:hAnsi="Times New Roman" w:cs="Times New Roman" w:hint="default"/>
      </w:rPr>
    </w:lvl>
    <w:lvl w:ilvl="1">
      <w:start w:val="3"/>
      <w:numFmt w:val="decimal"/>
      <w:isLgl/>
      <w:lvlText w:val="%1.%2"/>
      <w:lvlJc w:val="left"/>
      <w:pPr>
        <w:ind w:left="1017" w:hanging="360"/>
      </w:pPr>
      <w:rPr>
        <w:rFonts w:hint="default"/>
      </w:rPr>
    </w:lvl>
    <w:lvl w:ilvl="2">
      <w:start w:val="1"/>
      <w:numFmt w:val="decimal"/>
      <w:isLgl/>
      <w:lvlText w:val="%1.%2.%3"/>
      <w:lvlJc w:val="left"/>
      <w:pPr>
        <w:ind w:left="2034" w:hanging="720"/>
      </w:pPr>
      <w:rPr>
        <w:rFonts w:hint="default"/>
      </w:rPr>
    </w:lvl>
    <w:lvl w:ilvl="3">
      <w:start w:val="1"/>
      <w:numFmt w:val="decimal"/>
      <w:isLgl/>
      <w:lvlText w:val="%1.%2.%3.%4"/>
      <w:lvlJc w:val="left"/>
      <w:pPr>
        <w:ind w:left="2691" w:hanging="720"/>
      </w:pPr>
      <w:rPr>
        <w:rFonts w:hint="default"/>
      </w:rPr>
    </w:lvl>
    <w:lvl w:ilvl="4">
      <w:start w:val="1"/>
      <w:numFmt w:val="decimal"/>
      <w:isLgl/>
      <w:lvlText w:val="%1.%2.%3.%4.%5"/>
      <w:lvlJc w:val="left"/>
      <w:pPr>
        <w:ind w:left="3348" w:hanging="720"/>
      </w:pPr>
      <w:rPr>
        <w:rFonts w:hint="default"/>
      </w:rPr>
    </w:lvl>
    <w:lvl w:ilvl="5">
      <w:start w:val="1"/>
      <w:numFmt w:val="decimal"/>
      <w:isLgl/>
      <w:lvlText w:val="%1.%2.%3.%4.%5.%6"/>
      <w:lvlJc w:val="left"/>
      <w:pPr>
        <w:ind w:left="4365" w:hanging="1080"/>
      </w:pPr>
      <w:rPr>
        <w:rFonts w:hint="default"/>
      </w:rPr>
    </w:lvl>
    <w:lvl w:ilvl="6">
      <w:start w:val="1"/>
      <w:numFmt w:val="decimal"/>
      <w:isLgl/>
      <w:lvlText w:val="%1.%2.%3.%4.%5.%6.%7"/>
      <w:lvlJc w:val="left"/>
      <w:pPr>
        <w:ind w:left="5022" w:hanging="1080"/>
      </w:pPr>
      <w:rPr>
        <w:rFonts w:hint="default"/>
      </w:rPr>
    </w:lvl>
    <w:lvl w:ilvl="7">
      <w:start w:val="1"/>
      <w:numFmt w:val="decimal"/>
      <w:isLgl/>
      <w:lvlText w:val="%1.%2.%3.%4.%5.%6.%7.%8"/>
      <w:lvlJc w:val="left"/>
      <w:pPr>
        <w:ind w:left="6039" w:hanging="1440"/>
      </w:pPr>
      <w:rPr>
        <w:rFonts w:hint="default"/>
      </w:rPr>
    </w:lvl>
    <w:lvl w:ilvl="8">
      <w:start w:val="1"/>
      <w:numFmt w:val="decimal"/>
      <w:isLgl/>
      <w:lvlText w:val="%1.%2.%3.%4.%5.%6.%7.%8.%9"/>
      <w:lvlJc w:val="left"/>
      <w:pPr>
        <w:ind w:left="6696" w:hanging="1440"/>
      </w:pPr>
      <w:rPr>
        <w:rFonts w:hint="default"/>
      </w:rPr>
    </w:lvl>
  </w:abstractNum>
  <w:abstractNum w:abstractNumId="7">
    <w:nsid w:val="404E26B3"/>
    <w:multiLevelType w:val="hybridMultilevel"/>
    <w:tmpl w:val="E48EDBA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3C33FEC"/>
    <w:multiLevelType w:val="singleLevel"/>
    <w:tmpl w:val="E3F245D8"/>
    <w:lvl w:ilvl="0">
      <w:start w:val="1"/>
      <w:numFmt w:val="decimal"/>
      <w:lvlText w:val="%1."/>
      <w:legacy w:legacy="1" w:legacySpace="0" w:legacyIndent="360"/>
      <w:lvlJc w:val="left"/>
      <w:rPr>
        <w:rFonts w:ascii="Times New Roman" w:hAnsi="Times New Roman" w:cs="Times New Roman" w:hint="default"/>
      </w:rPr>
    </w:lvl>
  </w:abstractNum>
  <w:abstractNum w:abstractNumId="9">
    <w:nsid w:val="572D1C64"/>
    <w:multiLevelType w:val="singleLevel"/>
    <w:tmpl w:val="E2846944"/>
    <w:lvl w:ilvl="0">
      <w:start w:val="1"/>
      <w:numFmt w:val="decimal"/>
      <w:lvlText w:val="8.%1."/>
      <w:legacy w:legacy="1" w:legacySpace="0" w:legacyIndent="442"/>
      <w:lvlJc w:val="left"/>
      <w:pPr>
        <w:ind w:left="0" w:firstLine="0"/>
      </w:pPr>
      <w:rPr>
        <w:rFonts w:ascii="Times New Roman" w:hAnsi="Times New Roman" w:cs="Times New Roman" w:hint="default"/>
      </w:rPr>
    </w:lvl>
  </w:abstractNum>
  <w:abstractNum w:abstractNumId="10">
    <w:nsid w:val="5FC848F0"/>
    <w:multiLevelType w:val="multilevel"/>
    <w:tmpl w:val="CC9CF0A2"/>
    <w:lvl w:ilvl="0">
      <w:start w:val="2"/>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495"/>
        </w:tabs>
        <w:ind w:left="495" w:hanging="495"/>
      </w:pPr>
      <w:rPr>
        <w:rFonts w:cs="Times New Roman" w:hint="default"/>
      </w:rPr>
    </w:lvl>
    <w:lvl w:ilvl="2">
      <w:start w:val="3"/>
      <w:numFmt w:val="decimal"/>
      <w:lvlText w:val="%1.%2.%3."/>
      <w:lvlJc w:val="left"/>
      <w:pPr>
        <w:tabs>
          <w:tab w:val="num" w:pos="495"/>
        </w:tabs>
        <w:ind w:left="495" w:hanging="495"/>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72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080"/>
        </w:tabs>
        <w:ind w:left="1080" w:hanging="1080"/>
      </w:pPr>
      <w:rPr>
        <w:rFonts w:cs="Times New Roman" w:hint="default"/>
      </w:rPr>
    </w:lvl>
  </w:abstractNum>
  <w:abstractNum w:abstractNumId="11">
    <w:nsid w:val="61571307"/>
    <w:multiLevelType w:val="singleLevel"/>
    <w:tmpl w:val="687A84E4"/>
    <w:lvl w:ilvl="0">
      <w:start w:val="1"/>
      <w:numFmt w:val="decimal"/>
      <w:lvlText w:val="%1."/>
      <w:legacy w:legacy="1" w:legacySpace="0" w:legacyIndent="244"/>
      <w:lvlJc w:val="left"/>
      <w:pPr>
        <w:ind w:left="0" w:firstLine="0"/>
      </w:pPr>
      <w:rPr>
        <w:rFonts w:ascii="Times New Roman" w:hAnsi="Times New Roman" w:cs="Times New Roman" w:hint="default"/>
      </w:rPr>
    </w:lvl>
  </w:abstractNum>
  <w:abstractNum w:abstractNumId="12">
    <w:nsid w:val="66593650"/>
    <w:multiLevelType w:val="singleLevel"/>
    <w:tmpl w:val="9474A044"/>
    <w:lvl w:ilvl="0">
      <w:start w:val="4"/>
      <w:numFmt w:val="decimal"/>
      <w:lvlText w:val="8.%1."/>
      <w:legacy w:legacy="1" w:legacySpace="0" w:legacyIndent="442"/>
      <w:lvlJc w:val="left"/>
      <w:pPr>
        <w:ind w:left="0" w:firstLine="0"/>
      </w:pPr>
      <w:rPr>
        <w:rFonts w:ascii="Times New Roman" w:hAnsi="Times New Roman" w:cs="Times New Roman" w:hint="default"/>
      </w:rPr>
    </w:lvl>
  </w:abstractNum>
  <w:abstractNum w:abstractNumId="13">
    <w:nsid w:val="67947258"/>
    <w:multiLevelType w:val="multilevel"/>
    <w:tmpl w:val="E8E2E2A2"/>
    <w:lvl w:ilvl="0">
      <w:start w:val="2"/>
      <w:numFmt w:val="decimal"/>
      <w:lvlText w:val="%1."/>
      <w:lvlJc w:val="left"/>
      <w:pPr>
        <w:ind w:left="360" w:hanging="360"/>
      </w:pPr>
      <w:rPr>
        <w:rFonts w:hint="default"/>
      </w:rPr>
    </w:lvl>
    <w:lvl w:ilvl="1">
      <w:start w:val="1"/>
      <w:numFmt w:val="decimal"/>
      <w:lvlText w:val="%1.%2."/>
      <w:lvlJc w:val="left"/>
      <w:pPr>
        <w:ind w:left="1347" w:hanging="36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14">
    <w:nsid w:val="67CD71F2"/>
    <w:multiLevelType w:val="singleLevel"/>
    <w:tmpl w:val="5FBC365E"/>
    <w:lvl w:ilvl="0">
      <w:start w:val="3"/>
      <w:numFmt w:val="decimal"/>
      <w:lvlText w:val="%1."/>
      <w:legacy w:legacy="1" w:legacySpace="0" w:legacyIndent="259"/>
      <w:lvlJc w:val="left"/>
      <w:rPr>
        <w:rFonts w:ascii="Times New Roman" w:hAnsi="Times New Roman" w:cs="Times New Roman" w:hint="default"/>
      </w:rPr>
    </w:lvl>
  </w:abstractNum>
  <w:abstractNum w:abstractNumId="15">
    <w:nsid w:val="692F0654"/>
    <w:multiLevelType w:val="singleLevel"/>
    <w:tmpl w:val="0C6029EC"/>
    <w:lvl w:ilvl="0">
      <w:start w:val="1"/>
      <w:numFmt w:val="decimal"/>
      <w:lvlText w:val="%1."/>
      <w:legacy w:legacy="1" w:legacySpace="0" w:legacyIndent="340"/>
      <w:lvlJc w:val="left"/>
      <w:rPr>
        <w:rFonts w:ascii="Times New Roman" w:hAnsi="Times New Roman" w:cs="Times New Roman" w:hint="default"/>
      </w:rPr>
    </w:lvl>
  </w:abstractNum>
  <w:abstractNum w:abstractNumId="16">
    <w:nsid w:val="70C4587F"/>
    <w:multiLevelType w:val="singleLevel"/>
    <w:tmpl w:val="AD2E5260"/>
    <w:lvl w:ilvl="0">
      <w:start w:val="6"/>
      <w:numFmt w:val="decimal"/>
      <w:lvlText w:val="8.%1."/>
      <w:legacy w:legacy="1" w:legacySpace="0" w:legacyIndent="442"/>
      <w:lvlJc w:val="left"/>
      <w:pPr>
        <w:ind w:left="0" w:firstLine="0"/>
      </w:pPr>
      <w:rPr>
        <w:rFonts w:ascii="Times New Roman" w:hAnsi="Times New Roman" w:cs="Times New Roman" w:hint="default"/>
      </w:rPr>
    </w:lvl>
  </w:abstractNum>
  <w:num w:numId="1">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336"/>
        <w:lvlJc w:val="left"/>
        <w:pPr>
          <w:ind w:left="0" w:firstLine="0"/>
        </w:pPr>
        <w:rPr>
          <w:rFonts w:ascii="Times New Roman" w:hAnsi="Times New Roman" w:cs="Times New Roman" w:hint="default"/>
        </w:rPr>
      </w:lvl>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 w:ilvl="0">
        <w:numFmt w:val="bullet"/>
        <w:lvlText w:val="-"/>
        <w:legacy w:legacy="1" w:legacySpace="0" w:legacyIndent="524"/>
        <w:lvlJc w:val="left"/>
        <w:pPr>
          <w:ind w:left="0" w:firstLine="0"/>
        </w:pPr>
        <w:rPr>
          <w:rFonts w:ascii="Times New Roman" w:hAnsi="Times New Roman" w:cs="Times New Roman" w:hint="default"/>
        </w:rPr>
      </w:lvl>
    </w:lvlOverride>
  </w:num>
  <w:num w:numId="5">
    <w:abstractNumId w:val="0"/>
    <w:lvlOverride w:ilvl="0">
      <w:lvl w:ilvl="0">
        <w:numFmt w:val="bullet"/>
        <w:lvlText w:val="-"/>
        <w:legacy w:legacy="1" w:legacySpace="0" w:legacyIndent="523"/>
        <w:lvlJc w:val="left"/>
        <w:pPr>
          <w:ind w:left="0" w:firstLine="0"/>
        </w:pPr>
        <w:rPr>
          <w:rFonts w:ascii="Times New Roman" w:hAnsi="Times New Roman" w:cs="Times New Roman" w:hint="default"/>
        </w:rPr>
      </w:lvl>
    </w:lvlOverride>
  </w:num>
  <w:num w:numId="6">
    <w:abstractNumId w:val="6"/>
    <w:lvlOverride w:ilvl="0">
      <w:startOverride w:val="1"/>
    </w:lvlOverride>
  </w:num>
  <w:num w:numId="7">
    <w:abstractNumId w:val="2"/>
    <w:lvlOverride w:ilvl="0">
      <w:startOverride w:val="20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 w:ilvl="0">
        <w:numFmt w:val="bullet"/>
        <w:lvlText w:val="•"/>
        <w:legacy w:legacy="1" w:legacySpace="0" w:legacyIndent="355"/>
        <w:lvlJc w:val="left"/>
        <w:pPr>
          <w:ind w:left="0" w:firstLine="0"/>
        </w:pPr>
        <w:rPr>
          <w:rFonts w:ascii="Times New Roman" w:hAnsi="Times New Roman" w:cs="Times New Roman" w:hint="default"/>
        </w:rPr>
      </w:lvl>
    </w:lvlOverride>
  </w:num>
  <w:num w:numId="9">
    <w:abstractNumId w:val="0"/>
    <w:lvlOverride w:ilvl="0">
      <w:lvl w:ilvl="0">
        <w:numFmt w:val="bullet"/>
        <w:lvlText w:val="-"/>
        <w:legacy w:legacy="1" w:legacySpace="0" w:legacyIndent="144"/>
        <w:lvlJc w:val="left"/>
        <w:pPr>
          <w:ind w:left="0" w:firstLine="0"/>
        </w:pPr>
        <w:rPr>
          <w:rFonts w:ascii="Times New Roman" w:hAnsi="Times New Roman" w:cs="Times New Roman" w:hint="default"/>
        </w:rPr>
      </w:lvl>
    </w:lvlOverride>
  </w:num>
  <w:num w:numId="10">
    <w:abstractNumId w:val="0"/>
    <w:lvlOverride w:ilvl="0">
      <w:lvl w:ilvl="0">
        <w:numFmt w:val="bullet"/>
        <w:lvlText w:val="-"/>
        <w:legacy w:legacy="1" w:legacySpace="0" w:legacyIndent="139"/>
        <w:lvlJc w:val="left"/>
        <w:pPr>
          <w:ind w:left="0" w:firstLine="0"/>
        </w:pPr>
        <w:rPr>
          <w:rFonts w:ascii="Times New Roman" w:hAnsi="Times New Roman" w:cs="Times New Roman" w:hint="default"/>
        </w:rPr>
      </w:lvl>
    </w:lvlOverride>
  </w:num>
  <w:num w:numId="11">
    <w:abstractNumId w:val="11"/>
    <w:lvlOverride w:ilvl="0">
      <w:startOverride w:val="1"/>
    </w:lvlOverride>
  </w:num>
  <w:num w:numId="12">
    <w:abstractNumId w:val="9"/>
    <w:lvlOverride w:ilvl="0">
      <w:startOverride w:val="1"/>
    </w:lvlOverride>
  </w:num>
  <w:num w:numId="13">
    <w:abstractNumId w:val="12"/>
    <w:lvlOverride w:ilvl="0">
      <w:startOverride w:val="4"/>
    </w:lvlOverride>
  </w:num>
  <w:num w:numId="14">
    <w:abstractNumId w:val="16"/>
    <w:lvlOverride w:ilvl="0">
      <w:startOverride w:val="6"/>
    </w:lvlOverride>
  </w:num>
  <w:num w:numId="15">
    <w:abstractNumId w:val="5"/>
  </w:num>
  <w:num w:numId="16">
    <w:abstractNumId w:val="13"/>
  </w:num>
  <w:num w:numId="17">
    <w:abstractNumId w:val="2"/>
  </w:num>
  <w:num w:numId="18">
    <w:abstractNumId w:val="0"/>
    <w:lvlOverride w:ilvl="0">
      <w:lvl w:ilvl="0">
        <w:numFmt w:val="bullet"/>
        <w:lvlText w:val="-"/>
        <w:legacy w:legacy="1" w:legacySpace="0" w:legacyIndent="710"/>
        <w:lvlJc w:val="left"/>
        <w:rPr>
          <w:rFonts w:ascii="Times New Roman" w:hAnsi="Times New Roman" w:hint="default"/>
        </w:rPr>
      </w:lvl>
    </w:lvlOverride>
  </w:num>
  <w:num w:numId="19">
    <w:abstractNumId w:val="3"/>
  </w:num>
  <w:num w:numId="20">
    <w:abstractNumId w:val="0"/>
    <w:lvlOverride w:ilvl="0">
      <w:lvl w:ilvl="0">
        <w:numFmt w:val="bullet"/>
        <w:lvlText w:val="•"/>
        <w:legacy w:legacy="1" w:legacySpace="0" w:legacyIndent="130"/>
        <w:lvlJc w:val="left"/>
        <w:rPr>
          <w:rFonts w:ascii="Times New Roman" w:hAnsi="Times New Roman" w:hint="default"/>
        </w:rPr>
      </w:lvl>
    </w:lvlOverride>
  </w:num>
  <w:num w:numId="21">
    <w:abstractNumId w:val="0"/>
    <w:lvlOverride w:ilvl="0">
      <w:lvl w:ilvl="0">
        <w:numFmt w:val="bullet"/>
        <w:lvlText w:val="-"/>
        <w:legacy w:legacy="1" w:legacySpace="0" w:legacyIndent="202"/>
        <w:lvlJc w:val="left"/>
        <w:rPr>
          <w:rFonts w:ascii="Times New Roman" w:hAnsi="Times New Roman" w:hint="default"/>
        </w:rPr>
      </w:lvl>
    </w:lvlOverride>
  </w:num>
  <w:num w:numId="22">
    <w:abstractNumId w:val="0"/>
    <w:lvlOverride w:ilvl="0">
      <w:lvl w:ilvl="0">
        <w:numFmt w:val="bullet"/>
        <w:lvlText w:val="-"/>
        <w:legacy w:legacy="1" w:legacySpace="0" w:legacyIndent="201"/>
        <w:lvlJc w:val="left"/>
        <w:rPr>
          <w:rFonts w:ascii="Times New Roman" w:hAnsi="Times New Roman" w:hint="default"/>
        </w:rPr>
      </w:lvl>
    </w:lvlOverride>
  </w:num>
  <w:num w:numId="23">
    <w:abstractNumId w:val="0"/>
    <w:lvlOverride w:ilvl="0">
      <w:lvl w:ilvl="0">
        <w:numFmt w:val="bullet"/>
        <w:lvlText w:val="•"/>
        <w:legacy w:legacy="1" w:legacySpace="0" w:legacyIndent="418"/>
        <w:lvlJc w:val="left"/>
        <w:rPr>
          <w:rFonts w:ascii="Times New Roman" w:hAnsi="Times New Roman" w:hint="default"/>
        </w:rPr>
      </w:lvl>
    </w:lvlOverride>
  </w:num>
  <w:num w:numId="24">
    <w:abstractNumId w:val="0"/>
    <w:lvlOverride w:ilvl="0">
      <w:lvl w:ilvl="0">
        <w:numFmt w:val="bullet"/>
        <w:lvlText w:val="-"/>
        <w:legacy w:legacy="1" w:legacySpace="0" w:legacyIndent="192"/>
        <w:lvlJc w:val="left"/>
        <w:rPr>
          <w:rFonts w:ascii="Times New Roman" w:hAnsi="Times New Roman" w:hint="default"/>
        </w:rPr>
      </w:lvl>
    </w:lvlOverride>
  </w:num>
  <w:num w:numId="25">
    <w:abstractNumId w:val="0"/>
    <w:lvlOverride w:ilvl="0">
      <w:lvl w:ilvl="0">
        <w:numFmt w:val="bullet"/>
        <w:lvlText w:val="-"/>
        <w:legacy w:legacy="1" w:legacySpace="0" w:legacyIndent="288"/>
        <w:lvlJc w:val="left"/>
        <w:rPr>
          <w:rFonts w:ascii="Times New Roman" w:hAnsi="Times New Roman" w:hint="default"/>
        </w:rPr>
      </w:lvl>
    </w:lvlOverride>
  </w:num>
  <w:num w:numId="26">
    <w:abstractNumId w:val="0"/>
    <w:lvlOverride w:ilvl="0">
      <w:lvl w:ilvl="0">
        <w:numFmt w:val="bullet"/>
        <w:lvlText w:val="•"/>
        <w:legacy w:legacy="1" w:legacySpace="0" w:legacyIndent="341"/>
        <w:lvlJc w:val="left"/>
        <w:rPr>
          <w:rFonts w:ascii="Times New Roman" w:hAnsi="Times New Roman" w:hint="default"/>
        </w:rPr>
      </w:lvl>
    </w:lvlOverride>
  </w:num>
  <w:num w:numId="27">
    <w:abstractNumId w:val="0"/>
    <w:lvlOverride w:ilvl="0">
      <w:lvl w:ilvl="0">
        <w:numFmt w:val="bullet"/>
        <w:lvlText w:val="-"/>
        <w:legacy w:legacy="1" w:legacySpace="0" w:legacyIndent="255"/>
        <w:lvlJc w:val="left"/>
        <w:rPr>
          <w:rFonts w:ascii="Times New Roman" w:hAnsi="Times New Roman" w:hint="default"/>
        </w:rPr>
      </w:lvl>
    </w:lvlOverride>
  </w:num>
  <w:num w:numId="28">
    <w:abstractNumId w:val="0"/>
    <w:lvlOverride w:ilvl="0">
      <w:lvl w:ilvl="0">
        <w:numFmt w:val="bullet"/>
        <w:lvlText w:val="-"/>
        <w:legacy w:legacy="1" w:legacySpace="0" w:legacyIndent="140"/>
        <w:lvlJc w:val="left"/>
        <w:rPr>
          <w:rFonts w:ascii="Times New Roman" w:hAnsi="Times New Roman" w:hint="default"/>
        </w:rPr>
      </w:lvl>
    </w:lvlOverride>
  </w:num>
  <w:num w:numId="29">
    <w:abstractNumId w:val="0"/>
    <w:lvlOverride w:ilvl="0">
      <w:lvl w:ilvl="0">
        <w:numFmt w:val="bullet"/>
        <w:lvlText w:val="•"/>
        <w:legacy w:legacy="1" w:legacySpace="0" w:legacyIndent="283"/>
        <w:lvlJc w:val="left"/>
        <w:rPr>
          <w:rFonts w:ascii="Times New Roman" w:hAnsi="Times New Roman" w:hint="default"/>
        </w:rPr>
      </w:lvl>
    </w:lvlOverride>
  </w:num>
  <w:num w:numId="30">
    <w:abstractNumId w:val="0"/>
    <w:lvlOverride w:ilvl="0">
      <w:lvl w:ilvl="0">
        <w:numFmt w:val="bullet"/>
        <w:lvlText w:val="•"/>
        <w:legacy w:legacy="1" w:legacySpace="0" w:legacyIndent="274"/>
        <w:lvlJc w:val="left"/>
        <w:rPr>
          <w:rFonts w:ascii="Times New Roman" w:hAnsi="Times New Roman" w:hint="default"/>
        </w:rPr>
      </w:lvl>
    </w:lvlOverride>
  </w:num>
  <w:num w:numId="31">
    <w:abstractNumId w:val="0"/>
    <w:lvlOverride w:ilvl="0">
      <w:lvl w:ilvl="0">
        <w:numFmt w:val="bullet"/>
        <w:lvlText w:val="-"/>
        <w:legacy w:legacy="1" w:legacySpace="0" w:legacyIndent="138"/>
        <w:lvlJc w:val="left"/>
        <w:rPr>
          <w:rFonts w:ascii="Times New Roman" w:hAnsi="Times New Roman" w:hint="default"/>
        </w:rPr>
      </w:lvl>
    </w:lvlOverride>
  </w:num>
  <w:num w:numId="32">
    <w:abstractNumId w:val="0"/>
    <w:lvlOverride w:ilvl="0">
      <w:lvl w:ilvl="0">
        <w:numFmt w:val="bullet"/>
        <w:lvlText w:val="-"/>
        <w:legacy w:legacy="1" w:legacySpace="0" w:legacyIndent="326"/>
        <w:lvlJc w:val="left"/>
        <w:rPr>
          <w:rFonts w:ascii="Times New Roman" w:hAnsi="Times New Roman" w:hint="default"/>
        </w:rPr>
      </w:lvl>
    </w:lvlOverride>
  </w:num>
  <w:num w:numId="33">
    <w:abstractNumId w:val="0"/>
    <w:lvlOverride w:ilvl="0">
      <w:lvl w:ilvl="0">
        <w:numFmt w:val="bullet"/>
        <w:lvlText w:val="•"/>
        <w:legacy w:legacy="1" w:legacySpace="0" w:legacyIndent="351"/>
        <w:lvlJc w:val="left"/>
        <w:rPr>
          <w:rFonts w:ascii="Times New Roman" w:hAnsi="Times New Roman" w:hint="default"/>
        </w:rPr>
      </w:lvl>
    </w:lvlOverride>
  </w:num>
  <w:num w:numId="34">
    <w:abstractNumId w:val="15"/>
  </w:num>
  <w:num w:numId="35">
    <w:abstractNumId w:val="14"/>
  </w:num>
  <w:num w:numId="36">
    <w:abstractNumId w:val="0"/>
    <w:lvlOverride w:ilvl="0">
      <w:lvl w:ilvl="0">
        <w:numFmt w:val="bullet"/>
        <w:lvlText w:val="-"/>
        <w:legacy w:legacy="1" w:legacySpace="0" w:legacyIndent="350"/>
        <w:lvlJc w:val="left"/>
        <w:rPr>
          <w:rFonts w:ascii="Times New Roman" w:hAnsi="Times New Roman" w:hint="default"/>
        </w:rPr>
      </w:lvl>
    </w:lvlOverride>
  </w:num>
  <w:num w:numId="37">
    <w:abstractNumId w:val="4"/>
  </w:num>
  <w:num w:numId="38">
    <w:abstractNumId w:val="8"/>
  </w:num>
  <w:num w:numId="39">
    <w:abstractNumId w:val="10"/>
  </w:num>
  <w:num w:numId="4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377D1F"/>
    <w:rsid w:val="00005582"/>
    <w:rsid w:val="000069E0"/>
    <w:rsid w:val="000344AC"/>
    <w:rsid w:val="00043020"/>
    <w:rsid w:val="000457BE"/>
    <w:rsid w:val="00046940"/>
    <w:rsid w:val="00047E5B"/>
    <w:rsid w:val="00050A96"/>
    <w:rsid w:val="0005465F"/>
    <w:rsid w:val="00065BF7"/>
    <w:rsid w:val="00072B2F"/>
    <w:rsid w:val="000819C7"/>
    <w:rsid w:val="000A6BDE"/>
    <w:rsid w:val="000B1C77"/>
    <w:rsid w:val="000B75FA"/>
    <w:rsid w:val="000C2DBB"/>
    <w:rsid w:val="000D0E54"/>
    <w:rsid w:val="000D68AF"/>
    <w:rsid w:val="000D7FF5"/>
    <w:rsid w:val="000E0F0E"/>
    <w:rsid w:val="001232EF"/>
    <w:rsid w:val="0012530B"/>
    <w:rsid w:val="00137D3B"/>
    <w:rsid w:val="0014727F"/>
    <w:rsid w:val="00147F68"/>
    <w:rsid w:val="00160263"/>
    <w:rsid w:val="0017128C"/>
    <w:rsid w:val="00177884"/>
    <w:rsid w:val="00183418"/>
    <w:rsid w:val="00183CA2"/>
    <w:rsid w:val="00186C4D"/>
    <w:rsid w:val="001948FD"/>
    <w:rsid w:val="001C4627"/>
    <w:rsid w:val="001C4E19"/>
    <w:rsid w:val="001C756E"/>
    <w:rsid w:val="001D22CB"/>
    <w:rsid w:val="001D235C"/>
    <w:rsid w:val="001D6FC0"/>
    <w:rsid w:val="002229E9"/>
    <w:rsid w:val="00230417"/>
    <w:rsid w:val="002428AE"/>
    <w:rsid w:val="002611BA"/>
    <w:rsid w:val="00292C1C"/>
    <w:rsid w:val="0029768D"/>
    <w:rsid w:val="002B3AF2"/>
    <w:rsid w:val="002C3CEE"/>
    <w:rsid w:val="002C7655"/>
    <w:rsid w:val="002C7F0C"/>
    <w:rsid w:val="002E2451"/>
    <w:rsid w:val="002E740E"/>
    <w:rsid w:val="002E7F29"/>
    <w:rsid w:val="002F0A94"/>
    <w:rsid w:val="002F557E"/>
    <w:rsid w:val="002F5D01"/>
    <w:rsid w:val="003022C5"/>
    <w:rsid w:val="00302B68"/>
    <w:rsid w:val="00304173"/>
    <w:rsid w:val="003047BC"/>
    <w:rsid w:val="00310ECB"/>
    <w:rsid w:val="00317DD6"/>
    <w:rsid w:val="00352A39"/>
    <w:rsid w:val="00362F77"/>
    <w:rsid w:val="00367B7A"/>
    <w:rsid w:val="003735D3"/>
    <w:rsid w:val="003751E5"/>
    <w:rsid w:val="00376896"/>
    <w:rsid w:val="0037694B"/>
    <w:rsid w:val="00377D1F"/>
    <w:rsid w:val="003862F5"/>
    <w:rsid w:val="003938ED"/>
    <w:rsid w:val="003B623D"/>
    <w:rsid w:val="003C27CF"/>
    <w:rsid w:val="003D2C60"/>
    <w:rsid w:val="003E01DB"/>
    <w:rsid w:val="003E060A"/>
    <w:rsid w:val="003F2E8F"/>
    <w:rsid w:val="003F7C57"/>
    <w:rsid w:val="00401E17"/>
    <w:rsid w:val="00421FA7"/>
    <w:rsid w:val="00437F65"/>
    <w:rsid w:val="00446DE2"/>
    <w:rsid w:val="004728D0"/>
    <w:rsid w:val="00483D55"/>
    <w:rsid w:val="004A24E7"/>
    <w:rsid w:val="004C0EFD"/>
    <w:rsid w:val="004C2242"/>
    <w:rsid w:val="004C444F"/>
    <w:rsid w:val="004E57A5"/>
    <w:rsid w:val="004E7203"/>
    <w:rsid w:val="004F3F10"/>
    <w:rsid w:val="00504EAF"/>
    <w:rsid w:val="00504EE1"/>
    <w:rsid w:val="005065F0"/>
    <w:rsid w:val="00516F9D"/>
    <w:rsid w:val="0053681D"/>
    <w:rsid w:val="00541EAC"/>
    <w:rsid w:val="0057442D"/>
    <w:rsid w:val="00574EA5"/>
    <w:rsid w:val="00583C66"/>
    <w:rsid w:val="005879B3"/>
    <w:rsid w:val="00595D5C"/>
    <w:rsid w:val="005A3F5A"/>
    <w:rsid w:val="005A5DC3"/>
    <w:rsid w:val="005B112B"/>
    <w:rsid w:val="005B5B05"/>
    <w:rsid w:val="005D55C1"/>
    <w:rsid w:val="005D6423"/>
    <w:rsid w:val="005E117D"/>
    <w:rsid w:val="005E19B9"/>
    <w:rsid w:val="005F19C9"/>
    <w:rsid w:val="00627D30"/>
    <w:rsid w:val="00633D1F"/>
    <w:rsid w:val="00637414"/>
    <w:rsid w:val="0067554B"/>
    <w:rsid w:val="006838A1"/>
    <w:rsid w:val="006951EC"/>
    <w:rsid w:val="00695803"/>
    <w:rsid w:val="006A18E7"/>
    <w:rsid w:val="006B3556"/>
    <w:rsid w:val="006C7DEA"/>
    <w:rsid w:val="00724C5C"/>
    <w:rsid w:val="0072500D"/>
    <w:rsid w:val="007314D1"/>
    <w:rsid w:val="00737761"/>
    <w:rsid w:val="00752C0A"/>
    <w:rsid w:val="00762D11"/>
    <w:rsid w:val="00782538"/>
    <w:rsid w:val="00790431"/>
    <w:rsid w:val="00796982"/>
    <w:rsid w:val="007A08D3"/>
    <w:rsid w:val="007C3D10"/>
    <w:rsid w:val="007D2579"/>
    <w:rsid w:val="007D289E"/>
    <w:rsid w:val="007F3361"/>
    <w:rsid w:val="00806154"/>
    <w:rsid w:val="00814485"/>
    <w:rsid w:val="00814FF2"/>
    <w:rsid w:val="00816DD1"/>
    <w:rsid w:val="00830A5D"/>
    <w:rsid w:val="008722D2"/>
    <w:rsid w:val="00884886"/>
    <w:rsid w:val="00895C72"/>
    <w:rsid w:val="0089620F"/>
    <w:rsid w:val="008B404A"/>
    <w:rsid w:val="008C15BA"/>
    <w:rsid w:val="008C2838"/>
    <w:rsid w:val="008F7634"/>
    <w:rsid w:val="00902B25"/>
    <w:rsid w:val="00910818"/>
    <w:rsid w:val="0091129E"/>
    <w:rsid w:val="00914BAA"/>
    <w:rsid w:val="009404B3"/>
    <w:rsid w:val="00944B92"/>
    <w:rsid w:val="009458F0"/>
    <w:rsid w:val="00956DD3"/>
    <w:rsid w:val="009732C7"/>
    <w:rsid w:val="00975B8F"/>
    <w:rsid w:val="009A2849"/>
    <w:rsid w:val="009B2608"/>
    <w:rsid w:val="009B2C5D"/>
    <w:rsid w:val="009B656A"/>
    <w:rsid w:val="009C28C7"/>
    <w:rsid w:val="009C5341"/>
    <w:rsid w:val="009D00A6"/>
    <w:rsid w:val="009E00D6"/>
    <w:rsid w:val="009E2840"/>
    <w:rsid w:val="009F3167"/>
    <w:rsid w:val="009F495C"/>
    <w:rsid w:val="00A04202"/>
    <w:rsid w:val="00A07F88"/>
    <w:rsid w:val="00A130A9"/>
    <w:rsid w:val="00A17D43"/>
    <w:rsid w:val="00A24BB0"/>
    <w:rsid w:val="00A25FD2"/>
    <w:rsid w:val="00A305FA"/>
    <w:rsid w:val="00A34C00"/>
    <w:rsid w:val="00A56941"/>
    <w:rsid w:val="00AC7712"/>
    <w:rsid w:val="00AD125C"/>
    <w:rsid w:val="00AD3C20"/>
    <w:rsid w:val="00B26A3E"/>
    <w:rsid w:val="00B324D2"/>
    <w:rsid w:val="00B37832"/>
    <w:rsid w:val="00B440E4"/>
    <w:rsid w:val="00B50296"/>
    <w:rsid w:val="00B54D0C"/>
    <w:rsid w:val="00B566FE"/>
    <w:rsid w:val="00B706BA"/>
    <w:rsid w:val="00B75A82"/>
    <w:rsid w:val="00B83B56"/>
    <w:rsid w:val="00B961C9"/>
    <w:rsid w:val="00BB2A41"/>
    <w:rsid w:val="00BD724D"/>
    <w:rsid w:val="00C10279"/>
    <w:rsid w:val="00C54DDB"/>
    <w:rsid w:val="00C66165"/>
    <w:rsid w:val="00C70EAA"/>
    <w:rsid w:val="00C805A2"/>
    <w:rsid w:val="00C85F7C"/>
    <w:rsid w:val="00C864E2"/>
    <w:rsid w:val="00C9193F"/>
    <w:rsid w:val="00C93566"/>
    <w:rsid w:val="00CA6DA8"/>
    <w:rsid w:val="00CD293D"/>
    <w:rsid w:val="00CE2FBE"/>
    <w:rsid w:val="00CF7DB2"/>
    <w:rsid w:val="00D04915"/>
    <w:rsid w:val="00D0789B"/>
    <w:rsid w:val="00D10360"/>
    <w:rsid w:val="00D14F00"/>
    <w:rsid w:val="00D15FCF"/>
    <w:rsid w:val="00D161AB"/>
    <w:rsid w:val="00D23944"/>
    <w:rsid w:val="00D24075"/>
    <w:rsid w:val="00D2739B"/>
    <w:rsid w:val="00D471B8"/>
    <w:rsid w:val="00D51FB2"/>
    <w:rsid w:val="00D523A4"/>
    <w:rsid w:val="00D54930"/>
    <w:rsid w:val="00D56F93"/>
    <w:rsid w:val="00D571AD"/>
    <w:rsid w:val="00D61C6B"/>
    <w:rsid w:val="00D72084"/>
    <w:rsid w:val="00D75B77"/>
    <w:rsid w:val="00DA0C8F"/>
    <w:rsid w:val="00DA2A74"/>
    <w:rsid w:val="00DB1E12"/>
    <w:rsid w:val="00DF213A"/>
    <w:rsid w:val="00DF3B63"/>
    <w:rsid w:val="00E14548"/>
    <w:rsid w:val="00E17813"/>
    <w:rsid w:val="00E60C89"/>
    <w:rsid w:val="00E6224A"/>
    <w:rsid w:val="00E63BF5"/>
    <w:rsid w:val="00E76493"/>
    <w:rsid w:val="00EB68B6"/>
    <w:rsid w:val="00EB7478"/>
    <w:rsid w:val="00ED300D"/>
    <w:rsid w:val="00F04AE8"/>
    <w:rsid w:val="00F24357"/>
    <w:rsid w:val="00F24BE9"/>
    <w:rsid w:val="00F446AB"/>
    <w:rsid w:val="00F46D50"/>
    <w:rsid w:val="00F70D02"/>
    <w:rsid w:val="00FA1A11"/>
    <w:rsid w:val="00FA2ABE"/>
    <w:rsid w:val="00FC7BCD"/>
    <w:rsid w:val="00FF1320"/>
    <w:rsid w:val="00FF18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D1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F0A94"/>
    <w:pPr>
      <w:keepNext/>
      <w:spacing w:before="240" w:after="60"/>
      <w:outlineLvl w:val="0"/>
    </w:pPr>
    <w:rPr>
      <w:rFonts w:ascii="Cambria" w:hAnsi="Cambria"/>
      <w:b/>
      <w:bCs/>
      <w:kern w:val="32"/>
      <w:sz w:val="32"/>
      <w:szCs w:val="32"/>
    </w:rPr>
  </w:style>
  <w:style w:type="paragraph" w:styleId="3">
    <w:name w:val="heading 3"/>
    <w:basedOn w:val="a"/>
    <w:link w:val="30"/>
    <w:uiPriority w:val="9"/>
    <w:qFormat/>
    <w:rsid w:val="002F0A94"/>
    <w:pPr>
      <w:keepNext/>
      <w:widowControl/>
      <w:autoSpaceDE/>
      <w:autoSpaceDN/>
      <w:adjustRightInd/>
      <w:spacing w:before="240" w:after="60"/>
      <w:outlineLvl w:val="2"/>
    </w:pPr>
    <w:rPr>
      <w:rFonts w:ascii="Arial" w:hAnsi="Arial" w:cs="Arial"/>
      <w:b/>
      <w:bCs/>
      <w:sz w:val="26"/>
      <w:szCs w:val="26"/>
    </w:rPr>
  </w:style>
  <w:style w:type="paragraph" w:styleId="9">
    <w:name w:val="heading 9"/>
    <w:basedOn w:val="a"/>
    <w:next w:val="a"/>
    <w:link w:val="90"/>
    <w:uiPriority w:val="9"/>
    <w:qFormat/>
    <w:rsid w:val="002F0A94"/>
    <w:pPr>
      <w:widowControl/>
      <w:autoSpaceDE/>
      <w:autoSpaceDN/>
      <w:adjustRightInd/>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77D1F"/>
    <w:pPr>
      <w:tabs>
        <w:tab w:val="center" w:pos="4677"/>
        <w:tab w:val="right" w:pos="9355"/>
      </w:tabs>
    </w:pPr>
  </w:style>
  <w:style w:type="character" w:customStyle="1" w:styleId="a4">
    <w:name w:val="Верхний колонтитул Знак"/>
    <w:basedOn w:val="a0"/>
    <w:link w:val="a3"/>
    <w:uiPriority w:val="99"/>
    <w:semiHidden/>
    <w:rsid w:val="00377D1F"/>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377D1F"/>
    <w:pPr>
      <w:tabs>
        <w:tab w:val="center" w:pos="4677"/>
        <w:tab w:val="right" w:pos="9355"/>
      </w:tabs>
    </w:pPr>
  </w:style>
  <w:style w:type="character" w:customStyle="1" w:styleId="a6">
    <w:name w:val="Нижний колонтитул Знак"/>
    <w:basedOn w:val="a0"/>
    <w:link w:val="a5"/>
    <w:uiPriority w:val="99"/>
    <w:rsid w:val="00377D1F"/>
    <w:rPr>
      <w:rFonts w:ascii="Times New Roman" w:eastAsia="Times New Roman" w:hAnsi="Times New Roman" w:cs="Times New Roman"/>
      <w:sz w:val="20"/>
      <w:szCs w:val="20"/>
      <w:lang w:eastAsia="ru-RU"/>
    </w:rPr>
  </w:style>
  <w:style w:type="paragraph" w:styleId="a7">
    <w:name w:val="No Spacing"/>
    <w:uiPriority w:val="1"/>
    <w:qFormat/>
    <w:rsid w:val="00377D1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377D1F"/>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8">
    <w:name w:val="List Paragraph"/>
    <w:basedOn w:val="a"/>
    <w:uiPriority w:val="34"/>
    <w:qFormat/>
    <w:rsid w:val="005E117D"/>
    <w:pPr>
      <w:ind w:left="720"/>
      <w:contextualSpacing/>
    </w:pPr>
  </w:style>
  <w:style w:type="table" w:styleId="a9">
    <w:name w:val="Table Grid"/>
    <w:basedOn w:val="a1"/>
    <w:uiPriority w:val="59"/>
    <w:rsid w:val="00896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2F0A94"/>
    <w:rPr>
      <w:rFonts w:ascii="Cambria" w:eastAsia="Times New Roman" w:hAnsi="Cambria" w:cs="Times New Roman"/>
      <w:b/>
      <w:bCs/>
      <w:kern w:val="32"/>
      <w:sz w:val="32"/>
      <w:szCs w:val="32"/>
      <w:lang w:eastAsia="ru-RU"/>
    </w:rPr>
  </w:style>
  <w:style w:type="character" w:customStyle="1" w:styleId="30">
    <w:name w:val="Заголовок 3 Знак"/>
    <w:basedOn w:val="a0"/>
    <w:link w:val="3"/>
    <w:uiPriority w:val="9"/>
    <w:rsid w:val="002F0A94"/>
    <w:rPr>
      <w:rFonts w:ascii="Arial" w:eastAsia="Times New Roman" w:hAnsi="Arial" w:cs="Arial"/>
      <w:b/>
      <w:bCs/>
      <w:sz w:val="26"/>
      <w:szCs w:val="26"/>
      <w:lang w:eastAsia="ru-RU"/>
    </w:rPr>
  </w:style>
  <w:style w:type="character" w:customStyle="1" w:styleId="90">
    <w:name w:val="Заголовок 9 Знак"/>
    <w:basedOn w:val="a0"/>
    <w:link w:val="9"/>
    <w:uiPriority w:val="9"/>
    <w:rsid w:val="002F0A94"/>
    <w:rPr>
      <w:rFonts w:ascii="Arial" w:eastAsia="Times New Roman" w:hAnsi="Arial" w:cs="Arial"/>
      <w:lang w:eastAsia="ru-RU"/>
    </w:rPr>
  </w:style>
  <w:style w:type="paragraph" w:styleId="11">
    <w:name w:val="index 1"/>
    <w:basedOn w:val="a"/>
    <w:next w:val="a"/>
    <w:autoRedefine/>
    <w:uiPriority w:val="99"/>
    <w:semiHidden/>
    <w:unhideWhenUsed/>
    <w:rsid w:val="002F0A94"/>
    <w:pPr>
      <w:ind w:left="200" w:hanging="200"/>
    </w:pPr>
  </w:style>
  <w:style w:type="paragraph" w:styleId="aa">
    <w:name w:val="index heading"/>
    <w:basedOn w:val="a"/>
    <w:next w:val="11"/>
    <w:uiPriority w:val="99"/>
    <w:semiHidden/>
    <w:rsid w:val="002F0A94"/>
    <w:pPr>
      <w:widowControl/>
      <w:autoSpaceDE/>
      <w:autoSpaceDN/>
      <w:adjustRightInd/>
    </w:pPr>
    <w:rPr>
      <w:sz w:val="24"/>
      <w:szCs w:val="24"/>
    </w:rPr>
  </w:style>
  <w:style w:type="paragraph" w:styleId="ab">
    <w:name w:val="Body Text"/>
    <w:basedOn w:val="a"/>
    <w:link w:val="ac"/>
    <w:uiPriority w:val="99"/>
    <w:rsid w:val="002F0A94"/>
    <w:pPr>
      <w:widowControl/>
      <w:autoSpaceDE/>
      <w:autoSpaceDN/>
      <w:adjustRightInd/>
      <w:spacing w:before="100" w:beforeAutospacing="1" w:after="100" w:afterAutospacing="1"/>
    </w:pPr>
    <w:rPr>
      <w:sz w:val="24"/>
      <w:szCs w:val="24"/>
    </w:rPr>
  </w:style>
  <w:style w:type="character" w:customStyle="1" w:styleId="ac">
    <w:name w:val="Основной текст Знак"/>
    <w:basedOn w:val="a0"/>
    <w:link w:val="ab"/>
    <w:uiPriority w:val="99"/>
    <w:rsid w:val="002F0A94"/>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2F0A94"/>
    <w:pPr>
      <w:spacing w:after="120" w:line="480" w:lineRule="auto"/>
    </w:pPr>
  </w:style>
  <w:style w:type="character" w:customStyle="1" w:styleId="20">
    <w:name w:val="Основной текст 2 Знак"/>
    <w:basedOn w:val="a0"/>
    <w:link w:val="2"/>
    <w:uiPriority w:val="99"/>
    <w:semiHidden/>
    <w:rsid w:val="002F0A94"/>
    <w:rPr>
      <w:rFonts w:ascii="Times New Roman" w:eastAsia="Times New Roman" w:hAnsi="Times New Roman" w:cs="Times New Roman"/>
      <w:sz w:val="20"/>
      <w:szCs w:val="20"/>
      <w:lang w:eastAsia="ru-RU"/>
    </w:rPr>
  </w:style>
  <w:style w:type="paragraph" w:customStyle="1" w:styleId="ad">
    <w:name w:val="a"/>
    <w:basedOn w:val="a"/>
    <w:rsid w:val="002F0A94"/>
    <w:pPr>
      <w:widowControl/>
      <w:autoSpaceDE/>
      <w:autoSpaceDN/>
      <w:adjustRightInd/>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4396790">
      <w:bodyDiv w:val="1"/>
      <w:marLeft w:val="0"/>
      <w:marRight w:val="0"/>
      <w:marTop w:val="0"/>
      <w:marBottom w:val="0"/>
      <w:divBdr>
        <w:top w:val="none" w:sz="0" w:space="0" w:color="auto"/>
        <w:left w:val="none" w:sz="0" w:space="0" w:color="auto"/>
        <w:bottom w:val="none" w:sz="0" w:space="0" w:color="auto"/>
        <w:right w:val="none" w:sz="0" w:space="0" w:color="auto"/>
      </w:divBdr>
    </w:div>
    <w:div w:id="415831059">
      <w:bodyDiv w:val="1"/>
      <w:marLeft w:val="0"/>
      <w:marRight w:val="0"/>
      <w:marTop w:val="0"/>
      <w:marBottom w:val="0"/>
      <w:divBdr>
        <w:top w:val="none" w:sz="0" w:space="0" w:color="auto"/>
        <w:left w:val="none" w:sz="0" w:space="0" w:color="auto"/>
        <w:bottom w:val="none" w:sz="0" w:space="0" w:color="auto"/>
        <w:right w:val="none" w:sz="0" w:space="0" w:color="auto"/>
      </w:divBdr>
    </w:div>
    <w:div w:id="559902039">
      <w:bodyDiv w:val="1"/>
      <w:marLeft w:val="0"/>
      <w:marRight w:val="0"/>
      <w:marTop w:val="0"/>
      <w:marBottom w:val="0"/>
      <w:divBdr>
        <w:top w:val="none" w:sz="0" w:space="0" w:color="auto"/>
        <w:left w:val="none" w:sz="0" w:space="0" w:color="auto"/>
        <w:bottom w:val="none" w:sz="0" w:space="0" w:color="auto"/>
        <w:right w:val="none" w:sz="0" w:space="0" w:color="auto"/>
      </w:divBdr>
    </w:div>
    <w:div w:id="58276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936629-DC72-478A-8CD4-27E8ABD25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5421</TotalTime>
  <Pages>1</Pages>
  <Words>6639</Words>
  <Characters>37846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Крыжевой</dc:creator>
  <cp:keywords/>
  <dc:description/>
  <cp:lastModifiedBy>Александр Крыжевой</cp:lastModifiedBy>
  <cp:revision>52</cp:revision>
  <cp:lastPrinted>2017-06-22T05:53:00Z</cp:lastPrinted>
  <dcterms:created xsi:type="dcterms:W3CDTF">2017-03-01T10:12:00Z</dcterms:created>
  <dcterms:modified xsi:type="dcterms:W3CDTF">2017-06-22T05:53:00Z</dcterms:modified>
</cp:coreProperties>
</file>