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9"/>
        <w:gridCol w:w="565"/>
        <w:gridCol w:w="4240"/>
      </w:tblGrid>
      <w:tr w:rsidR="00CE265A" w:rsidRPr="00BB1195" w:rsidTr="00CE265A">
        <w:trPr>
          <w:trHeight w:val="3114"/>
        </w:trPr>
        <w:tc>
          <w:tcPr>
            <w:tcW w:w="5149" w:type="dxa"/>
          </w:tcPr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47.3pt" o:ole="">
                  <v:imagedata r:id="rId12" o:title=""/>
                </v:shape>
                <o:OLEObject Type="Embed" ProgID="PBrush" ShapeID="_x0000_i1025" DrawAspect="Content" ObjectID="_1749464323" r:id="rId13"/>
              </w:objec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>Российская Федерация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 xml:space="preserve">Администрация 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>сельского поселения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 xml:space="preserve"> Спасское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 xml:space="preserve"> муниципального района 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 xml:space="preserve">Приволжский 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b/>
                <w:szCs w:val="28"/>
                <w:lang w:eastAsia="ru-RU"/>
              </w:rPr>
              <w:t>Самарской области</w:t>
            </w:r>
          </w:p>
          <w:p w:rsidR="00CE265A" w:rsidRPr="009B0893" w:rsidRDefault="00CE265A" w:rsidP="00CE26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CE265A" w:rsidRPr="009B0893" w:rsidRDefault="00CE265A" w:rsidP="00CE265A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40" w:type="dxa"/>
            <w:vAlign w:val="center"/>
          </w:tcPr>
          <w:p w:rsidR="00CE265A" w:rsidRPr="009B0893" w:rsidRDefault="00CE265A" w:rsidP="00CE26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28"/>
                <w:lang w:eastAsia="ru-RU"/>
              </w:rPr>
            </w:pPr>
            <w:r w:rsidRPr="009B089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CE265A" w:rsidRPr="009B0893" w:rsidRDefault="00CE265A" w:rsidP="00CE26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Cs w:val="28"/>
                <w:lang w:eastAsia="ru-RU"/>
              </w:rPr>
            </w:pPr>
          </w:p>
          <w:p w:rsidR="00CE265A" w:rsidRDefault="00CE265A" w:rsidP="00CE265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265A" w:rsidRPr="009B0893" w:rsidRDefault="00CE265A" w:rsidP="00CE265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CE265A" w:rsidRPr="009B0893" w:rsidRDefault="00CE265A" w:rsidP="00CE265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CE265A" w:rsidRPr="009B0893" w:rsidRDefault="00CE265A" w:rsidP="00CE26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28"/>
                <w:lang w:eastAsia="ru-RU"/>
              </w:rPr>
            </w:pPr>
          </w:p>
          <w:p w:rsidR="00CE265A" w:rsidRPr="009B0893" w:rsidRDefault="00CE265A" w:rsidP="00CE265A">
            <w:pPr>
              <w:spacing w:before="120"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3D1BD2">
        <w:rPr>
          <w:rFonts w:cs="Times New Roman"/>
          <w:b/>
          <w:sz w:val="24"/>
          <w:szCs w:val="24"/>
        </w:rPr>
        <w:t>131</w:t>
      </w:r>
      <w:r w:rsidRPr="00C242FA">
        <w:rPr>
          <w:rFonts w:cs="Times New Roman"/>
          <w:b/>
          <w:sz w:val="24"/>
          <w:szCs w:val="24"/>
        </w:rPr>
        <w:t xml:space="preserve">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3D1BD2">
        <w:rPr>
          <w:rFonts w:cs="Times New Roman"/>
          <w:b/>
          <w:sz w:val="24"/>
          <w:szCs w:val="24"/>
        </w:rPr>
        <w:t>28.06.2023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</w:t>
      </w:r>
      <w:proofErr w:type="gramStart"/>
      <w:r w:rsidR="003D1BD2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Спасское</w:t>
      </w:r>
      <w:proofErr w:type="gramEnd"/>
      <w:r w:rsidR="003D1BD2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Приволжский</w:t>
      </w:r>
      <w:proofErr w:type="gramEnd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</w:t>
      </w:r>
      <w:r w:rsidR="003D1BD2">
        <w:rPr>
          <w:bCs/>
          <w:sz w:val="24"/>
          <w:szCs w:val="24"/>
        </w:rPr>
        <w:t xml:space="preserve">Спасское </w:t>
      </w:r>
      <w:r w:rsidR="001C7DAE" w:rsidRPr="001C7DAE">
        <w:rPr>
          <w:bCs/>
          <w:sz w:val="24"/>
          <w:szCs w:val="24"/>
        </w:rPr>
        <w:t>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</w:t>
      </w:r>
      <w:proofErr w:type="gramEnd"/>
      <w:r w:rsidR="004A0501">
        <w:rPr>
          <w:bCs/>
          <w:sz w:val="24"/>
          <w:szCs w:val="24"/>
        </w:rPr>
        <w:t xml:space="preserve"> </w:t>
      </w:r>
      <w:proofErr w:type="gramStart"/>
      <w:r w:rsidR="004A0501">
        <w:rPr>
          <w:bCs/>
          <w:sz w:val="24"/>
          <w:szCs w:val="24"/>
        </w:rPr>
        <w:t>целях</w:t>
      </w:r>
      <w:proofErr w:type="gramEnd"/>
      <w:r w:rsidR="004A0501">
        <w:rPr>
          <w:bCs/>
          <w:sz w:val="24"/>
          <w:szCs w:val="24"/>
        </w:rPr>
        <w:t xml:space="preserve">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ED1365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</w:t>
      </w:r>
      <w:r w:rsidR="003D1BD2">
        <w:rPr>
          <w:b w:val="0"/>
        </w:rPr>
        <w:t xml:space="preserve">Спасское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BD0210" w:rsidRDefault="00256B6A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 w:rsidRPr="00256B6A">
        <w:rPr>
          <w:b w:val="0"/>
        </w:rPr>
        <w:t>2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</w:t>
      </w:r>
      <w:r w:rsidR="00DC4AEA">
        <w:rPr>
          <w:rFonts w:eastAsia="Calibri"/>
          <w:b w:val="0"/>
        </w:rPr>
        <w:t>Спасское</w:t>
      </w:r>
      <w:r w:rsidR="00BD0210" w:rsidRPr="00A8425A">
        <w:rPr>
          <w:rFonts w:eastAsia="Calibri"/>
          <w:b w:val="0"/>
        </w:rPr>
        <w:t xml:space="preserve">» и разместить на официальном сайте администрации сельского поселения </w:t>
      </w:r>
      <w:r w:rsidR="003D1BD2">
        <w:rPr>
          <w:rFonts w:eastAsia="Calibri"/>
          <w:b w:val="0"/>
        </w:rPr>
        <w:t xml:space="preserve">Спасское </w:t>
      </w:r>
      <w:r w:rsidR="00BD0210" w:rsidRPr="00A8425A">
        <w:rPr>
          <w:rFonts w:eastAsia="Calibri"/>
          <w:b w:val="0"/>
        </w:rPr>
        <w:t>муниципального района Приволжский Самарской области в информационно-телек</w:t>
      </w:r>
      <w:r w:rsidR="00DC4AEA">
        <w:rPr>
          <w:rFonts w:eastAsia="Calibri"/>
          <w:b w:val="0"/>
        </w:rPr>
        <w:t>оммуникационной сети «Интернет».</w:t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 xml:space="preserve">. </w:t>
      </w:r>
      <w:proofErr w:type="gramStart"/>
      <w:r w:rsidRPr="004A0501">
        <w:rPr>
          <w:rFonts w:eastAsia="Calibri"/>
          <w:b w:val="0"/>
        </w:rPr>
        <w:t>Контроль за</w:t>
      </w:r>
      <w:proofErr w:type="gramEnd"/>
      <w:r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D03219" w:rsidRPr="00A8425A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A258B9" w:rsidRDefault="00A258B9" w:rsidP="004A0501">
      <w:pPr>
        <w:spacing w:after="0" w:line="240" w:lineRule="atLeast"/>
        <w:rPr>
          <w:sz w:val="24"/>
          <w:szCs w:val="24"/>
        </w:rPr>
      </w:pPr>
    </w:p>
    <w:p w:rsidR="00DC4AEA" w:rsidRDefault="00DC4AEA" w:rsidP="004A0501">
      <w:pPr>
        <w:spacing w:after="0" w:line="240" w:lineRule="atLeast"/>
        <w:rPr>
          <w:sz w:val="24"/>
          <w:szCs w:val="24"/>
        </w:rPr>
      </w:pPr>
    </w:p>
    <w:p w:rsidR="00DC4AEA" w:rsidRDefault="00DC4AEA" w:rsidP="004A0501">
      <w:pPr>
        <w:spacing w:after="0" w:line="240" w:lineRule="atLeast"/>
        <w:rPr>
          <w:sz w:val="24"/>
          <w:szCs w:val="24"/>
        </w:rPr>
      </w:pPr>
    </w:p>
    <w:p w:rsidR="00DC4AEA" w:rsidRPr="00A8425A" w:rsidRDefault="00DC4AEA" w:rsidP="004A0501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</w:t>
      </w:r>
      <w:proofErr w:type="gramStart"/>
      <w:r w:rsidRPr="00A8425A">
        <w:rPr>
          <w:sz w:val="24"/>
          <w:szCs w:val="24"/>
        </w:rPr>
        <w:t>сельского</w:t>
      </w:r>
      <w:proofErr w:type="gramEnd"/>
      <w:r w:rsidRPr="00A8425A">
        <w:rPr>
          <w:sz w:val="24"/>
          <w:szCs w:val="24"/>
        </w:rPr>
        <w:t xml:space="preserve"> </w:t>
      </w:r>
    </w:p>
    <w:p w:rsidR="00DC4AE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</w:t>
      </w:r>
      <w:proofErr w:type="gramStart"/>
      <w:r w:rsidR="003D1BD2">
        <w:rPr>
          <w:sz w:val="24"/>
          <w:szCs w:val="24"/>
        </w:rPr>
        <w:t>Спасское</w:t>
      </w:r>
      <w:proofErr w:type="gramEnd"/>
      <w:r w:rsidR="003D1BD2">
        <w:rPr>
          <w:sz w:val="24"/>
          <w:szCs w:val="24"/>
        </w:rPr>
        <w:t xml:space="preserve"> </w:t>
      </w:r>
      <w:r w:rsidR="00C242FA">
        <w:rPr>
          <w:sz w:val="24"/>
          <w:szCs w:val="24"/>
        </w:rPr>
        <w:t xml:space="preserve">                                                                                                   А.</w:t>
      </w:r>
      <w:r w:rsidR="00DC4AEA">
        <w:rPr>
          <w:sz w:val="24"/>
          <w:szCs w:val="24"/>
        </w:rPr>
        <w:t>В. Кожин</w:t>
      </w: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DC4AEA" w:rsidRDefault="00DC4AEA" w:rsidP="00C242FA">
      <w:pPr>
        <w:spacing w:after="0" w:line="240" w:lineRule="atLeast"/>
        <w:rPr>
          <w:sz w:val="24"/>
          <w:szCs w:val="24"/>
        </w:rPr>
      </w:pPr>
    </w:p>
    <w:p w:rsidR="00BD0210" w:rsidRPr="00A8425A" w:rsidRDefault="00C242FA" w:rsidP="00C242F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03219" w:rsidRPr="00D03219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A8425A">
        <w:rPr>
          <w:rFonts w:eastAsia="Calibri" w:cs="Times New Roman"/>
          <w:sz w:val="24"/>
          <w:szCs w:val="24"/>
        </w:rPr>
        <w:t xml:space="preserve">          </w:t>
      </w:r>
      <w:r w:rsidR="00D03219"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</w:t>
      </w:r>
      <w:proofErr w:type="gramStart"/>
      <w:r w:rsidR="003D1BD2">
        <w:rPr>
          <w:rFonts w:eastAsia="Calibri" w:cs="Times New Roman"/>
          <w:i/>
          <w:sz w:val="20"/>
          <w:szCs w:val="20"/>
        </w:rPr>
        <w:t>Спасское</w:t>
      </w:r>
      <w:proofErr w:type="gramEnd"/>
      <w:r w:rsidR="003D1BD2">
        <w:rPr>
          <w:rFonts w:eastAsia="Calibri" w:cs="Times New Roman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 xml:space="preserve">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DC4AEA">
        <w:rPr>
          <w:rFonts w:eastAsia="Calibri" w:cs="Times New Roman"/>
          <w:i/>
          <w:sz w:val="20"/>
          <w:szCs w:val="20"/>
        </w:rPr>
        <w:t>131</w:t>
      </w:r>
      <w:r w:rsidR="007B1C85">
        <w:rPr>
          <w:rFonts w:eastAsia="Calibri" w:cs="Times New Roman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 xml:space="preserve">от </w:t>
      </w:r>
      <w:r w:rsidR="00DC4AEA">
        <w:rPr>
          <w:rFonts w:eastAsia="Calibri" w:cs="Times New Roman"/>
          <w:i/>
          <w:sz w:val="20"/>
          <w:szCs w:val="20"/>
        </w:rPr>
        <w:t xml:space="preserve">28.06.2023 </w:t>
      </w:r>
      <w:r w:rsidR="007B1C85">
        <w:rPr>
          <w:rFonts w:eastAsia="Calibri" w:cs="Times New Roman"/>
          <w:i/>
          <w:sz w:val="20"/>
          <w:szCs w:val="20"/>
        </w:rPr>
        <w:t xml:space="preserve"> г.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</w:t>
      </w:r>
      <w:r w:rsidR="003D1BD2">
        <w:rPr>
          <w:rFonts w:eastAsia="Calibri" w:cs="Times New Roman"/>
          <w:b/>
          <w:sz w:val="24"/>
          <w:szCs w:val="24"/>
        </w:rPr>
        <w:t xml:space="preserve">Спасское </w:t>
      </w:r>
      <w:r w:rsidRPr="00C32A8D">
        <w:rPr>
          <w:rFonts w:eastAsia="Calibri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C32A8D">
        <w:rPr>
          <w:rFonts w:eastAsia="Calibri" w:cs="Times New Roman"/>
          <w:b/>
          <w:sz w:val="24"/>
          <w:szCs w:val="24"/>
        </w:rPr>
        <w:t>Приволжский</w:t>
      </w:r>
      <w:proofErr w:type="gramEnd"/>
      <w:r w:rsidRPr="00C32A8D">
        <w:rPr>
          <w:rFonts w:eastAsia="Calibri" w:cs="Times New Roman"/>
          <w:b/>
          <w:sz w:val="24"/>
          <w:szCs w:val="24"/>
        </w:rPr>
        <w:t xml:space="preserve">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числе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-место.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20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0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1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2"/>
      <w:bookmarkEnd w:id="1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3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4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1.2.2.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proofErr w:type="spellEnd"/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C4AEA">
        <w:rPr>
          <w:rFonts w:eastAsia="Calibri" w:cs="Times New Roman"/>
          <w:sz w:val="24"/>
          <w:szCs w:val="24"/>
          <w:lang w:eastAsia="ru-RU"/>
        </w:rPr>
        <w:t>Спасское.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86BDD">
        <w:rPr>
          <w:rFonts w:eastAsia="Calibri" w:cs="Times New Roman"/>
          <w:sz w:val="24"/>
          <w:szCs w:val="24"/>
          <w:lang w:eastAsia="ru-RU"/>
        </w:rPr>
        <w:t>Спасское</w:t>
      </w:r>
      <w:r w:rsidR="00A86BDD">
        <w:rPr>
          <w:rFonts w:eastAsia="Calibri" w:cs="Times New Roman"/>
          <w:sz w:val="24"/>
          <w:szCs w:val="24"/>
          <w:lang w:eastAsia="ru-RU"/>
        </w:rPr>
        <w:t>,</w:t>
      </w:r>
      <w:bookmarkStart w:id="5" w:name="_GoBack"/>
      <w:bookmarkEnd w:id="5"/>
      <w:r w:rsidRPr="00C32A8D">
        <w:rPr>
          <w:rFonts w:eastAsia="Calibri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с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. </w:t>
      </w:r>
      <w:r w:rsidR="00DC4AEA">
        <w:rPr>
          <w:rFonts w:eastAsia="Calibri" w:cs="Times New Roman"/>
          <w:sz w:val="24"/>
          <w:szCs w:val="24"/>
          <w:lang w:eastAsia="ru-RU"/>
        </w:rPr>
        <w:t>Спасское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proofErr w:type="spellStart"/>
      <w:r w:rsidR="00DC4AEA">
        <w:rPr>
          <w:rFonts w:eastAsia="Calibri" w:cs="Times New Roman"/>
          <w:sz w:val="24"/>
          <w:szCs w:val="24"/>
          <w:lang w:eastAsia="ru-RU"/>
        </w:rPr>
        <w:t>Галактионвская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 w:rsidR="00DC4AEA">
        <w:rPr>
          <w:rFonts w:eastAsia="Calibri" w:cs="Times New Roman"/>
          <w:sz w:val="24"/>
          <w:szCs w:val="24"/>
          <w:lang w:eastAsia="ru-RU"/>
        </w:rPr>
        <w:t>51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</w:t>
      </w:r>
      <w:r w:rsidR="00DC4AEA">
        <w:rPr>
          <w:rFonts w:eastAsia="Calibri" w:cs="Times New Roman"/>
          <w:sz w:val="24"/>
          <w:szCs w:val="24"/>
          <w:lang w:eastAsia="ru-RU"/>
        </w:rPr>
        <w:t>6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8D7F74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8D7F74">
        <w:rPr>
          <w:rFonts w:eastAsia="Calibri" w:cs="Times New Roman"/>
          <w:sz w:val="24"/>
          <w:szCs w:val="24"/>
          <w:lang w:eastAsia="ru-RU"/>
        </w:rPr>
        <w:t>48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8D7F74">
        <w:rPr>
          <w:rFonts w:eastAsia="Calibri" w:cs="Times New Roman"/>
          <w:sz w:val="24"/>
          <w:szCs w:val="24"/>
          <w:lang w:eastAsia="ru-RU"/>
        </w:rPr>
        <w:t>9-15-67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9-16-55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r w:rsidR="00DC4AEA" w:rsidRPr="00DC4AEA">
        <w:rPr>
          <w:rFonts w:eastAsia="Arial Unicode MS" w:cs="Times New Roman"/>
          <w:kern w:val="1"/>
          <w:sz w:val="24"/>
          <w:szCs w:val="24"/>
        </w:rPr>
        <w:t>spasskoe.pv@yandex.ru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8D7F74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</w:t>
      </w:r>
      <w:r w:rsidR="00AD3E14">
        <w:rPr>
          <w:rFonts w:eastAsia="Calibri" w:cs="Times New Roman"/>
          <w:sz w:val="24"/>
          <w:szCs w:val="24"/>
          <w:lang w:eastAsia="ru-RU"/>
        </w:rPr>
        <w:t xml:space="preserve">ммуникационной сети «Интернет».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>с. Приволжье,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@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="00A75827" w:rsidRP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>муниципального района Приволжский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>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proofErr w:type="gramStart"/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  <w:proofErr w:type="gramEnd"/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3D1BD2">
        <w:rPr>
          <w:rFonts w:eastAsia="Calibri" w:cs="Times New Roman"/>
          <w:sz w:val="24"/>
          <w:szCs w:val="24"/>
        </w:rPr>
        <w:t xml:space="preserve">Спасское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AD3E14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D3E14" w:rsidRPr="00AD3E14">
        <w:rPr>
          <w:rFonts w:eastAsia="Calibri" w:cs="Times New Roman"/>
          <w:sz w:val="24"/>
          <w:szCs w:val="24"/>
          <w:lang w:eastAsia="ru-RU"/>
        </w:rPr>
        <w:t xml:space="preserve"> </w:t>
      </w:r>
      <w:r w:rsidR="00AD3E14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2.7. Исчерпывающий перечень документов, необходимых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в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 соответствие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2.10. Исчерпывающий перечень оснований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для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, прием и 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lastRenderedPageBreak/>
        <w:t>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бейджами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D3E14" w:rsidRPr="00AD3E14">
        <w:rPr>
          <w:rFonts w:eastAsia="Calibri" w:cs="Times New Roman"/>
          <w:sz w:val="24"/>
          <w:szCs w:val="24"/>
          <w:lang w:eastAsia="ru-RU"/>
        </w:rPr>
        <w:t xml:space="preserve"> </w:t>
      </w:r>
      <w:r w:rsidR="00AD3E14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D3E14">
        <w:rPr>
          <w:rFonts w:eastAsia="Calibri" w:cs="Times New Roman"/>
          <w:sz w:val="24"/>
          <w:szCs w:val="24"/>
          <w:lang w:eastAsia="ru-RU"/>
        </w:rPr>
        <w:t xml:space="preserve"> </w:t>
      </w:r>
      <w:r w:rsidR="00AD3E14">
        <w:rPr>
          <w:rFonts w:eastAsia="Calibri" w:cs="Times New Roman"/>
          <w:sz w:val="24"/>
          <w:szCs w:val="24"/>
          <w:lang w:eastAsia="ru-RU"/>
        </w:rPr>
        <w:t>Спасское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0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proofErr w:type="gramStart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административных</w:t>
      </w:r>
      <w:proofErr w:type="gramEnd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3.2.1.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 даты получения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дств кр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3.4. Принятие решения о предоставлении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3D1BD2">
        <w:rPr>
          <w:rFonts w:eastAsia="Calibri" w:cs="Times New Roman"/>
          <w:sz w:val="24"/>
          <w:szCs w:val="24"/>
          <w:lang w:eastAsia="ru-RU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3D1BD2">
        <w:rPr>
          <w:rFonts w:eastAsia="Calibri" w:cs="Times New Roman"/>
          <w:sz w:val="24"/>
          <w:szCs w:val="24"/>
          <w:lang w:eastAsia="ar-SA"/>
        </w:rPr>
        <w:t xml:space="preserve">Спасское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proofErr w:type="gramStart"/>
      <w:r w:rsidR="003D1BD2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="003D1B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386709" w:rsidRPr="00386709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386709">
        <w:rPr>
          <w:rFonts w:eastAsia="Calibri" w:cs="Times New Roman"/>
          <w:sz w:val="24"/>
          <w:szCs w:val="24"/>
          <w:lang w:eastAsia="ru-RU"/>
        </w:rPr>
        <w:t>Спасское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установленного срока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2A8D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6.2.1.1.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6.2.3.5.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дату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proofErr w:type="gramStart"/>
      <w:r w:rsidR="003D1BD2">
        <w:rPr>
          <w:rFonts w:eastAsia="Times New Roman" w:cs="Times New Roman"/>
          <w:i/>
          <w:sz w:val="20"/>
          <w:szCs w:val="20"/>
          <w:lang w:eastAsia="ru-RU"/>
        </w:rPr>
        <w:t>Спасское</w:t>
      </w:r>
      <w:proofErr w:type="gramEnd"/>
      <w:r w:rsidR="003D1BD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762D3F">
        <w:rPr>
          <w:rFonts w:eastAsia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из земель, находящихся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объединяемых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6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7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2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7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8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09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610"/>
      <w:bookmarkEnd w:id="9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proofErr w:type="gramStart"/>
      <w:r w:rsidR="003D1BD2">
        <w:rPr>
          <w:rFonts w:eastAsia="Times New Roman" w:cs="Times New Roman"/>
          <w:i/>
          <w:sz w:val="20"/>
          <w:szCs w:val="20"/>
          <w:lang w:eastAsia="ru-RU"/>
        </w:rPr>
        <w:t>Спасское</w:t>
      </w:r>
      <w:proofErr w:type="gramEnd"/>
      <w:r w:rsidR="003D1BD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</w:t>
      </w:r>
      <w:proofErr w:type="gramEnd"/>
      <w:r w:rsidRPr="00C32A8D">
        <w:rPr>
          <w:rFonts w:eastAsia="Times New Roman" w:cs="Times New Roman"/>
          <w:sz w:val="16"/>
          <w:szCs w:val="16"/>
          <w:lang w:eastAsia="ru-RU"/>
        </w:rPr>
        <w:t xml:space="preserve">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</w:t>
      </w: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0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1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62D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proofErr w:type="gramStart"/>
      <w:r w:rsidR="003D1BD2">
        <w:rPr>
          <w:rFonts w:eastAsia="Times New Roman" w:cs="Times New Roman"/>
          <w:i/>
          <w:sz w:val="20"/>
          <w:szCs w:val="20"/>
          <w:lang w:eastAsia="ru-RU"/>
        </w:rPr>
        <w:t>Спасское</w:t>
      </w:r>
      <w:proofErr w:type="gramEnd"/>
      <w:r w:rsidR="003D1BD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>указанным</w:t>
      </w:r>
      <w:proofErr w:type="gramEnd"/>
      <w:r w:rsidRPr="00C32A8D">
        <w:rPr>
          <w:rFonts w:eastAsia="Times New Roman" w:cs="Times New Roman"/>
          <w:sz w:val="16"/>
          <w:szCs w:val="16"/>
        </w:rPr>
        <w:t xml:space="preserve">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выдавшего</w:t>
      </w:r>
      <w:proofErr w:type="gramEnd"/>
      <w:r w:rsidRPr="00C32A8D">
        <w:rPr>
          <w:rFonts w:eastAsia="Times New Roman" w:cs="Times New Roman"/>
          <w:i/>
          <w:sz w:val="16"/>
          <w:szCs w:val="16"/>
        </w:rPr>
        <w:t xml:space="preserve">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2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8E" w:rsidRDefault="0080768E" w:rsidP="008C0734">
      <w:pPr>
        <w:spacing w:after="0" w:line="240" w:lineRule="auto"/>
      </w:pPr>
      <w:r>
        <w:separator/>
      </w:r>
    </w:p>
  </w:endnote>
  <w:endnote w:type="continuationSeparator" w:id="0">
    <w:p w:rsidR="0080768E" w:rsidRDefault="0080768E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A" w:rsidRDefault="00CE265A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E265A" w:rsidRDefault="00CE26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A" w:rsidRDefault="00CE265A" w:rsidP="00C32A8D">
    <w:pPr>
      <w:pStyle w:val="a9"/>
      <w:framePr w:wrap="around" w:vAnchor="text" w:hAnchor="margin" w:xAlign="center" w:y="1"/>
      <w:rPr>
        <w:rStyle w:val="aff0"/>
      </w:rPr>
    </w:pPr>
  </w:p>
  <w:p w:rsidR="00CE265A" w:rsidRDefault="00CE26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8E" w:rsidRDefault="0080768E" w:rsidP="008C0734">
      <w:pPr>
        <w:spacing w:after="0" w:line="240" w:lineRule="auto"/>
      </w:pPr>
      <w:r>
        <w:separator/>
      </w:r>
    </w:p>
  </w:footnote>
  <w:footnote w:type="continuationSeparator" w:id="0">
    <w:p w:rsidR="0080768E" w:rsidRDefault="0080768E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A" w:rsidRDefault="00CE265A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E265A" w:rsidRDefault="00CE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265A" w:rsidRPr="008305F1" w:rsidRDefault="00CE265A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A86BDD">
          <w:rPr>
            <w:noProof/>
            <w:sz w:val="20"/>
            <w:szCs w:val="20"/>
          </w:rPr>
          <w:t>10</w:t>
        </w:r>
        <w:r w:rsidRPr="008305F1">
          <w:rPr>
            <w:sz w:val="20"/>
            <w:szCs w:val="20"/>
          </w:rPr>
          <w:fldChar w:fldCharType="end"/>
        </w:r>
      </w:p>
    </w:sdtContent>
  </w:sdt>
  <w:p w:rsidR="00CE265A" w:rsidRPr="00722313" w:rsidRDefault="00CE265A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A" w:rsidRPr="008305F1" w:rsidRDefault="00CE265A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A" w:rsidRPr="00762D3F" w:rsidRDefault="00CE265A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386709">
      <w:rPr>
        <w:noProof/>
        <w:sz w:val="20"/>
        <w:szCs w:val="20"/>
      </w:rPr>
      <w:t>31</w:t>
    </w:r>
    <w:r w:rsidRPr="008305F1">
      <w:rPr>
        <w:sz w:val="20"/>
        <w:szCs w:val="20"/>
      </w:rPr>
      <w:fldChar w:fldCharType="end"/>
    </w:r>
  </w:p>
  <w:p w:rsidR="00CE265A" w:rsidRDefault="00CE265A">
    <w:pPr>
      <w:pStyle w:val="a7"/>
    </w:pPr>
  </w:p>
  <w:p w:rsidR="00CE265A" w:rsidRDefault="00CE2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65F05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86709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1BD2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1C85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0768E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0FBD"/>
    <w:rsid w:val="00A01606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DD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D3E14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396A"/>
    <w:rsid w:val="00C5625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265A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C4AEA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809CC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6" Type="http://schemas.openxmlformats.org/officeDocument/2006/relationships/hyperlink" Target="consultantplus://offline/ref=F959B50BFA1AC82183B1848CBE3ADCF315C03CC5ECCBC6FA0704DA39DB5F12547882B042F15FDC90C229E76529n3h8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BB42B1F3EE46D96C60345FC676DAC486BAA5BE1C02920860550079FA8F0789974A9A60423F506B2C15FB0320B1g323M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2BF1703970860550079FA8F0789974A9A60423F506B2C15FB0320B1g323M" TargetMode="External"/><Relationship Id="rId20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29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F959B50BFA1AC82183B1848CBE3ADCF315C033CFE1CBC6FA0704DA39DB5F12547882B042F15FDC90C229E76529n3h8G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42B1F3EE46D96C60345FC676DAC486BAA5B1160F920860550079FA8F0789974A9A60423F506B2C15FB0320B1g323M" TargetMode="External"/><Relationship Id="rId31" Type="http://schemas.openxmlformats.org/officeDocument/2006/relationships/hyperlink" Target="http://ivo.garant.ru/document?id=70703770&amp;sub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F959B50BFA1AC82183B1848CBE3ADCF315C033CFE1CBC6FA0704DA39DB5F12547882B042F15FDC90C229E76529n3h8G" TargetMode="External"/><Relationship Id="rId30" Type="http://schemas.openxmlformats.org/officeDocument/2006/relationships/hyperlink" Target="http://ivo.garant.ru/document?id=70703770&amp;sub=1000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FD1FB-B0C6-4B1E-A089-B746984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42</Pages>
  <Words>16612</Words>
  <Characters>94693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3</cp:lastModifiedBy>
  <cp:revision>5</cp:revision>
  <cp:lastPrinted>2021-03-31T14:08:00Z</cp:lastPrinted>
  <dcterms:created xsi:type="dcterms:W3CDTF">2023-06-28T05:54:00Z</dcterms:created>
  <dcterms:modified xsi:type="dcterms:W3CDTF">2023-06-28T09:32:00Z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