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5FE0" w:rsidRPr="00536AE6" w:rsidRDefault="008D5FE0" w:rsidP="008D5FE0">
      <w:pPr>
        <w:spacing w:line="276" w:lineRule="auto"/>
        <w:jc w:val="center"/>
        <w:rPr>
          <w:b/>
        </w:rPr>
      </w:pPr>
      <w:r>
        <w:rPr>
          <w:rFonts w:eastAsia="Calibri"/>
          <w:b/>
          <w:noProof/>
          <w:sz w:val="28"/>
        </w:rPr>
        <w:drawing>
          <wp:inline distT="0" distB="0" distL="0" distR="0">
            <wp:extent cx="504825" cy="5238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4825" cy="523875"/>
                    </a:xfrm>
                    <a:prstGeom prst="rect">
                      <a:avLst/>
                    </a:prstGeom>
                    <a:noFill/>
                    <a:ln>
                      <a:noFill/>
                    </a:ln>
                  </pic:spPr>
                </pic:pic>
              </a:graphicData>
            </a:graphic>
          </wp:inline>
        </w:drawing>
      </w:r>
    </w:p>
    <w:p w:rsidR="008D5FE0" w:rsidRPr="006D3362" w:rsidRDefault="008D5FE0" w:rsidP="008D5FE0">
      <w:pPr>
        <w:spacing w:line="276" w:lineRule="auto"/>
        <w:jc w:val="center"/>
        <w:rPr>
          <w:b/>
          <w:sz w:val="28"/>
          <w:szCs w:val="28"/>
        </w:rPr>
      </w:pPr>
      <w:r w:rsidRPr="006D3362">
        <w:rPr>
          <w:b/>
          <w:sz w:val="28"/>
          <w:szCs w:val="28"/>
        </w:rPr>
        <w:t>СОБРАНИЕ ПРЕДСТАВИТЕЛЕЙ</w:t>
      </w:r>
    </w:p>
    <w:p w:rsidR="008D5FE0" w:rsidRPr="006D3362" w:rsidRDefault="008D5FE0" w:rsidP="008D5FE0">
      <w:pPr>
        <w:jc w:val="center"/>
        <w:rPr>
          <w:b/>
          <w:sz w:val="28"/>
          <w:szCs w:val="28"/>
        </w:rPr>
      </w:pPr>
      <w:r>
        <w:rPr>
          <w:b/>
          <w:sz w:val="28"/>
          <w:szCs w:val="28"/>
        </w:rPr>
        <w:t xml:space="preserve">СЕЛЬСКОГО ПОСЕЛЕНИЯ </w:t>
      </w:r>
      <w:proofErr w:type="gramStart"/>
      <w:r>
        <w:rPr>
          <w:b/>
          <w:sz w:val="28"/>
          <w:szCs w:val="28"/>
        </w:rPr>
        <w:t>СПАССКОЕ</w:t>
      </w:r>
      <w:proofErr w:type="gramEnd"/>
      <w:r w:rsidRPr="006D3362">
        <w:rPr>
          <w:b/>
          <w:sz w:val="28"/>
          <w:szCs w:val="28"/>
        </w:rPr>
        <w:t xml:space="preserve"> МУНИЦИПАЛЬНОГО</w:t>
      </w:r>
    </w:p>
    <w:p w:rsidR="008D5FE0" w:rsidRPr="006D3362" w:rsidRDefault="008D5FE0" w:rsidP="008D5FE0">
      <w:pPr>
        <w:jc w:val="center"/>
        <w:rPr>
          <w:b/>
          <w:sz w:val="28"/>
          <w:szCs w:val="28"/>
        </w:rPr>
      </w:pPr>
      <w:r w:rsidRPr="006D3362">
        <w:rPr>
          <w:b/>
          <w:sz w:val="28"/>
          <w:szCs w:val="28"/>
        </w:rPr>
        <w:t xml:space="preserve">РАЙОНА </w:t>
      </w:r>
      <w:proofErr w:type="gramStart"/>
      <w:r w:rsidRPr="006D3362">
        <w:rPr>
          <w:b/>
          <w:sz w:val="28"/>
          <w:szCs w:val="28"/>
        </w:rPr>
        <w:t>ПРИВОЛЖСКИЙ</w:t>
      </w:r>
      <w:proofErr w:type="gramEnd"/>
      <w:r w:rsidRPr="006D3362">
        <w:rPr>
          <w:b/>
          <w:sz w:val="28"/>
          <w:szCs w:val="28"/>
        </w:rPr>
        <w:t xml:space="preserve"> САМАРСКОЙ ОБЛАСТИ</w:t>
      </w:r>
    </w:p>
    <w:p w:rsidR="008D5FE0" w:rsidRPr="00536AE6" w:rsidRDefault="008D5FE0" w:rsidP="008D5FE0">
      <w:pPr>
        <w:contextualSpacing/>
        <w:jc w:val="center"/>
        <w:rPr>
          <w:rFonts w:cs="Tahoma"/>
          <w:color w:val="000000"/>
          <w:sz w:val="28"/>
          <w:szCs w:val="28"/>
        </w:rPr>
      </w:pPr>
      <w:r>
        <w:rPr>
          <w:b/>
        </w:rPr>
        <w:t xml:space="preserve">ЧЕТВЕРТОГО СОЗЫВА </w:t>
      </w:r>
    </w:p>
    <w:p w:rsidR="008D5FE0" w:rsidRDefault="008D5FE0" w:rsidP="008D5FE0">
      <w:pPr>
        <w:ind w:left="-284"/>
        <w:contextualSpacing/>
        <w:jc w:val="center"/>
        <w:outlineLvl w:val="0"/>
        <w:rPr>
          <w:rFonts w:cs="Tahoma"/>
          <w:b/>
          <w:color w:val="000000"/>
        </w:rPr>
      </w:pPr>
    </w:p>
    <w:p w:rsidR="008D5FE0" w:rsidRPr="00536AE6" w:rsidRDefault="008D5FE0" w:rsidP="008D5FE0">
      <w:pPr>
        <w:ind w:left="-284"/>
        <w:contextualSpacing/>
        <w:jc w:val="center"/>
        <w:outlineLvl w:val="0"/>
        <w:rPr>
          <w:rFonts w:cs="Tahoma"/>
          <w:b/>
          <w:color w:val="000000"/>
        </w:rPr>
      </w:pPr>
      <w:r w:rsidRPr="00536AE6">
        <w:rPr>
          <w:rFonts w:cs="Tahoma"/>
          <w:b/>
          <w:color w:val="000000"/>
        </w:rPr>
        <w:t xml:space="preserve">РЕШЕНИЕ № </w:t>
      </w:r>
      <w:r w:rsidR="00C85B32">
        <w:rPr>
          <w:rFonts w:cs="Tahoma"/>
          <w:b/>
          <w:color w:val="000000"/>
        </w:rPr>
        <w:t>86</w:t>
      </w:r>
      <w:r>
        <w:rPr>
          <w:rFonts w:cs="Tahoma"/>
          <w:b/>
          <w:color w:val="000000"/>
        </w:rPr>
        <w:t>/51</w:t>
      </w:r>
    </w:p>
    <w:p w:rsidR="008D5FE0" w:rsidRDefault="008D5FE0" w:rsidP="008D5FE0">
      <w:pPr>
        <w:ind w:left="-284"/>
        <w:contextualSpacing/>
        <w:jc w:val="center"/>
        <w:outlineLvl w:val="0"/>
        <w:rPr>
          <w:rFonts w:cs="Tahoma"/>
          <w:b/>
          <w:color w:val="000000"/>
        </w:rPr>
      </w:pPr>
      <w:r w:rsidRPr="00536AE6">
        <w:rPr>
          <w:rFonts w:cs="Tahoma"/>
          <w:b/>
          <w:color w:val="000000"/>
        </w:rPr>
        <w:t xml:space="preserve">от </w:t>
      </w:r>
      <w:r>
        <w:rPr>
          <w:rFonts w:cs="Tahoma"/>
          <w:b/>
          <w:color w:val="000000"/>
        </w:rPr>
        <w:t xml:space="preserve">04 мая 2022 </w:t>
      </w:r>
      <w:r w:rsidRPr="00536AE6">
        <w:rPr>
          <w:rFonts w:cs="Tahoma"/>
          <w:b/>
          <w:color w:val="000000"/>
        </w:rPr>
        <w:t>года</w:t>
      </w:r>
    </w:p>
    <w:p w:rsidR="00306C64" w:rsidRPr="00536AE6" w:rsidRDefault="00306C64" w:rsidP="008D5FE0">
      <w:pPr>
        <w:ind w:left="-284"/>
        <w:contextualSpacing/>
        <w:jc w:val="center"/>
        <w:outlineLvl w:val="0"/>
        <w:rPr>
          <w:rFonts w:cs="Tahoma"/>
          <w:color w:val="000000"/>
        </w:rPr>
      </w:pPr>
    </w:p>
    <w:p w:rsidR="008D5FE0" w:rsidRPr="008F53D2" w:rsidRDefault="008F53D2" w:rsidP="008F53D2">
      <w:pPr>
        <w:jc w:val="center"/>
        <w:rPr>
          <w:b/>
          <w:bCs/>
          <w:color w:val="212121"/>
          <w:shd w:val="clear" w:color="auto" w:fill="FFFFFF"/>
        </w:rPr>
      </w:pPr>
      <w:r w:rsidRPr="008F53D2">
        <w:rPr>
          <w:b/>
          <w:bCs/>
          <w:color w:val="212121"/>
          <w:shd w:val="clear" w:color="auto" w:fill="FFFFFF"/>
        </w:rPr>
        <w:t>О внесении изменений в решение Собрания представителей сельского посе</w:t>
      </w:r>
      <w:r w:rsidR="00471FC4">
        <w:rPr>
          <w:b/>
          <w:bCs/>
          <w:color w:val="212121"/>
          <w:shd w:val="clear" w:color="auto" w:fill="FFFFFF"/>
        </w:rPr>
        <w:t>ления Спасское</w:t>
      </w:r>
      <w:r>
        <w:rPr>
          <w:b/>
          <w:bCs/>
          <w:color w:val="212121"/>
          <w:shd w:val="clear" w:color="auto" w:fill="FFFFFF"/>
        </w:rPr>
        <w:t xml:space="preserve"> от 22.09.2021 №51/33</w:t>
      </w:r>
      <w:r w:rsidRPr="008F53D2">
        <w:rPr>
          <w:b/>
          <w:bCs/>
          <w:color w:val="212121"/>
          <w:shd w:val="clear" w:color="auto" w:fill="FFFFFF"/>
        </w:rPr>
        <w:t xml:space="preserve"> «Об утверждении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w:t>
      </w:r>
      <w:r>
        <w:rPr>
          <w:b/>
          <w:bCs/>
          <w:color w:val="212121"/>
          <w:shd w:val="clear" w:color="auto" w:fill="FFFFFF"/>
        </w:rPr>
        <w:t xml:space="preserve">тов сельского поселения Спасское </w:t>
      </w:r>
      <w:r w:rsidRPr="008F53D2">
        <w:rPr>
          <w:b/>
          <w:bCs/>
          <w:color w:val="212121"/>
          <w:shd w:val="clear" w:color="auto" w:fill="FFFFFF"/>
        </w:rPr>
        <w:t xml:space="preserve">муниципального района </w:t>
      </w:r>
      <w:proofErr w:type="gramStart"/>
      <w:r w:rsidRPr="008F53D2">
        <w:rPr>
          <w:b/>
          <w:bCs/>
          <w:color w:val="212121"/>
          <w:shd w:val="clear" w:color="auto" w:fill="FFFFFF"/>
        </w:rPr>
        <w:t>Приволжский</w:t>
      </w:r>
      <w:proofErr w:type="gramEnd"/>
      <w:r w:rsidRPr="008F53D2">
        <w:rPr>
          <w:b/>
          <w:bCs/>
          <w:color w:val="212121"/>
          <w:shd w:val="clear" w:color="auto" w:fill="FFFFFF"/>
        </w:rPr>
        <w:t xml:space="preserve"> Самарской области».</w:t>
      </w:r>
    </w:p>
    <w:p w:rsidR="008F53D2" w:rsidRPr="006D3362" w:rsidRDefault="008F53D2" w:rsidP="008D5FE0">
      <w:pPr>
        <w:jc w:val="both"/>
      </w:pPr>
    </w:p>
    <w:p w:rsidR="008D5FE0" w:rsidRDefault="008D5FE0" w:rsidP="008D5FE0">
      <w:pPr>
        <w:jc w:val="both"/>
      </w:pPr>
      <w:r w:rsidRPr="008D5FE0">
        <w:t>В соответствии с Федеральным законом от 31.07.2020 № 248-ФЗ «О государственном контроле (надзоре) и муниципальном контроле в Российской Федерации», Уставом</w:t>
      </w:r>
      <w:r w:rsidRPr="008D5FE0">
        <w:rPr>
          <w:b/>
          <w:bCs/>
        </w:rPr>
        <w:t> </w:t>
      </w:r>
      <w:r>
        <w:t xml:space="preserve">сельского поселения Спасское </w:t>
      </w:r>
      <w:r w:rsidRPr="008D5FE0">
        <w:t xml:space="preserve">муниципального района </w:t>
      </w:r>
      <w:proofErr w:type="gramStart"/>
      <w:r w:rsidRPr="008D5FE0">
        <w:t>Приволжский</w:t>
      </w:r>
      <w:proofErr w:type="gramEnd"/>
      <w:r w:rsidRPr="008D5FE0">
        <w:t xml:space="preserve"> Самарской области</w:t>
      </w:r>
      <w:r>
        <w:t xml:space="preserve">, </w:t>
      </w:r>
      <w:r w:rsidRPr="008D5FE0">
        <w:rPr>
          <w:i/>
          <w:iCs/>
        </w:rPr>
        <w:t> </w:t>
      </w:r>
      <w:r w:rsidRPr="008D5FE0">
        <w:t xml:space="preserve">Собрание представителей сельского поселения </w:t>
      </w:r>
      <w:r>
        <w:t xml:space="preserve">Спасское </w:t>
      </w:r>
      <w:r w:rsidRPr="008D5FE0">
        <w:t>муниципального района Приволжский Самарской области</w:t>
      </w:r>
    </w:p>
    <w:p w:rsidR="008D5FE0" w:rsidRPr="008D5FE0" w:rsidRDefault="008D5FE0" w:rsidP="008D5FE0">
      <w:pPr>
        <w:jc w:val="both"/>
      </w:pPr>
    </w:p>
    <w:p w:rsidR="008D5FE0" w:rsidRPr="008D5FE0" w:rsidRDefault="008D5FE0" w:rsidP="008D5FE0">
      <w:pPr>
        <w:jc w:val="center"/>
      </w:pPr>
      <w:r w:rsidRPr="008D5FE0">
        <w:t>РЕШИЛО:</w:t>
      </w:r>
    </w:p>
    <w:p w:rsidR="008D5FE0" w:rsidRPr="008D5FE0" w:rsidRDefault="008D5FE0" w:rsidP="008D5FE0">
      <w:pPr>
        <w:jc w:val="both"/>
      </w:pPr>
      <w:r w:rsidRPr="008D5FE0">
        <w:t> </w:t>
      </w:r>
    </w:p>
    <w:p w:rsidR="008D5FE0" w:rsidRPr="008D5FE0" w:rsidRDefault="008D5FE0" w:rsidP="008D5FE0">
      <w:pPr>
        <w:jc w:val="both"/>
      </w:pPr>
      <w:proofErr w:type="gramStart"/>
      <w:r w:rsidRPr="008D5FE0">
        <w:t xml:space="preserve">1.Внести в Положение о муниципальном </w:t>
      </w:r>
      <w:r w:rsidR="008F53D2">
        <w:t xml:space="preserve">контроле </w:t>
      </w:r>
      <w:r w:rsidR="008F53D2" w:rsidRPr="008F53D2">
        <w:t xml:space="preserve">на автомобильном транспорте, городском наземном электрическом транспорте и в дорожном хозяйстве в границах населенных пунктов сельского поселения Спасское </w:t>
      </w:r>
      <w:r w:rsidRPr="008D5FE0">
        <w:t>муниципального района Приволжский Самарской области</w:t>
      </w:r>
      <w:r w:rsidRPr="008D5FE0">
        <w:rPr>
          <w:b/>
          <w:bCs/>
        </w:rPr>
        <w:t> </w:t>
      </w:r>
      <w:r w:rsidRPr="008D5FE0">
        <w:t>(далее – ре</w:t>
      </w:r>
      <w:r>
        <w:t>шение), утвержденного решением С</w:t>
      </w:r>
      <w:r w:rsidRPr="008D5FE0">
        <w:t xml:space="preserve">обрания представителей сельского поселения </w:t>
      </w:r>
      <w:r w:rsidR="005836CA">
        <w:t xml:space="preserve">Спасское </w:t>
      </w:r>
      <w:r w:rsidR="008F53D2">
        <w:t>№ 51</w:t>
      </w:r>
      <w:r>
        <w:t>/33 от 22</w:t>
      </w:r>
      <w:r w:rsidRPr="008D5FE0">
        <w:t>.09.2021 г. следующие</w:t>
      </w:r>
      <w:proofErr w:type="gramEnd"/>
      <w:r w:rsidRPr="008D5FE0">
        <w:t xml:space="preserve"> изменения:</w:t>
      </w:r>
    </w:p>
    <w:p w:rsidR="008D5FE0" w:rsidRPr="008D5FE0" w:rsidRDefault="008D5FE0" w:rsidP="008D5FE0">
      <w:pPr>
        <w:jc w:val="both"/>
      </w:pPr>
      <w:r w:rsidRPr="008D5FE0">
        <w:t>1.1. </w:t>
      </w:r>
      <w:r w:rsidRPr="008D5FE0">
        <w:rPr>
          <w:b/>
          <w:bCs/>
        </w:rPr>
        <w:t>Главу 4 Положения изложить в следующей редакции:</w:t>
      </w:r>
    </w:p>
    <w:p w:rsidR="008D5FE0" w:rsidRPr="008D5FE0" w:rsidRDefault="008D5FE0" w:rsidP="008D5FE0">
      <w:pPr>
        <w:jc w:val="both"/>
      </w:pPr>
      <w:r w:rsidRPr="008D5FE0">
        <w:t>«4.1.Решения Администрации, действия (бездействие) должностных лиц, уполномоченных осуществлять муниципальный контроль</w:t>
      </w:r>
      <w:r w:rsidR="00443FAD">
        <w:t xml:space="preserve"> </w:t>
      </w:r>
      <w:r w:rsidR="00443FAD" w:rsidRPr="00443FAD">
        <w:t>на автомобильном транспорте, городском наземном электрическом транспорте и в дорожном хозяйстве</w:t>
      </w:r>
      <w:r w:rsidRPr="008D5FE0">
        <w:t>, могут быть обжалованы в судебном порядке.</w:t>
      </w:r>
      <w:r w:rsidR="00443FAD">
        <w:t xml:space="preserve"> </w:t>
      </w:r>
    </w:p>
    <w:p w:rsidR="008D5FE0" w:rsidRPr="008D5FE0" w:rsidRDefault="008D5FE0" w:rsidP="008D5FE0">
      <w:pPr>
        <w:jc w:val="both"/>
      </w:pPr>
      <w:r w:rsidRPr="008D5FE0">
        <w:t>4.2.Досудебный порядок подачи жалоб на решения администрации, действия (бездействие) должностных лиц, уполномоченных осуще</w:t>
      </w:r>
      <w:r w:rsidR="00443FAD">
        <w:t xml:space="preserve">ствлять муниципальный контроль </w:t>
      </w:r>
      <w:r w:rsidR="00443FAD" w:rsidRPr="00443FAD">
        <w:t xml:space="preserve"> на автомобильном транспорте, городском наземном электрическом транспорте и в дорожном хозяйстве</w:t>
      </w:r>
      <w:r w:rsidRPr="008D5FE0">
        <w:t>, не применяется».</w:t>
      </w:r>
    </w:p>
    <w:p w:rsidR="008D5FE0" w:rsidRPr="008D5FE0" w:rsidRDefault="008D5FE0" w:rsidP="008D5FE0">
      <w:pPr>
        <w:jc w:val="both"/>
      </w:pPr>
      <w:r w:rsidRPr="008D5FE0">
        <w:t> </w:t>
      </w:r>
    </w:p>
    <w:p w:rsidR="008D5FE0" w:rsidRPr="008D5FE0" w:rsidRDefault="008D5FE0" w:rsidP="00BB6231">
      <w:pPr>
        <w:jc w:val="both"/>
      </w:pPr>
      <w:proofErr w:type="gramStart"/>
      <w:r w:rsidRPr="008D5FE0">
        <w:t>2.Опубликовать настоящее решение в информационном бюллетене «Вестник сельского поселения</w:t>
      </w:r>
      <w:r>
        <w:t xml:space="preserve"> Спасское</w:t>
      </w:r>
      <w:r w:rsidRPr="008D5FE0">
        <w:t xml:space="preserve">» и на официальном сайте сельского поселения </w:t>
      </w:r>
      <w:r>
        <w:t xml:space="preserve">Спасское </w:t>
      </w:r>
      <w:r w:rsidRPr="008D5FE0">
        <w:t>муниципального района Приволжский Самарской области.</w:t>
      </w:r>
      <w:proofErr w:type="gramEnd"/>
    </w:p>
    <w:p w:rsidR="008D5FE0" w:rsidRPr="008D5FE0" w:rsidRDefault="008D5FE0" w:rsidP="008D5FE0">
      <w:r w:rsidRPr="008D5FE0">
        <w:rPr>
          <w:b/>
          <w:bCs/>
        </w:rPr>
        <w:t>Председатель собрания представителей</w:t>
      </w:r>
      <w:r w:rsidR="008F53D2">
        <w:rPr>
          <w:b/>
          <w:bCs/>
        </w:rPr>
        <w:t xml:space="preserve">                                                            </w:t>
      </w:r>
      <w:r w:rsidR="008F53D2" w:rsidRPr="008F53D2">
        <w:rPr>
          <w:b/>
          <w:bCs/>
        </w:rPr>
        <w:t>Ф.З. Закиров</w:t>
      </w:r>
    </w:p>
    <w:p w:rsidR="008D5FE0" w:rsidRPr="008D5FE0" w:rsidRDefault="008D5FE0" w:rsidP="008D5FE0">
      <w:r w:rsidRPr="008D5FE0">
        <w:rPr>
          <w:b/>
          <w:bCs/>
        </w:rPr>
        <w:t xml:space="preserve">сельского поселения </w:t>
      </w:r>
      <w:proofErr w:type="gramStart"/>
      <w:r>
        <w:rPr>
          <w:b/>
          <w:bCs/>
        </w:rPr>
        <w:t>Спасское</w:t>
      </w:r>
      <w:proofErr w:type="gramEnd"/>
    </w:p>
    <w:p w:rsidR="008D5FE0" w:rsidRPr="008D5FE0" w:rsidRDefault="008D5FE0" w:rsidP="008D5FE0">
      <w:r w:rsidRPr="008D5FE0">
        <w:rPr>
          <w:b/>
          <w:bCs/>
        </w:rPr>
        <w:t xml:space="preserve">муниципального района </w:t>
      </w:r>
      <w:proofErr w:type="gramStart"/>
      <w:r w:rsidRPr="008D5FE0">
        <w:rPr>
          <w:b/>
          <w:bCs/>
        </w:rPr>
        <w:t>Приволжский</w:t>
      </w:r>
      <w:proofErr w:type="gramEnd"/>
    </w:p>
    <w:p w:rsidR="008D5FE0" w:rsidRPr="00BB6231" w:rsidRDefault="00BB6231" w:rsidP="008D5FE0">
      <w:pPr>
        <w:rPr>
          <w:b/>
          <w:bCs/>
        </w:rPr>
      </w:pPr>
      <w:r>
        <w:rPr>
          <w:b/>
          <w:bCs/>
        </w:rPr>
        <w:t>Самарской области          </w:t>
      </w:r>
      <w:r w:rsidR="008D5FE0" w:rsidRPr="008D5FE0">
        <w:rPr>
          <w:b/>
          <w:bCs/>
        </w:rPr>
        <w:t>                                                     </w:t>
      </w:r>
      <w:r w:rsidR="008D5FE0">
        <w:rPr>
          <w:b/>
          <w:bCs/>
        </w:rPr>
        <w:t xml:space="preserve">                       </w:t>
      </w:r>
      <w:r w:rsidR="008D5FE0" w:rsidRPr="008D5FE0">
        <w:t> </w:t>
      </w:r>
    </w:p>
    <w:p w:rsidR="008D5FE0" w:rsidRPr="008D5FE0" w:rsidRDefault="008D5FE0" w:rsidP="008D5FE0">
      <w:r w:rsidRPr="008D5FE0">
        <w:rPr>
          <w:b/>
          <w:bCs/>
        </w:rPr>
        <w:t>Глава сельского поселения                                                  </w:t>
      </w:r>
      <w:r>
        <w:rPr>
          <w:b/>
          <w:bCs/>
        </w:rPr>
        <w:t>                                   А.В. Кожин</w:t>
      </w:r>
    </w:p>
    <w:p w:rsidR="008D5FE0" w:rsidRPr="008D5FE0" w:rsidRDefault="008D5FE0" w:rsidP="008D5FE0">
      <w:proofErr w:type="gramStart"/>
      <w:r>
        <w:rPr>
          <w:b/>
          <w:bCs/>
        </w:rPr>
        <w:t>Спасское</w:t>
      </w:r>
      <w:proofErr w:type="gramEnd"/>
      <w:r>
        <w:rPr>
          <w:b/>
          <w:bCs/>
        </w:rPr>
        <w:t xml:space="preserve"> </w:t>
      </w:r>
      <w:r w:rsidRPr="008D5FE0">
        <w:rPr>
          <w:b/>
          <w:bCs/>
        </w:rPr>
        <w:t>муниципального района Приволжский</w:t>
      </w:r>
    </w:p>
    <w:p w:rsidR="00253C21" w:rsidRDefault="008D5FE0">
      <w:pPr>
        <w:rPr>
          <w:b/>
          <w:bCs/>
        </w:rPr>
      </w:pPr>
      <w:r w:rsidRPr="008D5FE0">
        <w:rPr>
          <w:b/>
          <w:bCs/>
        </w:rPr>
        <w:t>Самарской области</w:t>
      </w:r>
    </w:p>
    <w:p w:rsidR="004F0E1B" w:rsidRDefault="00BB6231" w:rsidP="00BB6231">
      <w:pPr>
        <w:tabs>
          <w:tab w:val="num" w:pos="200"/>
        </w:tabs>
        <w:ind w:left="4536"/>
        <w:jc w:val="right"/>
        <w:outlineLvl w:val="0"/>
        <w:rPr>
          <w:i/>
          <w:sz w:val="20"/>
          <w:szCs w:val="20"/>
        </w:rPr>
      </w:pPr>
      <w:r w:rsidRPr="00BB6231">
        <w:rPr>
          <w:i/>
          <w:sz w:val="20"/>
          <w:szCs w:val="20"/>
        </w:rPr>
        <w:t xml:space="preserve">                           </w:t>
      </w:r>
    </w:p>
    <w:p w:rsidR="00BB6231" w:rsidRPr="00BB6231" w:rsidRDefault="00BB6231" w:rsidP="00BB6231">
      <w:pPr>
        <w:tabs>
          <w:tab w:val="num" w:pos="200"/>
        </w:tabs>
        <w:ind w:left="4536"/>
        <w:jc w:val="right"/>
        <w:outlineLvl w:val="0"/>
        <w:rPr>
          <w:i/>
          <w:sz w:val="20"/>
          <w:szCs w:val="20"/>
        </w:rPr>
      </w:pPr>
      <w:r w:rsidRPr="00BB6231">
        <w:rPr>
          <w:i/>
          <w:sz w:val="20"/>
          <w:szCs w:val="20"/>
        </w:rPr>
        <w:lastRenderedPageBreak/>
        <w:t xml:space="preserve"> УТВЕРЖДЕНО</w:t>
      </w:r>
    </w:p>
    <w:p w:rsidR="00BB6231" w:rsidRPr="00BB6231" w:rsidRDefault="00BB6231" w:rsidP="00BB6231">
      <w:pPr>
        <w:ind w:left="4536"/>
        <w:jc w:val="right"/>
        <w:rPr>
          <w:i/>
          <w:color w:val="000000"/>
          <w:sz w:val="20"/>
          <w:szCs w:val="20"/>
        </w:rPr>
      </w:pPr>
      <w:r w:rsidRPr="00BB6231">
        <w:rPr>
          <w:i/>
          <w:color w:val="000000"/>
          <w:sz w:val="20"/>
          <w:szCs w:val="20"/>
        </w:rPr>
        <w:t xml:space="preserve">решением Собрания представителей </w:t>
      </w:r>
    </w:p>
    <w:p w:rsidR="00BB6231" w:rsidRPr="00BB6231" w:rsidRDefault="00BB6231" w:rsidP="00BB6231">
      <w:pPr>
        <w:ind w:left="4536"/>
        <w:jc w:val="right"/>
        <w:rPr>
          <w:bCs/>
          <w:i/>
          <w:color w:val="000000"/>
          <w:sz w:val="20"/>
          <w:szCs w:val="20"/>
        </w:rPr>
      </w:pPr>
      <w:r w:rsidRPr="00BB6231">
        <w:rPr>
          <w:bCs/>
          <w:i/>
          <w:color w:val="000000"/>
          <w:sz w:val="20"/>
          <w:szCs w:val="20"/>
        </w:rPr>
        <w:t xml:space="preserve">сельского поселения </w:t>
      </w:r>
      <w:proofErr w:type="gramStart"/>
      <w:r w:rsidRPr="00BB6231">
        <w:rPr>
          <w:bCs/>
          <w:i/>
          <w:color w:val="000000"/>
          <w:sz w:val="20"/>
          <w:szCs w:val="20"/>
        </w:rPr>
        <w:t>Спасское</w:t>
      </w:r>
      <w:proofErr w:type="gramEnd"/>
      <w:r w:rsidRPr="00BB6231">
        <w:rPr>
          <w:bCs/>
          <w:i/>
          <w:color w:val="000000"/>
          <w:sz w:val="20"/>
          <w:szCs w:val="20"/>
        </w:rPr>
        <w:t xml:space="preserve"> </w:t>
      </w:r>
    </w:p>
    <w:p w:rsidR="00BB6231" w:rsidRPr="00BB6231" w:rsidRDefault="00BB6231" w:rsidP="00BB6231">
      <w:pPr>
        <w:ind w:left="4536"/>
        <w:jc w:val="right"/>
        <w:rPr>
          <w:bCs/>
          <w:i/>
          <w:color w:val="000000"/>
          <w:sz w:val="20"/>
          <w:szCs w:val="20"/>
        </w:rPr>
      </w:pPr>
      <w:r w:rsidRPr="00BB6231">
        <w:rPr>
          <w:bCs/>
          <w:i/>
          <w:color w:val="000000"/>
          <w:sz w:val="20"/>
          <w:szCs w:val="20"/>
        </w:rPr>
        <w:t xml:space="preserve">муниципального района                                                      </w:t>
      </w:r>
    </w:p>
    <w:p w:rsidR="00BB6231" w:rsidRPr="00BB6231" w:rsidRDefault="00BB6231" w:rsidP="00BB6231">
      <w:pPr>
        <w:ind w:left="4536"/>
        <w:jc w:val="right"/>
        <w:rPr>
          <w:i/>
          <w:color w:val="000000"/>
          <w:sz w:val="20"/>
          <w:szCs w:val="20"/>
        </w:rPr>
      </w:pPr>
      <w:proofErr w:type="gramStart"/>
      <w:r w:rsidRPr="00BB6231">
        <w:rPr>
          <w:bCs/>
          <w:i/>
          <w:color w:val="000000"/>
          <w:sz w:val="20"/>
          <w:szCs w:val="20"/>
        </w:rPr>
        <w:t>Приволжский</w:t>
      </w:r>
      <w:proofErr w:type="gramEnd"/>
      <w:r w:rsidRPr="00BB6231">
        <w:rPr>
          <w:bCs/>
          <w:i/>
          <w:color w:val="000000"/>
          <w:sz w:val="20"/>
          <w:szCs w:val="20"/>
        </w:rPr>
        <w:t xml:space="preserve"> Самарской области       </w:t>
      </w:r>
    </w:p>
    <w:p w:rsidR="00BB6231" w:rsidRPr="00BB6231" w:rsidRDefault="00BB6231" w:rsidP="00BB6231">
      <w:pPr>
        <w:tabs>
          <w:tab w:val="num" w:pos="200"/>
        </w:tabs>
        <w:ind w:left="4536"/>
        <w:jc w:val="right"/>
        <w:outlineLvl w:val="0"/>
        <w:rPr>
          <w:i/>
          <w:sz w:val="20"/>
          <w:szCs w:val="20"/>
        </w:rPr>
      </w:pPr>
      <w:r w:rsidRPr="00BB6231">
        <w:rPr>
          <w:i/>
          <w:sz w:val="20"/>
          <w:szCs w:val="20"/>
        </w:rPr>
        <w:t>от 22.09.2021г. № 51/33</w:t>
      </w:r>
    </w:p>
    <w:p w:rsidR="00BB6231" w:rsidRPr="00BB6231" w:rsidRDefault="00BB6231" w:rsidP="00BB6231">
      <w:pPr>
        <w:tabs>
          <w:tab w:val="num" w:pos="200"/>
        </w:tabs>
        <w:ind w:left="4536"/>
        <w:jc w:val="right"/>
        <w:outlineLvl w:val="0"/>
        <w:rPr>
          <w:b/>
          <w:i/>
          <w:sz w:val="20"/>
          <w:szCs w:val="20"/>
        </w:rPr>
      </w:pPr>
      <w:proofErr w:type="gramStart"/>
      <w:r w:rsidRPr="00BB6231">
        <w:rPr>
          <w:b/>
          <w:i/>
          <w:sz w:val="20"/>
          <w:szCs w:val="20"/>
        </w:rPr>
        <w:t xml:space="preserve">(в редакции Решения Собрания представителей сельского поселения Спасское </w:t>
      </w:r>
      <w:proofErr w:type="gramEnd"/>
    </w:p>
    <w:p w:rsidR="00BB6231" w:rsidRPr="00BB6231" w:rsidRDefault="00BB6231" w:rsidP="00BB6231">
      <w:pPr>
        <w:tabs>
          <w:tab w:val="num" w:pos="200"/>
        </w:tabs>
        <w:ind w:left="4536"/>
        <w:jc w:val="right"/>
        <w:outlineLvl w:val="0"/>
        <w:rPr>
          <w:b/>
          <w:i/>
          <w:sz w:val="20"/>
          <w:szCs w:val="20"/>
        </w:rPr>
      </w:pPr>
      <w:r w:rsidRPr="00BB6231">
        <w:rPr>
          <w:b/>
          <w:i/>
          <w:sz w:val="20"/>
          <w:szCs w:val="20"/>
        </w:rPr>
        <w:t>от 04.02.2022 г. № 71.2/45;</w:t>
      </w:r>
    </w:p>
    <w:p w:rsidR="00BB6231" w:rsidRPr="00BB6231" w:rsidRDefault="00BB6231" w:rsidP="00BB6231">
      <w:pPr>
        <w:tabs>
          <w:tab w:val="num" w:pos="200"/>
        </w:tabs>
        <w:ind w:left="4536"/>
        <w:jc w:val="right"/>
        <w:outlineLvl w:val="0"/>
        <w:rPr>
          <w:b/>
          <w:i/>
          <w:sz w:val="20"/>
          <w:szCs w:val="20"/>
        </w:rPr>
      </w:pPr>
      <w:r w:rsidRPr="00BB6231">
        <w:rPr>
          <w:b/>
          <w:i/>
          <w:sz w:val="20"/>
          <w:szCs w:val="20"/>
        </w:rPr>
        <w:t>от 25.02.2022 г. № 75/47;</w:t>
      </w:r>
    </w:p>
    <w:p w:rsidR="00BB6231" w:rsidRPr="00BB6231" w:rsidRDefault="00C85B32" w:rsidP="00BB6231">
      <w:pPr>
        <w:tabs>
          <w:tab w:val="num" w:pos="200"/>
        </w:tabs>
        <w:ind w:left="4536"/>
        <w:jc w:val="right"/>
        <w:outlineLvl w:val="0"/>
        <w:rPr>
          <w:b/>
          <w:i/>
          <w:sz w:val="20"/>
          <w:szCs w:val="20"/>
        </w:rPr>
      </w:pPr>
      <w:r>
        <w:rPr>
          <w:b/>
          <w:i/>
          <w:sz w:val="20"/>
          <w:szCs w:val="20"/>
        </w:rPr>
        <w:t>от 04.05.2022г. №86</w:t>
      </w:r>
      <w:r w:rsidR="00BB6231" w:rsidRPr="00BB6231">
        <w:rPr>
          <w:b/>
          <w:i/>
          <w:sz w:val="20"/>
          <w:szCs w:val="20"/>
        </w:rPr>
        <w:t>/51)</w:t>
      </w:r>
    </w:p>
    <w:p w:rsidR="00BB6231" w:rsidRPr="00BB6231" w:rsidRDefault="00BB6231" w:rsidP="00BB6231">
      <w:pPr>
        <w:tabs>
          <w:tab w:val="num" w:pos="200"/>
        </w:tabs>
        <w:ind w:left="4536"/>
        <w:jc w:val="right"/>
        <w:outlineLvl w:val="0"/>
        <w:rPr>
          <w:i/>
          <w:sz w:val="20"/>
          <w:szCs w:val="20"/>
        </w:rPr>
      </w:pPr>
    </w:p>
    <w:p w:rsidR="00BB6231" w:rsidRPr="00BB6231" w:rsidRDefault="00BB6231" w:rsidP="00BB6231">
      <w:pPr>
        <w:rPr>
          <w:color w:val="000000"/>
        </w:rPr>
      </w:pPr>
    </w:p>
    <w:p w:rsidR="00BB6231" w:rsidRPr="00BB6231" w:rsidRDefault="00BB6231" w:rsidP="00BB6231">
      <w:pPr>
        <w:jc w:val="center"/>
        <w:rPr>
          <w:b/>
          <w:bCs/>
          <w:color w:val="000000"/>
          <w:sz w:val="22"/>
          <w:szCs w:val="22"/>
        </w:rPr>
      </w:pPr>
      <w:r w:rsidRPr="00BB6231">
        <w:rPr>
          <w:b/>
          <w:bCs/>
          <w:color w:val="000000"/>
          <w:sz w:val="22"/>
          <w:szCs w:val="22"/>
        </w:rPr>
        <w:t xml:space="preserve">Положение </w:t>
      </w:r>
    </w:p>
    <w:p w:rsidR="00BB6231" w:rsidRPr="00BB6231" w:rsidRDefault="00BB6231" w:rsidP="00BB6231">
      <w:pPr>
        <w:jc w:val="center"/>
        <w:rPr>
          <w:b/>
          <w:color w:val="000000"/>
          <w:sz w:val="22"/>
          <w:szCs w:val="22"/>
        </w:rPr>
      </w:pPr>
      <w:r w:rsidRPr="00BB6231">
        <w:rPr>
          <w:b/>
          <w:bCs/>
          <w:color w:val="000000"/>
          <w:sz w:val="22"/>
          <w:szCs w:val="22"/>
        </w:rPr>
        <w:t xml:space="preserve">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Pr="00BB6231">
        <w:rPr>
          <w:b/>
          <w:color w:val="000000"/>
          <w:sz w:val="22"/>
          <w:szCs w:val="22"/>
        </w:rPr>
        <w:t xml:space="preserve">сельского поселения </w:t>
      </w:r>
      <w:proofErr w:type="gramStart"/>
      <w:r w:rsidRPr="00BB6231">
        <w:rPr>
          <w:b/>
          <w:color w:val="000000"/>
          <w:sz w:val="22"/>
          <w:szCs w:val="22"/>
        </w:rPr>
        <w:t>Спасское</w:t>
      </w:r>
      <w:proofErr w:type="gramEnd"/>
      <w:r w:rsidRPr="00BB6231">
        <w:rPr>
          <w:b/>
          <w:color w:val="000000"/>
          <w:sz w:val="22"/>
          <w:szCs w:val="22"/>
        </w:rPr>
        <w:t xml:space="preserve"> муниципального района Приволжский Самарской области</w:t>
      </w:r>
    </w:p>
    <w:p w:rsidR="00BB6231" w:rsidRPr="00BB6231" w:rsidRDefault="00BB6231" w:rsidP="00BB6231">
      <w:pPr>
        <w:spacing w:line="360" w:lineRule="auto"/>
        <w:rPr>
          <w:sz w:val="22"/>
          <w:szCs w:val="22"/>
        </w:rPr>
      </w:pPr>
    </w:p>
    <w:p w:rsidR="00BB6231" w:rsidRPr="00BB6231" w:rsidRDefault="00BB6231" w:rsidP="00BB6231">
      <w:pPr>
        <w:suppressAutoHyphens/>
        <w:autoSpaceDE w:val="0"/>
        <w:spacing w:line="276" w:lineRule="auto"/>
        <w:jc w:val="center"/>
        <w:rPr>
          <w:b/>
          <w:bCs/>
          <w:color w:val="000000"/>
          <w:sz w:val="22"/>
          <w:szCs w:val="22"/>
          <w:lang w:eastAsia="zh-CN"/>
        </w:rPr>
      </w:pPr>
      <w:r w:rsidRPr="00BB6231">
        <w:rPr>
          <w:b/>
          <w:bCs/>
          <w:color w:val="000000"/>
          <w:sz w:val="22"/>
          <w:szCs w:val="22"/>
          <w:lang w:eastAsia="zh-CN"/>
        </w:rPr>
        <w:t>1. Общие положения</w:t>
      </w:r>
    </w:p>
    <w:p w:rsidR="00BB6231" w:rsidRPr="00BB6231" w:rsidRDefault="00BB6231" w:rsidP="00BB6231">
      <w:pPr>
        <w:suppressAutoHyphens/>
        <w:autoSpaceDE w:val="0"/>
        <w:spacing w:line="276" w:lineRule="auto"/>
        <w:ind w:firstLine="709"/>
        <w:jc w:val="both"/>
        <w:rPr>
          <w:color w:val="000000"/>
          <w:sz w:val="22"/>
          <w:szCs w:val="22"/>
          <w:lang w:eastAsia="zh-CN"/>
        </w:rPr>
      </w:pPr>
      <w:r w:rsidRPr="00BB6231">
        <w:rPr>
          <w:color w:val="000000"/>
          <w:sz w:val="22"/>
          <w:szCs w:val="22"/>
          <w:lang w:eastAsia="zh-CN"/>
        </w:rPr>
        <w:t xml:space="preserve">1.1. Настоящее Положение устанавливает порядок осуществления </w:t>
      </w:r>
      <w:bookmarkStart w:id="0" w:name="_Hlk79156810"/>
      <w:bookmarkStart w:id="1" w:name="_Hlk79673330"/>
      <w:r w:rsidRPr="00BB6231">
        <w:rPr>
          <w:color w:val="000000"/>
          <w:sz w:val="22"/>
          <w:szCs w:val="22"/>
          <w:lang w:eastAsia="zh-CN"/>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bookmarkEnd w:id="0"/>
      <w:r w:rsidRPr="00BB6231">
        <w:rPr>
          <w:color w:val="000000"/>
          <w:sz w:val="22"/>
          <w:szCs w:val="22"/>
          <w:lang w:eastAsia="zh-CN"/>
        </w:rPr>
        <w:t>сельского поселения Спасское муниципального района Приволжский Самарской области (далее – муниципальный контроль на автомобильном транспорте)</w:t>
      </w:r>
      <w:bookmarkEnd w:id="1"/>
      <w:r w:rsidRPr="00BB6231">
        <w:rPr>
          <w:color w:val="000000"/>
          <w:sz w:val="22"/>
          <w:szCs w:val="22"/>
          <w:lang w:eastAsia="zh-CN"/>
        </w:rPr>
        <w:t>.</w:t>
      </w:r>
    </w:p>
    <w:p w:rsidR="00BB6231" w:rsidRPr="00BB6231" w:rsidRDefault="00BB6231" w:rsidP="00BB6231">
      <w:pPr>
        <w:suppressAutoHyphens/>
        <w:autoSpaceDE w:val="0"/>
        <w:spacing w:line="276" w:lineRule="auto"/>
        <w:ind w:firstLine="709"/>
        <w:jc w:val="both"/>
        <w:rPr>
          <w:color w:val="000000"/>
          <w:sz w:val="22"/>
          <w:szCs w:val="22"/>
          <w:lang w:eastAsia="zh-CN"/>
        </w:rPr>
      </w:pPr>
      <w:r w:rsidRPr="00BB6231">
        <w:rPr>
          <w:color w:val="000000"/>
          <w:sz w:val="22"/>
          <w:szCs w:val="22"/>
          <w:lang w:eastAsia="zh-CN"/>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BB6231" w:rsidRPr="00BB6231" w:rsidRDefault="00BB6231" w:rsidP="00BB6231">
      <w:pPr>
        <w:suppressAutoHyphens/>
        <w:autoSpaceDE w:val="0"/>
        <w:spacing w:line="276" w:lineRule="auto"/>
        <w:ind w:firstLine="709"/>
        <w:jc w:val="both"/>
        <w:rPr>
          <w:color w:val="000000"/>
          <w:sz w:val="22"/>
          <w:szCs w:val="22"/>
          <w:lang w:eastAsia="zh-CN"/>
        </w:rPr>
      </w:pPr>
      <w:r w:rsidRPr="00BB6231">
        <w:rPr>
          <w:color w:val="000000"/>
          <w:sz w:val="22"/>
          <w:szCs w:val="22"/>
          <w:lang w:eastAsia="zh-CN"/>
        </w:rPr>
        <w:t xml:space="preserve">1) в области автомобильных дорог и дорожной деятельности, установленных в отношении автомобильных дорог местного значения сельского поселения </w:t>
      </w:r>
      <w:proofErr w:type="gramStart"/>
      <w:r w:rsidRPr="00BB6231">
        <w:rPr>
          <w:color w:val="000000"/>
          <w:sz w:val="22"/>
          <w:szCs w:val="22"/>
          <w:lang w:eastAsia="zh-CN"/>
        </w:rPr>
        <w:t>Спасское</w:t>
      </w:r>
      <w:proofErr w:type="gramEnd"/>
      <w:r w:rsidRPr="00BB6231">
        <w:rPr>
          <w:color w:val="000000"/>
          <w:sz w:val="22"/>
          <w:szCs w:val="22"/>
          <w:lang w:eastAsia="zh-CN"/>
        </w:rPr>
        <w:t xml:space="preserve"> муниципального района Приволжский Самарской области (далее – автомобильные дороги местного значения или автомобильные дороги общего пользования местного значения):</w:t>
      </w:r>
    </w:p>
    <w:p w:rsidR="00BB6231" w:rsidRPr="00BB6231" w:rsidRDefault="00BB6231" w:rsidP="00BB6231">
      <w:pPr>
        <w:suppressAutoHyphens/>
        <w:autoSpaceDE w:val="0"/>
        <w:spacing w:line="276" w:lineRule="auto"/>
        <w:ind w:firstLine="709"/>
        <w:jc w:val="both"/>
        <w:rPr>
          <w:color w:val="000000"/>
          <w:sz w:val="22"/>
          <w:szCs w:val="22"/>
          <w:lang w:eastAsia="zh-CN"/>
        </w:rPr>
      </w:pPr>
      <w:r w:rsidRPr="00BB6231">
        <w:rPr>
          <w:color w:val="000000"/>
          <w:sz w:val="22"/>
          <w:szCs w:val="22"/>
          <w:lang w:eastAsia="zh-CN"/>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BB6231" w:rsidRPr="00BB6231" w:rsidRDefault="00BB6231" w:rsidP="00BB6231">
      <w:pPr>
        <w:suppressAutoHyphens/>
        <w:autoSpaceDE w:val="0"/>
        <w:spacing w:line="276" w:lineRule="auto"/>
        <w:ind w:firstLine="709"/>
        <w:jc w:val="both"/>
        <w:rPr>
          <w:color w:val="000000"/>
          <w:sz w:val="22"/>
          <w:szCs w:val="22"/>
          <w:lang w:eastAsia="zh-CN"/>
        </w:rPr>
      </w:pPr>
      <w:r w:rsidRPr="00BB6231">
        <w:rPr>
          <w:color w:val="000000"/>
          <w:sz w:val="22"/>
          <w:szCs w:val="22"/>
          <w:lang w:eastAsia="zh-CN"/>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BB6231" w:rsidRPr="00BB6231" w:rsidRDefault="00BB6231" w:rsidP="00BB6231">
      <w:pPr>
        <w:suppressAutoHyphens/>
        <w:autoSpaceDE w:val="0"/>
        <w:spacing w:line="276" w:lineRule="auto"/>
        <w:ind w:firstLine="709"/>
        <w:jc w:val="both"/>
        <w:rPr>
          <w:color w:val="000000"/>
          <w:sz w:val="22"/>
          <w:szCs w:val="22"/>
          <w:lang w:eastAsia="zh-CN"/>
        </w:rPr>
      </w:pPr>
      <w:r w:rsidRPr="00BB6231">
        <w:rPr>
          <w:color w:val="000000"/>
          <w:sz w:val="22"/>
          <w:szCs w:val="22"/>
          <w:lang w:eastAsia="zh-CN"/>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BB6231" w:rsidRPr="00BB6231" w:rsidRDefault="00BB6231" w:rsidP="00BB6231">
      <w:pPr>
        <w:suppressAutoHyphens/>
        <w:autoSpaceDE w:val="0"/>
        <w:spacing w:line="276" w:lineRule="auto"/>
        <w:ind w:firstLine="709"/>
        <w:jc w:val="both"/>
        <w:rPr>
          <w:color w:val="000000"/>
          <w:sz w:val="22"/>
          <w:szCs w:val="22"/>
          <w:lang w:eastAsia="zh-CN"/>
        </w:rPr>
      </w:pPr>
      <w:r w:rsidRPr="00BB6231">
        <w:rPr>
          <w:color w:val="000000"/>
          <w:sz w:val="22"/>
          <w:szCs w:val="22"/>
          <w:lang w:eastAsia="zh-CN"/>
        </w:rPr>
        <w:t>3) соблюдение контролируемыми лицами обязательных требований, установленных нормативными правовыми актами;</w:t>
      </w:r>
    </w:p>
    <w:p w:rsidR="00BB6231" w:rsidRPr="00BB6231" w:rsidRDefault="00BB6231" w:rsidP="00BB6231">
      <w:pPr>
        <w:suppressAutoHyphens/>
        <w:autoSpaceDE w:val="0"/>
        <w:spacing w:line="276" w:lineRule="auto"/>
        <w:ind w:firstLine="709"/>
        <w:jc w:val="both"/>
        <w:rPr>
          <w:color w:val="000000"/>
          <w:sz w:val="22"/>
          <w:szCs w:val="22"/>
          <w:lang w:eastAsia="zh-CN"/>
        </w:rPr>
      </w:pPr>
      <w:r w:rsidRPr="00BB6231">
        <w:rPr>
          <w:color w:val="000000"/>
          <w:sz w:val="22"/>
          <w:szCs w:val="22"/>
          <w:lang w:eastAsia="zh-CN"/>
        </w:rPr>
        <w:t>4) соблюдение (реализация) требований, содержащихся в разрешительных документах;</w:t>
      </w:r>
    </w:p>
    <w:p w:rsidR="00BB6231" w:rsidRPr="00BB6231" w:rsidRDefault="00BB6231" w:rsidP="00BB6231">
      <w:pPr>
        <w:suppressAutoHyphens/>
        <w:autoSpaceDE w:val="0"/>
        <w:spacing w:line="276" w:lineRule="auto"/>
        <w:ind w:firstLine="709"/>
        <w:jc w:val="both"/>
        <w:rPr>
          <w:color w:val="000000"/>
          <w:sz w:val="22"/>
          <w:szCs w:val="22"/>
          <w:lang w:eastAsia="zh-CN"/>
        </w:rPr>
      </w:pPr>
      <w:r w:rsidRPr="00BB6231">
        <w:rPr>
          <w:color w:val="000000"/>
          <w:sz w:val="22"/>
          <w:szCs w:val="22"/>
          <w:lang w:eastAsia="zh-CN"/>
        </w:rPr>
        <w:t>5) соблюдение требований документов, исполнение которых является необходимым в соответствии с законодательством Российской Федерации;</w:t>
      </w:r>
    </w:p>
    <w:p w:rsidR="00BB6231" w:rsidRPr="00BB6231" w:rsidRDefault="00BB6231" w:rsidP="00BB6231">
      <w:pPr>
        <w:suppressAutoHyphens/>
        <w:autoSpaceDE w:val="0"/>
        <w:spacing w:line="276" w:lineRule="auto"/>
        <w:ind w:firstLine="709"/>
        <w:jc w:val="both"/>
        <w:rPr>
          <w:color w:val="000000"/>
          <w:sz w:val="22"/>
          <w:szCs w:val="22"/>
          <w:lang w:eastAsia="zh-CN"/>
        </w:rPr>
      </w:pPr>
      <w:r w:rsidRPr="00BB6231">
        <w:rPr>
          <w:color w:val="000000"/>
          <w:sz w:val="22"/>
          <w:szCs w:val="22"/>
          <w:lang w:eastAsia="zh-CN"/>
        </w:rPr>
        <w:t>6) исполнение решений, принимаемых по результатам контрольных (надзорных) мероприятий.</w:t>
      </w:r>
    </w:p>
    <w:p w:rsidR="00BB6231" w:rsidRPr="00BB6231" w:rsidRDefault="00BB6231" w:rsidP="00BB6231">
      <w:pPr>
        <w:suppressAutoHyphens/>
        <w:autoSpaceDE w:val="0"/>
        <w:spacing w:line="276" w:lineRule="auto"/>
        <w:ind w:firstLine="709"/>
        <w:jc w:val="both"/>
        <w:rPr>
          <w:color w:val="000000"/>
          <w:sz w:val="22"/>
          <w:szCs w:val="22"/>
          <w:lang w:eastAsia="zh-CN"/>
        </w:rPr>
      </w:pPr>
      <w:r w:rsidRPr="00BB6231">
        <w:rPr>
          <w:color w:val="000000"/>
          <w:sz w:val="22"/>
          <w:szCs w:val="22"/>
          <w:lang w:eastAsia="zh-CN"/>
        </w:rPr>
        <w:t xml:space="preserve">Предметом муниципального контроля на автомобильном транспорте является также </w:t>
      </w:r>
      <w:proofErr w:type="gramStart"/>
      <w:r w:rsidRPr="00BB6231">
        <w:rPr>
          <w:color w:val="000000"/>
          <w:sz w:val="22"/>
          <w:szCs w:val="22"/>
          <w:lang w:eastAsia="zh-CN"/>
        </w:rPr>
        <w:t>контроль за</w:t>
      </w:r>
      <w:proofErr w:type="gramEnd"/>
      <w:r w:rsidRPr="00BB6231">
        <w:rPr>
          <w:color w:val="000000"/>
          <w:sz w:val="22"/>
          <w:szCs w:val="22"/>
          <w:lang w:eastAsia="zh-CN"/>
        </w:rPr>
        <w:t xml:space="preserve"> соблюдением исполнения предписаний об устранении нарушений обязательных требований, выданных должностными лицами контрольного органа, уполномоченными </w:t>
      </w:r>
      <w:r w:rsidRPr="00BB6231">
        <w:rPr>
          <w:color w:val="000000"/>
          <w:sz w:val="22"/>
          <w:szCs w:val="22"/>
          <w:lang w:eastAsia="zh-CN"/>
        </w:rPr>
        <w:lastRenderedPageBreak/>
        <w:t>осуществлять муниципальный контроль на автомобильном транспорте, в пределах их компетенции.</w:t>
      </w:r>
    </w:p>
    <w:p w:rsidR="00BB6231" w:rsidRPr="00BB6231" w:rsidRDefault="00BB6231" w:rsidP="00BB6231">
      <w:pPr>
        <w:suppressAutoHyphens/>
        <w:autoSpaceDE w:val="0"/>
        <w:spacing w:line="276" w:lineRule="auto"/>
        <w:jc w:val="both"/>
        <w:rPr>
          <w:b/>
          <w:color w:val="000000"/>
          <w:sz w:val="20"/>
          <w:szCs w:val="20"/>
          <w:lang w:eastAsia="zh-CN"/>
        </w:rPr>
      </w:pPr>
      <w:r w:rsidRPr="00BB6231">
        <w:rPr>
          <w:b/>
          <w:color w:val="000000"/>
          <w:sz w:val="20"/>
          <w:szCs w:val="20"/>
          <w:lang w:eastAsia="zh-CN"/>
        </w:rPr>
        <w:t>(п. 1.2. в редакции Решения СП от 04.02.2022 г. № 71.2/45)</w:t>
      </w:r>
    </w:p>
    <w:p w:rsidR="00BB6231" w:rsidRPr="00BB6231" w:rsidRDefault="00BB6231" w:rsidP="00BB6231">
      <w:pPr>
        <w:suppressAutoHyphens/>
        <w:autoSpaceDE w:val="0"/>
        <w:spacing w:line="276" w:lineRule="auto"/>
        <w:jc w:val="both"/>
        <w:rPr>
          <w:b/>
          <w:color w:val="000000"/>
          <w:sz w:val="20"/>
          <w:szCs w:val="20"/>
          <w:lang w:eastAsia="zh-CN"/>
        </w:rPr>
      </w:pPr>
    </w:p>
    <w:p w:rsidR="00BB6231" w:rsidRPr="00BB6231" w:rsidRDefault="00BB6231" w:rsidP="00BB6231">
      <w:pPr>
        <w:suppressAutoHyphens/>
        <w:autoSpaceDE w:val="0"/>
        <w:spacing w:line="276" w:lineRule="auto"/>
        <w:ind w:firstLine="709"/>
        <w:jc w:val="both"/>
        <w:rPr>
          <w:color w:val="000000"/>
          <w:sz w:val="22"/>
          <w:szCs w:val="22"/>
          <w:lang w:eastAsia="zh-CN"/>
        </w:rPr>
      </w:pPr>
      <w:r w:rsidRPr="00BB6231">
        <w:rPr>
          <w:color w:val="000000"/>
          <w:sz w:val="22"/>
          <w:szCs w:val="22"/>
          <w:lang w:eastAsia="zh-CN"/>
        </w:rPr>
        <w:t xml:space="preserve">1.3. Муниципальный контроль на автомобильном транспорте осуществляется администрацией сельского поселения </w:t>
      </w:r>
      <w:proofErr w:type="gramStart"/>
      <w:r w:rsidRPr="00BB6231">
        <w:rPr>
          <w:color w:val="000000"/>
          <w:sz w:val="22"/>
          <w:szCs w:val="22"/>
          <w:lang w:eastAsia="zh-CN"/>
        </w:rPr>
        <w:t>Спасское</w:t>
      </w:r>
      <w:proofErr w:type="gramEnd"/>
      <w:r w:rsidRPr="00BB6231">
        <w:rPr>
          <w:color w:val="000000"/>
          <w:sz w:val="22"/>
          <w:szCs w:val="22"/>
          <w:lang w:eastAsia="zh-CN"/>
        </w:rPr>
        <w:t xml:space="preserve"> муниципального района Приволжский Самарской области (далее – администрация).</w:t>
      </w:r>
    </w:p>
    <w:p w:rsidR="00BB6231" w:rsidRPr="00BB6231" w:rsidRDefault="00BB6231" w:rsidP="00BB6231">
      <w:pPr>
        <w:spacing w:line="276" w:lineRule="auto"/>
        <w:ind w:firstLine="709"/>
        <w:contextualSpacing/>
        <w:jc w:val="both"/>
        <w:rPr>
          <w:sz w:val="22"/>
          <w:szCs w:val="22"/>
        </w:rPr>
      </w:pPr>
      <w:r w:rsidRPr="00BB6231">
        <w:rPr>
          <w:color w:val="000000"/>
          <w:sz w:val="22"/>
          <w:szCs w:val="22"/>
        </w:rPr>
        <w:t>1.4. Должностными лицами администрации, уполномоченными осуществлять муниципальный контроль на автомобильном транспорте, являются главные специалисты (далее также – должностные лица, уполномоченные осуществлять муниципальный контроль на автомобильном транспорте)</w:t>
      </w:r>
      <w:r w:rsidRPr="00BB6231">
        <w:rPr>
          <w:i/>
          <w:iCs/>
          <w:color w:val="000000"/>
          <w:sz w:val="22"/>
          <w:szCs w:val="22"/>
        </w:rPr>
        <w:t>.</w:t>
      </w:r>
      <w:r w:rsidRPr="00BB6231">
        <w:rPr>
          <w:color w:val="000000"/>
          <w:sz w:val="22"/>
          <w:szCs w:val="22"/>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на автомобильном транспорте.</w:t>
      </w:r>
    </w:p>
    <w:p w:rsidR="00BB6231" w:rsidRPr="00BB6231" w:rsidRDefault="00BB6231" w:rsidP="00BB6231">
      <w:pPr>
        <w:spacing w:line="276" w:lineRule="auto"/>
        <w:ind w:firstLine="709"/>
        <w:contextualSpacing/>
        <w:jc w:val="both"/>
        <w:rPr>
          <w:sz w:val="22"/>
          <w:szCs w:val="22"/>
        </w:rPr>
      </w:pPr>
      <w:r w:rsidRPr="00BB6231">
        <w:rPr>
          <w:color w:val="000000"/>
          <w:sz w:val="22"/>
          <w:szCs w:val="22"/>
        </w:rPr>
        <w:t>Должностные лица, уполномоченные осуществлять муниципальный контроль на автомобильном транспорте, при осуществлении муниципального контроля на автомобильном транспорте,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BB6231" w:rsidRPr="00BB6231" w:rsidRDefault="00BB6231" w:rsidP="00BB6231">
      <w:pPr>
        <w:suppressAutoHyphens/>
        <w:autoSpaceDE w:val="0"/>
        <w:spacing w:line="276" w:lineRule="auto"/>
        <w:ind w:firstLine="709"/>
        <w:jc w:val="both"/>
        <w:rPr>
          <w:color w:val="000000"/>
          <w:sz w:val="22"/>
          <w:szCs w:val="22"/>
          <w:lang w:eastAsia="zh-CN"/>
        </w:rPr>
      </w:pPr>
      <w:r w:rsidRPr="00BB6231">
        <w:rPr>
          <w:color w:val="000000"/>
          <w:sz w:val="22"/>
          <w:szCs w:val="22"/>
          <w:lang w:eastAsia="zh-CN"/>
        </w:rPr>
        <w:t xml:space="preserve">1.5. </w:t>
      </w:r>
      <w:proofErr w:type="gramStart"/>
      <w:r w:rsidRPr="00BB6231">
        <w:rPr>
          <w:color w:val="000000"/>
          <w:sz w:val="22"/>
          <w:szCs w:val="22"/>
          <w:lang w:eastAsia="zh-CN"/>
        </w:rPr>
        <w:t xml:space="preserve">К отношениям, связанным с осуществлением </w:t>
      </w:r>
      <w:bookmarkStart w:id="2" w:name="_Hlk77673892"/>
      <w:r w:rsidRPr="00BB6231">
        <w:rPr>
          <w:color w:val="000000"/>
          <w:sz w:val="22"/>
          <w:szCs w:val="22"/>
          <w:lang w:eastAsia="zh-CN"/>
        </w:rPr>
        <w:t>муниципального контроля на автомобильном транспорте</w:t>
      </w:r>
      <w:bookmarkEnd w:id="2"/>
      <w:r w:rsidRPr="00BB6231">
        <w:rPr>
          <w:color w:val="000000"/>
          <w:sz w:val="22"/>
          <w:szCs w:val="22"/>
          <w:lang w:eastAsia="zh-CN"/>
        </w:rPr>
        <w:t>, организацией и проведением профилактических мероприятий, контрольных мероприятий, применяются положения Федерального закона от 31.07.2020 № 248-ФЗ «О государственном контроле (надзоре) и муниципальном контроле в Российской Федерации», Федерального закона от 08.11.2007 № 259-ФЗ «Устав автомобильного транспорта и городского наземного электрического транспорта», Федерального закона от 08.11.2007 № 257-ФЗ «Об автомобильных дорогах и о дорожной деятельности в</w:t>
      </w:r>
      <w:proofErr w:type="gramEnd"/>
      <w:r w:rsidRPr="00BB6231">
        <w:rPr>
          <w:color w:val="000000"/>
          <w:sz w:val="22"/>
          <w:szCs w:val="22"/>
          <w:lang w:eastAsia="zh-CN"/>
        </w:rPr>
        <w:t xml:space="preserve"> Российской Федерации и о внесении изменений в отдельные законодательные акты Российской Федерации», Федерального закона от 06.10.2003 № 131-ФЗ «Об общих принципах организации местного самоуправления в Российской Федерации».</w:t>
      </w:r>
    </w:p>
    <w:p w:rsidR="00BB6231" w:rsidRPr="00BB6231" w:rsidRDefault="00BB6231" w:rsidP="00BB6231">
      <w:pPr>
        <w:suppressAutoHyphens/>
        <w:autoSpaceDE w:val="0"/>
        <w:spacing w:line="276" w:lineRule="auto"/>
        <w:ind w:firstLine="709"/>
        <w:jc w:val="both"/>
        <w:rPr>
          <w:color w:val="000000"/>
          <w:sz w:val="22"/>
          <w:szCs w:val="22"/>
          <w:lang w:eastAsia="zh-CN"/>
        </w:rPr>
      </w:pPr>
      <w:r w:rsidRPr="00BB6231">
        <w:rPr>
          <w:color w:val="000000"/>
          <w:sz w:val="22"/>
          <w:szCs w:val="22"/>
          <w:lang w:eastAsia="zh-CN"/>
        </w:rPr>
        <w:t xml:space="preserve">1.6. Объектами </w:t>
      </w:r>
      <w:bookmarkStart w:id="3" w:name="_Hlk77676821"/>
      <w:r w:rsidRPr="00BB6231">
        <w:rPr>
          <w:color w:val="000000"/>
          <w:sz w:val="22"/>
          <w:szCs w:val="22"/>
          <w:lang w:eastAsia="zh-CN"/>
        </w:rPr>
        <w:t xml:space="preserve">муниципального контроля на автомобильном транспорте </w:t>
      </w:r>
      <w:bookmarkEnd w:id="3"/>
      <w:r w:rsidRPr="00BB6231">
        <w:rPr>
          <w:color w:val="000000"/>
          <w:sz w:val="22"/>
          <w:szCs w:val="22"/>
          <w:lang w:eastAsia="zh-CN"/>
        </w:rPr>
        <w:t>являются:</w:t>
      </w:r>
    </w:p>
    <w:p w:rsidR="00BB6231" w:rsidRPr="00BB6231" w:rsidRDefault="00BB6231" w:rsidP="00BB6231">
      <w:pPr>
        <w:suppressAutoHyphens/>
        <w:autoSpaceDE w:val="0"/>
        <w:spacing w:line="276" w:lineRule="auto"/>
        <w:ind w:firstLine="709"/>
        <w:jc w:val="both"/>
        <w:rPr>
          <w:color w:val="000000"/>
          <w:sz w:val="22"/>
          <w:szCs w:val="22"/>
          <w:lang w:eastAsia="zh-CN"/>
        </w:rPr>
      </w:pPr>
      <w:r w:rsidRPr="00BB6231">
        <w:rPr>
          <w:color w:val="000000"/>
          <w:sz w:val="22"/>
          <w:szCs w:val="22"/>
          <w:lang w:eastAsia="zh-CN"/>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rsidR="00BB6231" w:rsidRPr="00BB6231" w:rsidRDefault="00BB6231" w:rsidP="00BB6231">
      <w:pPr>
        <w:suppressAutoHyphens/>
        <w:autoSpaceDE w:val="0"/>
        <w:spacing w:line="276" w:lineRule="auto"/>
        <w:ind w:firstLine="709"/>
        <w:jc w:val="both"/>
        <w:rPr>
          <w:color w:val="000000"/>
          <w:sz w:val="22"/>
          <w:szCs w:val="22"/>
          <w:lang w:eastAsia="zh-CN"/>
        </w:rPr>
      </w:pPr>
      <w:r w:rsidRPr="00BB6231">
        <w:rPr>
          <w:color w:val="000000"/>
          <w:sz w:val="22"/>
          <w:szCs w:val="22"/>
          <w:lang w:eastAsia="zh-CN"/>
        </w:rPr>
        <w:t>деятельность по использованию полос отвода и (или) придорожных полос автомобильных дорог общего пользования местного значения;</w:t>
      </w:r>
    </w:p>
    <w:p w:rsidR="00BB6231" w:rsidRPr="00BB6231" w:rsidRDefault="00BB6231" w:rsidP="00BB6231">
      <w:pPr>
        <w:suppressAutoHyphens/>
        <w:autoSpaceDE w:val="0"/>
        <w:spacing w:line="276" w:lineRule="auto"/>
        <w:ind w:firstLine="709"/>
        <w:jc w:val="both"/>
        <w:rPr>
          <w:color w:val="000000"/>
          <w:sz w:val="22"/>
          <w:szCs w:val="22"/>
          <w:lang w:eastAsia="zh-CN"/>
        </w:rPr>
      </w:pPr>
      <w:r w:rsidRPr="00BB6231">
        <w:rPr>
          <w:color w:val="000000"/>
          <w:sz w:val="22"/>
          <w:szCs w:val="22"/>
          <w:lang w:eastAsia="zh-CN"/>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BB6231" w:rsidRPr="00BB6231" w:rsidRDefault="00BB6231" w:rsidP="00BB6231">
      <w:pPr>
        <w:suppressAutoHyphens/>
        <w:autoSpaceDE w:val="0"/>
        <w:spacing w:line="276" w:lineRule="auto"/>
        <w:ind w:firstLine="709"/>
        <w:jc w:val="both"/>
        <w:rPr>
          <w:color w:val="000000"/>
          <w:sz w:val="22"/>
          <w:szCs w:val="22"/>
          <w:lang w:eastAsia="zh-CN"/>
        </w:rPr>
      </w:pPr>
      <w:r w:rsidRPr="00BB6231">
        <w:rPr>
          <w:color w:val="000000"/>
          <w:sz w:val="22"/>
          <w:szCs w:val="22"/>
          <w:lang w:eastAsia="zh-CN"/>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BB6231" w:rsidRPr="00BB6231" w:rsidRDefault="00BB6231" w:rsidP="00BB6231">
      <w:pPr>
        <w:suppressAutoHyphens/>
        <w:autoSpaceDE w:val="0"/>
        <w:spacing w:line="276" w:lineRule="auto"/>
        <w:ind w:firstLine="709"/>
        <w:jc w:val="both"/>
        <w:rPr>
          <w:color w:val="000000"/>
          <w:sz w:val="22"/>
          <w:szCs w:val="22"/>
          <w:lang w:eastAsia="zh-CN"/>
        </w:rPr>
      </w:pPr>
      <w:r w:rsidRPr="00BB6231">
        <w:rPr>
          <w:color w:val="000000"/>
          <w:sz w:val="22"/>
          <w:szCs w:val="22"/>
          <w:lang w:eastAsia="zh-CN"/>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BB6231" w:rsidRPr="00BB6231" w:rsidRDefault="00BB6231" w:rsidP="00BB6231">
      <w:pPr>
        <w:suppressAutoHyphens/>
        <w:autoSpaceDE w:val="0"/>
        <w:spacing w:line="276" w:lineRule="auto"/>
        <w:ind w:firstLine="709"/>
        <w:jc w:val="both"/>
        <w:rPr>
          <w:color w:val="000000"/>
          <w:sz w:val="22"/>
          <w:szCs w:val="22"/>
          <w:lang w:eastAsia="zh-CN"/>
        </w:rPr>
      </w:pPr>
      <w:r w:rsidRPr="00BB6231">
        <w:rPr>
          <w:color w:val="000000"/>
          <w:sz w:val="22"/>
          <w:szCs w:val="22"/>
          <w:lang w:eastAsia="zh-CN"/>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BB6231" w:rsidRPr="00BB6231" w:rsidRDefault="00BB6231" w:rsidP="00BB6231">
      <w:pPr>
        <w:suppressAutoHyphens/>
        <w:autoSpaceDE w:val="0"/>
        <w:spacing w:line="276" w:lineRule="auto"/>
        <w:ind w:firstLine="709"/>
        <w:jc w:val="both"/>
        <w:rPr>
          <w:color w:val="000000"/>
          <w:sz w:val="22"/>
          <w:szCs w:val="22"/>
          <w:lang w:eastAsia="zh-CN"/>
        </w:rPr>
      </w:pPr>
      <w:bookmarkStart w:id="4" w:name="_Hlk77675416"/>
      <w:r w:rsidRPr="00BB6231">
        <w:rPr>
          <w:color w:val="000000"/>
          <w:sz w:val="22"/>
          <w:szCs w:val="22"/>
          <w:lang w:eastAsia="zh-CN"/>
        </w:rPr>
        <w:t xml:space="preserve">внесение платы за </w:t>
      </w:r>
      <w:bookmarkEnd w:id="4"/>
      <w:r w:rsidRPr="00BB6231">
        <w:rPr>
          <w:color w:val="000000"/>
          <w:sz w:val="22"/>
          <w:szCs w:val="22"/>
          <w:lang w:eastAsia="zh-CN"/>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BB6231" w:rsidRPr="00BB6231" w:rsidRDefault="00BB6231" w:rsidP="00BB6231">
      <w:pPr>
        <w:suppressAutoHyphens/>
        <w:autoSpaceDE w:val="0"/>
        <w:spacing w:line="276" w:lineRule="auto"/>
        <w:ind w:firstLine="709"/>
        <w:jc w:val="both"/>
        <w:rPr>
          <w:color w:val="000000"/>
          <w:sz w:val="22"/>
          <w:szCs w:val="22"/>
          <w:lang w:eastAsia="zh-CN"/>
        </w:rPr>
      </w:pPr>
      <w:r w:rsidRPr="00BB6231">
        <w:rPr>
          <w:color w:val="000000"/>
          <w:sz w:val="22"/>
          <w:szCs w:val="22"/>
          <w:lang w:eastAsia="zh-CN"/>
        </w:rPr>
        <w:lastRenderedPageBreak/>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BB6231" w:rsidRPr="00BB6231" w:rsidRDefault="00BB6231" w:rsidP="00BB6231">
      <w:pPr>
        <w:suppressAutoHyphens/>
        <w:autoSpaceDE w:val="0"/>
        <w:spacing w:line="276" w:lineRule="auto"/>
        <w:ind w:firstLine="709"/>
        <w:jc w:val="both"/>
        <w:rPr>
          <w:color w:val="000000"/>
          <w:sz w:val="22"/>
          <w:szCs w:val="22"/>
          <w:lang w:eastAsia="zh-CN"/>
        </w:rPr>
      </w:pPr>
      <w:r w:rsidRPr="00BB6231">
        <w:rPr>
          <w:color w:val="000000"/>
          <w:sz w:val="22"/>
          <w:szCs w:val="22"/>
          <w:lang w:eastAsia="zh-CN"/>
        </w:rPr>
        <w:t>внесение платы за</w:t>
      </w:r>
      <w:r w:rsidRPr="00BB6231">
        <w:rPr>
          <w:sz w:val="22"/>
          <w:szCs w:val="22"/>
          <w:lang w:eastAsia="zh-CN"/>
        </w:rPr>
        <w:t xml:space="preserve"> </w:t>
      </w:r>
      <w:r w:rsidRPr="00BB6231">
        <w:rPr>
          <w:color w:val="000000"/>
          <w:sz w:val="22"/>
          <w:szCs w:val="22"/>
          <w:lang w:eastAsia="zh-CN"/>
        </w:rPr>
        <w:t>присоединение объектов дорожного сервиса к автомобильным дорогам общего пользования местного значения;</w:t>
      </w:r>
    </w:p>
    <w:p w:rsidR="00BB6231" w:rsidRPr="00BB6231" w:rsidRDefault="00BB6231" w:rsidP="00BB6231">
      <w:pPr>
        <w:suppressAutoHyphens/>
        <w:autoSpaceDE w:val="0"/>
        <w:spacing w:line="276" w:lineRule="auto"/>
        <w:ind w:firstLine="709"/>
        <w:jc w:val="both"/>
        <w:rPr>
          <w:color w:val="000000"/>
          <w:sz w:val="22"/>
          <w:szCs w:val="22"/>
          <w:lang w:eastAsia="zh-CN"/>
        </w:rPr>
      </w:pPr>
      <w:r w:rsidRPr="00BB6231">
        <w:rPr>
          <w:color w:val="000000"/>
          <w:sz w:val="22"/>
          <w:szCs w:val="22"/>
          <w:lang w:eastAsia="zh-CN"/>
        </w:rPr>
        <w:t>дорожно-строительные материалы, указанные в приложении № 1 к техническому регламенту Таможенного союза «Безопасность автомобильных дорог» (</w:t>
      </w:r>
      <w:proofErr w:type="gramStart"/>
      <w:r w:rsidRPr="00BB6231">
        <w:rPr>
          <w:color w:val="000000"/>
          <w:sz w:val="22"/>
          <w:szCs w:val="22"/>
          <w:lang w:eastAsia="zh-CN"/>
        </w:rPr>
        <w:t>ТР</w:t>
      </w:r>
      <w:proofErr w:type="gramEnd"/>
      <w:r w:rsidRPr="00BB6231">
        <w:rPr>
          <w:color w:val="000000"/>
          <w:sz w:val="22"/>
          <w:szCs w:val="22"/>
          <w:lang w:eastAsia="zh-CN"/>
        </w:rPr>
        <w:t xml:space="preserve"> ТС 014/2011);</w:t>
      </w:r>
    </w:p>
    <w:p w:rsidR="00BB6231" w:rsidRPr="00BB6231" w:rsidRDefault="00BB6231" w:rsidP="00BB6231">
      <w:pPr>
        <w:suppressAutoHyphens/>
        <w:autoSpaceDE w:val="0"/>
        <w:spacing w:line="276" w:lineRule="auto"/>
        <w:ind w:firstLine="709"/>
        <w:jc w:val="both"/>
        <w:rPr>
          <w:color w:val="000000"/>
          <w:sz w:val="22"/>
          <w:szCs w:val="22"/>
          <w:lang w:eastAsia="zh-CN"/>
        </w:rPr>
      </w:pPr>
      <w:r w:rsidRPr="00BB6231">
        <w:rPr>
          <w:color w:val="000000"/>
          <w:sz w:val="22"/>
          <w:szCs w:val="22"/>
          <w:lang w:eastAsia="zh-CN"/>
        </w:rPr>
        <w:t>дорожно-строительные изделия, указанные в приложении № 2 к техническому регламенту Таможенного союза «Безопасность автомобильных дорог» (</w:t>
      </w:r>
      <w:proofErr w:type="gramStart"/>
      <w:r w:rsidRPr="00BB6231">
        <w:rPr>
          <w:color w:val="000000"/>
          <w:sz w:val="22"/>
          <w:szCs w:val="22"/>
          <w:lang w:eastAsia="zh-CN"/>
        </w:rPr>
        <w:t>ТР</w:t>
      </w:r>
      <w:proofErr w:type="gramEnd"/>
      <w:r w:rsidRPr="00BB6231">
        <w:rPr>
          <w:color w:val="000000"/>
          <w:sz w:val="22"/>
          <w:szCs w:val="22"/>
          <w:lang w:eastAsia="zh-CN"/>
        </w:rPr>
        <w:t xml:space="preserve"> ТС 014/2011);</w:t>
      </w:r>
    </w:p>
    <w:p w:rsidR="00BB6231" w:rsidRPr="00BB6231" w:rsidRDefault="00BB6231" w:rsidP="00BB6231">
      <w:pPr>
        <w:suppressAutoHyphens/>
        <w:autoSpaceDE w:val="0"/>
        <w:spacing w:line="276" w:lineRule="auto"/>
        <w:ind w:firstLine="709"/>
        <w:jc w:val="both"/>
        <w:rPr>
          <w:color w:val="000000"/>
          <w:sz w:val="22"/>
          <w:szCs w:val="22"/>
          <w:lang w:eastAsia="zh-CN"/>
        </w:rPr>
      </w:pPr>
      <w:r w:rsidRPr="00BB6231">
        <w:rPr>
          <w:color w:val="000000"/>
          <w:sz w:val="22"/>
          <w:szCs w:val="22"/>
          <w:lang w:eastAsia="zh-CN"/>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BB6231" w:rsidRPr="00BB6231" w:rsidRDefault="00BB6231" w:rsidP="00BB6231">
      <w:pPr>
        <w:suppressAutoHyphens/>
        <w:autoSpaceDE w:val="0"/>
        <w:spacing w:line="276" w:lineRule="auto"/>
        <w:ind w:firstLine="709"/>
        <w:jc w:val="both"/>
        <w:rPr>
          <w:color w:val="000000"/>
          <w:sz w:val="22"/>
          <w:szCs w:val="22"/>
          <w:lang w:eastAsia="zh-CN"/>
        </w:rPr>
      </w:pPr>
      <w:r w:rsidRPr="00BB6231">
        <w:rPr>
          <w:color w:val="000000"/>
          <w:sz w:val="22"/>
          <w:szCs w:val="22"/>
          <w:lang w:eastAsia="zh-CN"/>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BB6231" w:rsidRPr="00BB6231" w:rsidRDefault="00BB6231" w:rsidP="00BB6231">
      <w:pPr>
        <w:suppressAutoHyphens/>
        <w:autoSpaceDE w:val="0"/>
        <w:spacing w:line="276" w:lineRule="auto"/>
        <w:ind w:firstLine="709"/>
        <w:jc w:val="both"/>
        <w:rPr>
          <w:color w:val="000000"/>
          <w:sz w:val="22"/>
          <w:szCs w:val="22"/>
          <w:lang w:eastAsia="zh-CN"/>
        </w:rPr>
      </w:pPr>
      <w:r w:rsidRPr="00BB6231">
        <w:rPr>
          <w:color w:val="000000"/>
          <w:sz w:val="22"/>
          <w:szCs w:val="22"/>
          <w:lang w:eastAsia="zh-CN"/>
        </w:rPr>
        <w:t xml:space="preserve">придорожные полосы и полосы </w:t>
      </w:r>
      <w:proofErr w:type="gramStart"/>
      <w:r w:rsidRPr="00BB6231">
        <w:rPr>
          <w:color w:val="000000"/>
          <w:sz w:val="22"/>
          <w:szCs w:val="22"/>
          <w:lang w:eastAsia="zh-CN"/>
        </w:rPr>
        <w:t>отвода</w:t>
      </w:r>
      <w:proofErr w:type="gramEnd"/>
      <w:r w:rsidRPr="00BB6231">
        <w:rPr>
          <w:color w:val="000000"/>
          <w:sz w:val="22"/>
          <w:szCs w:val="22"/>
          <w:lang w:eastAsia="zh-CN"/>
        </w:rPr>
        <w:t xml:space="preserve"> автомобильных дорог общего пользования местного значения;</w:t>
      </w:r>
    </w:p>
    <w:p w:rsidR="00BB6231" w:rsidRPr="00BB6231" w:rsidRDefault="00BB6231" w:rsidP="00BB6231">
      <w:pPr>
        <w:suppressAutoHyphens/>
        <w:autoSpaceDE w:val="0"/>
        <w:spacing w:line="276" w:lineRule="auto"/>
        <w:ind w:firstLine="709"/>
        <w:jc w:val="both"/>
        <w:rPr>
          <w:color w:val="000000"/>
          <w:sz w:val="22"/>
          <w:szCs w:val="22"/>
          <w:lang w:eastAsia="zh-CN"/>
        </w:rPr>
      </w:pPr>
      <w:r w:rsidRPr="00BB6231">
        <w:rPr>
          <w:color w:val="000000"/>
          <w:sz w:val="22"/>
          <w:szCs w:val="22"/>
          <w:lang w:eastAsia="zh-CN"/>
        </w:rPr>
        <w:t>автомобильная дорога общего пользования местного значения и искусственные дорожные сооружения на ней;</w:t>
      </w:r>
    </w:p>
    <w:p w:rsidR="00BB6231" w:rsidRPr="00BB6231" w:rsidRDefault="00BB6231" w:rsidP="00BB6231">
      <w:pPr>
        <w:suppressAutoHyphens/>
        <w:autoSpaceDE w:val="0"/>
        <w:spacing w:line="276" w:lineRule="auto"/>
        <w:ind w:firstLine="709"/>
        <w:jc w:val="both"/>
        <w:rPr>
          <w:color w:val="000000"/>
          <w:sz w:val="22"/>
          <w:szCs w:val="22"/>
          <w:lang w:eastAsia="zh-CN"/>
        </w:rPr>
      </w:pPr>
      <w:r w:rsidRPr="00BB6231">
        <w:rPr>
          <w:color w:val="000000"/>
          <w:sz w:val="22"/>
          <w:szCs w:val="22"/>
          <w:lang w:eastAsia="zh-CN"/>
        </w:rPr>
        <w:t>примыкания к автомобильным дорогам местного значения, в том числе примыкания объектов дорожного сервиса.</w:t>
      </w:r>
    </w:p>
    <w:p w:rsidR="00BB6231" w:rsidRPr="00BB6231" w:rsidRDefault="00BB6231" w:rsidP="00BB6231">
      <w:pPr>
        <w:suppressAutoHyphens/>
        <w:autoSpaceDE w:val="0"/>
        <w:spacing w:line="276" w:lineRule="auto"/>
        <w:ind w:firstLine="709"/>
        <w:jc w:val="both"/>
        <w:rPr>
          <w:color w:val="000000"/>
          <w:sz w:val="22"/>
          <w:szCs w:val="22"/>
          <w:lang w:eastAsia="zh-CN"/>
        </w:rPr>
      </w:pPr>
      <w:r w:rsidRPr="00BB6231">
        <w:rPr>
          <w:color w:val="000000"/>
          <w:sz w:val="22"/>
          <w:szCs w:val="22"/>
          <w:lang w:eastAsia="zh-CN"/>
        </w:rPr>
        <w:t xml:space="preserve">1.7. </w:t>
      </w:r>
      <w:proofErr w:type="gramStart"/>
      <w:r w:rsidRPr="00BB6231">
        <w:rPr>
          <w:color w:val="000000"/>
          <w:sz w:val="22"/>
          <w:szCs w:val="22"/>
          <w:lang w:eastAsia="zh-CN"/>
        </w:rPr>
        <w:t>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roofErr w:type="gramEnd"/>
    </w:p>
    <w:p w:rsidR="00BB6231" w:rsidRPr="00BB6231" w:rsidRDefault="00BB6231" w:rsidP="00BB6231">
      <w:pPr>
        <w:suppressAutoHyphens/>
        <w:autoSpaceDE w:val="0"/>
        <w:spacing w:line="276" w:lineRule="auto"/>
        <w:ind w:firstLine="709"/>
        <w:jc w:val="both"/>
        <w:rPr>
          <w:color w:val="000000"/>
          <w:sz w:val="22"/>
          <w:szCs w:val="22"/>
          <w:lang w:eastAsia="zh-CN"/>
        </w:rPr>
      </w:pPr>
      <w:r w:rsidRPr="00BB6231">
        <w:rPr>
          <w:color w:val="000000"/>
          <w:sz w:val="22"/>
          <w:szCs w:val="22"/>
          <w:lang w:eastAsia="zh-CN"/>
        </w:rPr>
        <w:t>1.8. Система оценки и управления рисками при осуществлении муниципального контроля на автомобильном транспорте не применяется.</w:t>
      </w:r>
      <w:bookmarkStart w:id="5" w:name="Par61"/>
      <w:bookmarkEnd w:id="5"/>
    </w:p>
    <w:p w:rsidR="00BB6231" w:rsidRPr="00BB6231" w:rsidRDefault="00BB6231" w:rsidP="00BB6231">
      <w:pPr>
        <w:suppressAutoHyphens/>
        <w:autoSpaceDE w:val="0"/>
        <w:spacing w:line="276" w:lineRule="auto"/>
        <w:jc w:val="center"/>
        <w:rPr>
          <w:b/>
          <w:bCs/>
          <w:color w:val="000000"/>
          <w:sz w:val="22"/>
          <w:szCs w:val="22"/>
          <w:lang w:eastAsia="zh-CN"/>
        </w:rPr>
      </w:pPr>
      <w:r w:rsidRPr="00BB6231">
        <w:rPr>
          <w:b/>
          <w:bCs/>
          <w:color w:val="000000"/>
          <w:sz w:val="22"/>
          <w:szCs w:val="22"/>
          <w:lang w:eastAsia="zh-CN"/>
        </w:rPr>
        <w:t>2. Профилактика рисков причинения вреда (ущерба) охраняемым законом ценностям</w:t>
      </w:r>
    </w:p>
    <w:p w:rsidR="00BB6231" w:rsidRPr="00BB6231" w:rsidRDefault="00BB6231" w:rsidP="00BB6231">
      <w:pPr>
        <w:suppressAutoHyphens/>
        <w:autoSpaceDE w:val="0"/>
        <w:spacing w:line="276" w:lineRule="auto"/>
        <w:ind w:firstLine="709"/>
        <w:jc w:val="both"/>
        <w:rPr>
          <w:sz w:val="22"/>
          <w:szCs w:val="22"/>
          <w:lang w:eastAsia="zh-CN"/>
        </w:rPr>
      </w:pPr>
      <w:r w:rsidRPr="00BB6231">
        <w:rPr>
          <w:color w:val="000000"/>
          <w:sz w:val="22"/>
          <w:szCs w:val="22"/>
          <w:lang w:eastAsia="zh-CN"/>
        </w:rPr>
        <w:t xml:space="preserve">2.1. Администрация осуществляет муниципальный контроль на автомобильном </w:t>
      </w:r>
      <w:proofErr w:type="gramStart"/>
      <w:r w:rsidRPr="00BB6231">
        <w:rPr>
          <w:color w:val="000000"/>
          <w:sz w:val="22"/>
          <w:szCs w:val="22"/>
          <w:lang w:eastAsia="zh-CN"/>
        </w:rPr>
        <w:t>транспорте</w:t>
      </w:r>
      <w:proofErr w:type="gramEnd"/>
      <w:r w:rsidRPr="00BB6231">
        <w:rPr>
          <w:color w:val="000000"/>
          <w:sz w:val="22"/>
          <w:szCs w:val="22"/>
          <w:lang w:eastAsia="zh-CN"/>
        </w:rPr>
        <w:t xml:space="preserve"> в том числе посредством проведения профилактических мероприятий.</w:t>
      </w:r>
    </w:p>
    <w:p w:rsidR="00BB6231" w:rsidRPr="00BB6231" w:rsidRDefault="00BB6231" w:rsidP="00BB6231">
      <w:pPr>
        <w:suppressAutoHyphens/>
        <w:autoSpaceDE w:val="0"/>
        <w:spacing w:line="276" w:lineRule="auto"/>
        <w:ind w:firstLine="709"/>
        <w:jc w:val="both"/>
        <w:rPr>
          <w:color w:val="000000"/>
          <w:sz w:val="22"/>
          <w:szCs w:val="22"/>
          <w:lang w:eastAsia="zh-CN"/>
        </w:rPr>
      </w:pPr>
      <w:r w:rsidRPr="00BB6231">
        <w:rPr>
          <w:color w:val="000000"/>
          <w:sz w:val="22"/>
          <w:szCs w:val="22"/>
          <w:lang w:eastAsia="zh-CN"/>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повышения информированности о способах их соблюдения.</w:t>
      </w:r>
    </w:p>
    <w:p w:rsidR="00BB6231" w:rsidRPr="00BB6231" w:rsidRDefault="00BB6231" w:rsidP="00BB6231">
      <w:pPr>
        <w:suppressAutoHyphens/>
        <w:autoSpaceDE w:val="0"/>
        <w:spacing w:line="276" w:lineRule="auto"/>
        <w:jc w:val="both"/>
        <w:rPr>
          <w:b/>
          <w:color w:val="000000"/>
          <w:sz w:val="20"/>
          <w:szCs w:val="20"/>
          <w:lang w:eastAsia="zh-CN"/>
        </w:rPr>
      </w:pPr>
      <w:r w:rsidRPr="00BB6231">
        <w:rPr>
          <w:b/>
          <w:color w:val="000000"/>
          <w:sz w:val="20"/>
          <w:szCs w:val="20"/>
          <w:lang w:eastAsia="zh-CN"/>
        </w:rPr>
        <w:t>(п. 2.2. в редакции Решения СП от 04.02.2022 г. № 71.2/45)</w:t>
      </w:r>
    </w:p>
    <w:p w:rsidR="00BB6231" w:rsidRPr="00BB6231" w:rsidRDefault="00BB6231" w:rsidP="00BB6231">
      <w:pPr>
        <w:suppressAutoHyphens/>
        <w:autoSpaceDE w:val="0"/>
        <w:spacing w:line="276" w:lineRule="auto"/>
        <w:jc w:val="both"/>
        <w:rPr>
          <w:sz w:val="22"/>
          <w:szCs w:val="22"/>
          <w:lang w:eastAsia="zh-CN"/>
        </w:rPr>
      </w:pPr>
    </w:p>
    <w:p w:rsidR="00BB6231" w:rsidRPr="00BB6231" w:rsidRDefault="00BB6231" w:rsidP="00BB6231">
      <w:pPr>
        <w:suppressAutoHyphens/>
        <w:autoSpaceDE w:val="0"/>
        <w:spacing w:line="276" w:lineRule="auto"/>
        <w:ind w:firstLine="709"/>
        <w:jc w:val="both"/>
        <w:rPr>
          <w:sz w:val="22"/>
          <w:szCs w:val="22"/>
          <w:lang w:eastAsia="zh-CN"/>
        </w:rPr>
      </w:pPr>
      <w:r w:rsidRPr="00BB6231">
        <w:rPr>
          <w:color w:val="000000"/>
          <w:sz w:val="22"/>
          <w:szCs w:val="22"/>
          <w:lang w:eastAsia="zh-CN"/>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BB6231" w:rsidRPr="00BB6231" w:rsidRDefault="00BB6231" w:rsidP="00BB6231">
      <w:pPr>
        <w:suppressAutoHyphens/>
        <w:autoSpaceDE w:val="0"/>
        <w:spacing w:line="276" w:lineRule="auto"/>
        <w:ind w:firstLine="709"/>
        <w:jc w:val="both"/>
        <w:rPr>
          <w:sz w:val="22"/>
          <w:szCs w:val="22"/>
          <w:lang w:eastAsia="zh-CN"/>
        </w:rPr>
      </w:pPr>
      <w:r w:rsidRPr="00BB6231">
        <w:rPr>
          <w:color w:val="000000"/>
          <w:sz w:val="22"/>
          <w:szCs w:val="22"/>
          <w:lang w:eastAsia="zh-CN"/>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BB6231" w:rsidRPr="00BB6231" w:rsidRDefault="00BB6231" w:rsidP="00BB6231">
      <w:pPr>
        <w:suppressAutoHyphens/>
        <w:autoSpaceDE w:val="0"/>
        <w:spacing w:line="276" w:lineRule="auto"/>
        <w:ind w:firstLine="709"/>
        <w:jc w:val="both"/>
        <w:rPr>
          <w:sz w:val="22"/>
          <w:szCs w:val="22"/>
          <w:lang w:eastAsia="zh-CN"/>
        </w:rPr>
      </w:pPr>
      <w:proofErr w:type="gramStart"/>
      <w:r w:rsidRPr="00BB6231">
        <w:rPr>
          <w:color w:val="000000"/>
          <w:sz w:val="22"/>
          <w:szCs w:val="22"/>
          <w:lang w:eastAsia="zh-CN"/>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w:t>
      </w:r>
      <w:r w:rsidRPr="00BB6231">
        <w:rPr>
          <w:color w:val="000000"/>
          <w:sz w:val="22"/>
          <w:szCs w:val="22"/>
          <w:lang w:eastAsia="zh-CN"/>
        </w:rPr>
        <w:lastRenderedPageBreak/>
        <w:t>автомобильном транспорте, незамедлительно направляет информацию об этом главе (заместителю главы) сельского поселения Спасское муниципального района Приволжский Самарской области для принятия решения о проведении</w:t>
      </w:r>
      <w:proofErr w:type="gramEnd"/>
      <w:r w:rsidRPr="00BB6231">
        <w:rPr>
          <w:color w:val="000000"/>
          <w:sz w:val="22"/>
          <w:szCs w:val="22"/>
          <w:lang w:eastAsia="zh-CN"/>
        </w:rPr>
        <w:t xml:space="preserve"> контрольных мероприятий.</w:t>
      </w:r>
    </w:p>
    <w:p w:rsidR="00BB6231" w:rsidRPr="00BB6231" w:rsidRDefault="00BB6231" w:rsidP="00BB6231">
      <w:pPr>
        <w:suppressAutoHyphens/>
        <w:autoSpaceDE w:val="0"/>
        <w:spacing w:line="276" w:lineRule="auto"/>
        <w:ind w:firstLine="709"/>
        <w:jc w:val="both"/>
        <w:rPr>
          <w:sz w:val="22"/>
          <w:szCs w:val="22"/>
          <w:lang w:eastAsia="zh-CN"/>
        </w:rPr>
      </w:pPr>
      <w:r w:rsidRPr="00BB6231">
        <w:rPr>
          <w:color w:val="000000"/>
          <w:sz w:val="22"/>
          <w:szCs w:val="22"/>
          <w:lang w:eastAsia="zh-CN"/>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BB6231" w:rsidRPr="00BB6231" w:rsidRDefault="00BB6231" w:rsidP="00BB6231">
      <w:pPr>
        <w:suppressAutoHyphens/>
        <w:autoSpaceDE w:val="0"/>
        <w:spacing w:line="276" w:lineRule="auto"/>
        <w:ind w:firstLine="709"/>
        <w:jc w:val="both"/>
        <w:rPr>
          <w:sz w:val="22"/>
          <w:szCs w:val="22"/>
          <w:lang w:eastAsia="zh-CN"/>
        </w:rPr>
      </w:pPr>
      <w:r w:rsidRPr="00BB6231">
        <w:rPr>
          <w:color w:val="000000"/>
          <w:sz w:val="22"/>
          <w:szCs w:val="22"/>
          <w:lang w:eastAsia="zh-CN"/>
        </w:rPr>
        <w:t>1) информирование;</w:t>
      </w:r>
    </w:p>
    <w:p w:rsidR="00BB6231" w:rsidRPr="00BB6231" w:rsidRDefault="00BB6231" w:rsidP="00BB6231">
      <w:pPr>
        <w:suppressAutoHyphens/>
        <w:autoSpaceDE w:val="0"/>
        <w:spacing w:line="276" w:lineRule="auto"/>
        <w:ind w:firstLine="709"/>
        <w:jc w:val="both"/>
        <w:rPr>
          <w:color w:val="000000"/>
          <w:sz w:val="22"/>
          <w:szCs w:val="22"/>
          <w:lang w:eastAsia="zh-CN"/>
        </w:rPr>
      </w:pPr>
      <w:r w:rsidRPr="00BB6231">
        <w:rPr>
          <w:color w:val="000000"/>
          <w:sz w:val="22"/>
          <w:szCs w:val="22"/>
          <w:lang w:eastAsia="zh-CN"/>
        </w:rPr>
        <w:t>2) обобщение правоприменительной практики;</w:t>
      </w:r>
    </w:p>
    <w:p w:rsidR="00BB6231" w:rsidRPr="00BB6231" w:rsidRDefault="00BB6231" w:rsidP="00BB6231">
      <w:pPr>
        <w:suppressAutoHyphens/>
        <w:autoSpaceDE w:val="0"/>
        <w:spacing w:line="276" w:lineRule="auto"/>
        <w:ind w:firstLine="709"/>
        <w:jc w:val="both"/>
        <w:rPr>
          <w:color w:val="000000"/>
          <w:sz w:val="22"/>
          <w:szCs w:val="22"/>
          <w:lang w:eastAsia="zh-CN"/>
        </w:rPr>
      </w:pPr>
      <w:r w:rsidRPr="00BB6231">
        <w:rPr>
          <w:color w:val="000000"/>
          <w:sz w:val="22"/>
          <w:szCs w:val="22"/>
          <w:lang w:eastAsia="zh-CN"/>
        </w:rPr>
        <w:t>3) объявление предостережений;</w:t>
      </w:r>
    </w:p>
    <w:p w:rsidR="00BB6231" w:rsidRPr="00BB6231" w:rsidRDefault="00BB6231" w:rsidP="00BB6231">
      <w:pPr>
        <w:suppressAutoHyphens/>
        <w:autoSpaceDE w:val="0"/>
        <w:spacing w:line="276" w:lineRule="auto"/>
        <w:ind w:firstLine="709"/>
        <w:jc w:val="both"/>
        <w:rPr>
          <w:color w:val="000000"/>
          <w:sz w:val="22"/>
          <w:szCs w:val="22"/>
          <w:lang w:eastAsia="zh-CN"/>
        </w:rPr>
      </w:pPr>
      <w:r w:rsidRPr="00BB6231">
        <w:rPr>
          <w:color w:val="000000"/>
          <w:sz w:val="22"/>
          <w:szCs w:val="22"/>
          <w:lang w:eastAsia="zh-CN"/>
        </w:rPr>
        <w:t>4) консультирование.</w:t>
      </w:r>
    </w:p>
    <w:p w:rsidR="00BB6231" w:rsidRPr="00BB6231" w:rsidRDefault="00BB6231" w:rsidP="00BB6231">
      <w:pPr>
        <w:spacing w:line="276" w:lineRule="auto"/>
        <w:ind w:firstLine="709"/>
        <w:jc w:val="both"/>
        <w:rPr>
          <w:color w:val="000000"/>
          <w:sz w:val="22"/>
          <w:szCs w:val="22"/>
        </w:rPr>
      </w:pPr>
      <w:r w:rsidRPr="00BB6231">
        <w:rPr>
          <w:color w:val="000000"/>
          <w:sz w:val="22"/>
          <w:szCs w:val="22"/>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r w:rsidRPr="00BB6231">
        <w:rPr>
          <w:sz w:val="22"/>
          <w:szCs w:val="22"/>
        </w:rPr>
        <w:t xml:space="preserve"> </w:t>
      </w:r>
      <w:r w:rsidRPr="00BB6231">
        <w:rPr>
          <w:color w:val="000000"/>
          <w:sz w:val="22"/>
          <w:szCs w:val="22"/>
        </w:rPr>
        <w:t>в разделе «Контрольно-надзорная деятельность», в средствах массовой информации,</w:t>
      </w:r>
      <w:r w:rsidRPr="00BB6231">
        <w:rPr>
          <w:color w:val="000000"/>
          <w:sz w:val="22"/>
          <w:szCs w:val="22"/>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BB6231" w:rsidRPr="00BB6231" w:rsidRDefault="00BB6231" w:rsidP="00BB6231">
      <w:pPr>
        <w:suppressAutoHyphens/>
        <w:autoSpaceDE w:val="0"/>
        <w:spacing w:line="276" w:lineRule="auto"/>
        <w:ind w:firstLine="709"/>
        <w:jc w:val="both"/>
        <w:rPr>
          <w:color w:val="000000"/>
          <w:sz w:val="22"/>
          <w:szCs w:val="22"/>
          <w:lang w:eastAsia="zh-CN"/>
        </w:rPr>
      </w:pPr>
      <w:r w:rsidRPr="00BB6231">
        <w:rPr>
          <w:color w:val="000000"/>
          <w:sz w:val="22"/>
          <w:szCs w:val="22"/>
          <w:lang w:eastAsia="zh-CN"/>
        </w:rPr>
        <w:t xml:space="preserve">Администрация обязана размещать и поддерживать в актуальном состоянии на официальном сайте администрации в разделе «Контрольно-надзорная деятельность» сведения, предусмотренные </w:t>
      </w:r>
      <w:hyperlink r:id="rId8" w:history="1">
        <w:r w:rsidRPr="00BB6231">
          <w:rPr>
            <w:color w:val="000000"/>
            <w:sz w:val="22"/>
            <w:szCs w:val="22"/>
            <w:lang w:eastAsia="zh-CN"/>
          </w:rPr>
          <w:t>частью 3 статьи 46</w:t>
        </w:r>
      </w:hyperlink>
      <w:r w:rsidRPr="00BB6231">
        <w:rPr>
          <w:color w:val="000000"/>
          <w:sz w:val="22"/>
          <w:szCs w:val="22"/>
          <w:lang w:eastAsia="zh-CN"/>
        </w:rPr>
        <w:t xml:space="preserve"> Федерального закона от 31.07.2020 № 248-ФЗ «О государственном контроле (надзоре) и муниципальном контроле в Российской Федерации».</w:t>
      </w:r>
    </w:p>
    <w:p w:rsidR="00BB6231" w:rsidRPr="00BB6231" w:rsidRDefault="00BB6231" w:rsidP="00BB6231">
      <w:pPr>
        <w:suppressAutoHyphens/>
        <w:autoSpaceDE w:val="0"/>
        <w:spacing w:line="276" w:lineRule="auto"/>
        <w:ind w:firstLine="709"/>
        <w:jc w:val="both"/>
        <w:rPr>
          <w:color w:val="000000"/>
          <w:sz w:val="22"/>
          <w:szCs w:val="22"/>
          <w:lang w:eastAsia="zh-CN"/>
        </w:rPr>
      </w:pPr>
      <w:r w:rsidRPr="00BB6231">
        <w:rPr>
          <w:color w:val="000000"/>
          <w:sz w:val="22"/>
          <w:szCs w:val="22"/>
          <w:lang w:eastAsia="zh-CN"/>
        </w:rPr>
        <w:t xml:space="preserve">Администрация также вправе информировать население сельского поселения Спасское муниципального района </w:t>
      </w:r>
      <w:proofErr w:type="gramStart"/>
      <w:r w:rsidRPr="00BB6231">
        <w:rPr>
          <w:color w:val="000000"/>
          <w:sz w:val="22"/>
          <w:szCs w:val="22"/>
          <w:lang w:eastAsia="zh-CN"/>
        </w:rPr>
        <w:t>Приволжский</w:t>
      </w:r>
      <w:proofErr w:type="gramEnd"/>
      <w:r w:rsidRPr="00BB6231">
        <w:rPr>
          <w:color w:val="000000"/>
          <w:sz w:val="22"/>
          <w:szCs w:val="22"/>
          <w:lang w:eastAsia="zh-CN"/>
        </w:rPr>
        <w:t xml:space="preserve"> Самарской области на собраниях и конференциях граждан об обязательных требованиях, предъявляемых к объектам контроля.</w:t>
      </w:r>
    </w:p>
    <w:p w:rsidR="00BB6231" w:rsidRPr="00BB6231" w:rsidRDefault="00BB6231" w:rsidP="00BB6231">
      <w:pPr>
        <w:suppressAutoHyphens/>
        <w:autoSpaceDE w:val="0"/>
        <w:spacing w:line="276" w:lineRule="auto"/>
        <w:ind w:firstLine="709"/>
        <w:jc w:val="both"/>
        <w:rPr>
          <w:sz w:val="22"/>
          <w:szCs w:val="22"/>
          <w:lang w:eastAsia="zh-CN"/>
        </w:rPr>
      </w:pPr>
      <w:r w:rsidRPr="00BB6231">
        <w:rPr>
          <w:color w:val="000000"/>
          <w:sz w:val="22"/>
          <w:szCs w:val="22"/>
          <w:lang w:eastAsia="zh-CN"/>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BB6231" w:rsidRPr="00BB6231" w:rsidRDefault="00BB6231" w:rsidP="00BB6231">
      <w:pPr>
        <w:suppressAutoHyphens/>
        <w:autoSpaceDE w:val="0"/>
        <w:spacing w:line="276" w:lineRule="auto"/>
        <w:ind w:firstLine="709"/>
        <w:jc w:val="both"/>
        <w:rPr>
          <w:color w:val="000000"/>
          <w:sz w:val="22"/>
          <w:szCs w:val="22"/>
          <w:lang w:eastAsia="zh-CN"/>
        </w:rPr>
      </w:pPr>
      <w:r w:rsidRPr="00BB6231">
        <w:rPr>
          <w:color w:val="000000"/>
          <w:sz w:val="22"/>
          <w:szCs w:val="22"/>
          <w:lang w:eastAsia="zh-CN"/>
        </w:rPr>
        <w:t>По итогам обобщения правоприменительной практики должностными лицами, уполномоченными осуществлять муниципальный контроль на автомобильном транспорте, 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транспорте и утверждаемый распоряжением администрации, подписываемым главой администрации.</w:t>
      </w:r>
      <w:r w:rsidRPr="00BB6231">
        <w:rPr>
          <w:i/>
          <w:iCs/>
          <w:color w:val="000000"/>
          <w:sz w:val="22"/>
          <w:szCs w:val="22"/>
          <w:lang w:eastAsia="zh-CN"/>
        </w:rPr>
        <w:t xml:space="preserve"> </w:t>
      </w:r>
      <w:r w:rsidRPr="00BB6231">
        <w:rPr>
          <w:color w:val="000000"/>
          <w:sz w:val="22"/>
          <w:szCs w:val="22"/>
          <w:lang w:eastAsia="zh-CN"/>
        </w:rPr>
        <w:t>Указанный доклад размещается в срок до 1 июля года, следующего за отчетным годом, на официальном сайте администрации</w:t>
      </w:r>
      <w:r w:rsidRPr="00BB6231">
        <w:rPr>
          <w:sz w:val="22"/>
          <w:szCs w:val="22"/>
          <w:lang w:eastAsia="zh-CN"/>
        </w:rPr>
        <w:t xml:space="preserve"> </w:t>
      </w:r>
      <w:r w:rsidRPr="00BB6231">
        <w:rPr>
          <w:color w:val="000000"/>
          <w:sz w:val="22"/>
          <w:szCs w:val="22"/>
          <w:lang w:eastAsia="zh-CN"/>
        </w:rPr>
        <w:t>в разделе «Контрольно-надзорная деятельность».</w:t>
      </w:r>
    </w:p>
    <w:p w:rsidR="00BB6231" w:rsidRPr="00BB6231" w:rsidRDefault="00BB6231" w:rsidP="00BB6231">
      <w:pPr>
        <w:spacing w:line="276" w:lineRule="auto"/>
        <w:ind w:firstLine="709"/>
        <w:jc w:val="both"/>
        <w:rPr>
          <w:color w:val="000000"/>
          <w:sz w:val="22"/>
          <w:szCs w:val="22"/>
        </w:rPr>
      </w:pPr>
      <w:r w:rsidRPr="00BB6231">
        <w:rPr>
          <w:color w:val="000000"/>
          <w:sz w:val="22"/>
          <w:szCs w:val="22"/>
        </w:rPr>
        <w:t xml:space="preserve">2.8. </w:t>
      </w:r>
      <w:proofErr w:type="gramStart"/>
      <w:r w:rsidRPr="00BB6231">
        <w:rPr>
          <w:color w:val="000000"/>
          <w:sz w:val="22"/>
          <w:szCs w:val="22"/>
        </w:rPr>
        <w:t>Предостережение о недопустимости нарушения обязательных требований и предложение</w:t>
      </w:r>
      <w:r w:rsidRPr="00BB6231">
        <w:rPr>
          <w:color w:val="000000"/>
          <w:sz w:val="22"/>
          <w:szCs w:val="22"/>
          <w:shd w:val="clear" w:color="auto" w:fill="FFFFFF"/>
        </w:rPr>
        <w:t xml:space="preserve"> принять меры по обеспечению соблюдения обязательных требований</w:t>
      </w:r>
      <w:r w:rsidRPr="00BB6231">
        <w:rPr>
          <w:color w:val="000000"/>
          <w:sz w:val="22"/>
          <w:szCs w:val="22"/>
        </w:rPr>
        <w:t xml:space="preserve"> объявляются контролируемому лицу в случае наличия у администрации сведений о готовящихся нарушениях обязательных требований </w:t>
      </w:r>
      <w:r w:rsidRPr="00BB6231">
        <w:rPr>
          <w:color w:val="000000"/>
          <w:sz w:val="22"/>
          <w:szCs w:val="22"/>
          <w:shd w:val="clear" w:color="auto" w:fill="FFFFFF"/>
        </w:rPr>
        <w:t>или признаках нарушений обязательных требований </w:t>
      </w:r>
      <w:r w:rsidRPr="00BB6231">
        <w:rPr>
          <w:color w:val="000000"/>
          <w:sz w:val="22"/>
          <w:szCs w:val="22"/>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BB6231">
        <w:rPr>
          <w:color w:val="000000"/>
          <w:sz w:val="22"/>
          <w:szCs w:val="22"/>
        </w:rPr>
        <w:t xml:space="preserve"> законом ценностям. Предостережения объявляются (подписываются) главой (заместителем главы) сельского поселения </w:t>
      </w:r>
      <w:proofErr w:type="gramStart"/>
      <w:r w:rsidRPr="00BB6231">
        <w:rPr>
          <w:color w:val="000000"/>
          <w:sz w:val="22"/>
          <w:szCs w:val="22"/>
        </w:rPr>
        <w:t>Спасское</w:t>
      </w:r>
      <w:proofErr w:type="gramEnd"/>
      <w:r w:rsidRPr="00BB6231">
        <w:rPr>
          <w:color w:val="000000"/>
          <w:sz w:val="22"/>
          <w:szCs w:val="22"/>
        </w:rPr>
        <w:t xml:space="preserve"> муниципального района Приволжский Самарской области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BB6231" w:rsidRPr="00BB6231" w:rsidRDefault="00BB6231" w:rsidP="00BB6231">
      <w:pPr>
        <w:spacing w:line="276" w:lineRule="auto"/>
        <w:ind w:firstLine="709"/>
        <w:jc w:val="both"/>
        <w:rPr>
          <w:color w:val="000000"/>
          <w:sz w:val="22"/>
          <w:szCs w:val="22"/>
        </w:rPr>
      </w:pPr>
      <w:r w:rsidRPr="00BB6231">
        <w:rPr>
          <w:color w:val="000000"/>
          <w:sz w:val="22"/>
          <w:szCs w:val="22"/>
        </w:rPr>
        <w:t xml:space="preserve">Предостережение о недопустимости нарушения обязательных требований оформляется в соответствии с формой, утвержденной </w:t>
      </w:r>
      <w:r w:rsidRPr="00BB6231">
        <w:rPr>
          <w:color w:val="000000"/>
          <w:sz w:val="22"/>
          <w:szCs w:val="22"/>
          <w:shd w:val="clear" w:color="auto" w:fill="FFFFFF"/>
        </w:rPr>
        <w:t>приказом Министерства экономического развития Российской Федерации от 31.03.2021 № 151«О типовых формах документов, используемых контрольным (надзорным) органом»</w:t>
      </w:r>
      <w:r w:rsidRPr="00BB6231">
        <w:rPr>
          <w:color w:val="000000"/>
          <w:sz w:val="22"/>
          <w:szCs w:val="22"/>
        </w:rPr>
        <w:t xml:space="preserve">. </w:t>
      </w:r>
    </w:p>
    <w:p w:rsidR="00BB6231" w:rsidRPr="00BB6231" w:rsidRDefault="00BB6231" w:rsidP="00BB6231">
      <w:pPr>
        <w:suppressAutoHyphens/>
        <w:autoSpaceDE w:val="0"/>
        <w:spacing w:line="276" w:lineRule="auto"/>
        <w:ind w:firstLine="709"/>
        <w:jc w:val="both"/>
        <w:rPr>
          <w:sz w:val="22"/>
          <w:szCs w:val="22"/>
          <w:lang w:eastAsia="zh-CN"/>
        </w:rPr>
      </w:pPr>
      <w:r w:rsidRPr="00BB6231">
        <w:rPr>
          <w:color w:val="000000"/>
          <w:sz w:val="22"/>
          <w:szCs w:val="22"/>
          <w:lang w:eastAsia="zh-CN"/>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BB6231" w:rsidRPr="00BB6231" w:rsidRDefault="00BB6231" w:rsidP="00BB6231">
      <w:pPr>
        <w:suppressAutoHyphens/>
        <w:autoSpaceDE w:val="0"/>
        <w:spacing w:line="276" w:lineRule="auto"/>
        <w:ind w:firstLine="709"/>
        <w:jc w:val="both"/>
        <w:rPr>
          <w:sz w:val="22"/>
          <w:szCs w:val="22"/>
          <w:lang w:eastAsia="zh-CN"/>
        </w:rPr>
      </w:pPr>
      <w:r w:rsidRPr="00BB6231">
        <w:rPr>
          <w:color w:val="000000"/>
          <w:sz w:val="22"/>
          <w:szCs w:val="22"/>
          <w:lang w:eastAsia="zh-CN"/>
        </w:rPr>
        <w:t xml:space="preserve">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w:t>
      </w:r>
      <w:r w:rsidRPr="00BB6231">
        <w:rPr>
          <w:color w:val="000000"/>
          <w:sz w:val="22"/>
          <w:szCs w:val="22"/>
          <w:lang w:eastAsia="zh-CN"/>
        </w:rPr>
        <w:lastRenderedPageBreak/>
        <w:t>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BB6231" w:rsidRPr="00BB6231" w:rsidRDefault="00BB6231" w:rsidP="00BB6231">
      <w:pPr>
        <w:suppressAutoHyphens/>
        <w:autoSpaceDE w:val="0"/>
        <w:spacing w:line="276" w:lineRule="auto"/>
        <w:ind w:firstLine="709"/>
        <w:jc w:val="both"/>
        <w:rPr>
          <w:sz w:val="22"/>
          <w:szCs w:val="22"/>
          <w:lang w:eastAsia="zh-CN"/>
        </w:rPr>
      </w:pPr>
      <w:r w:rsidRPr="00BB6231">
        <w:rPr>
          <w:color w:val="000000"/>
          <w:sz w:val="22"/>
          <w:szCs w:val="22"/>
          <w:lang w:eastAsia="zh-CN"/>
        </w:rPr>
        <w:t>2.9. 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BB6231" w:rsidRPr="00BB6231" w:rsidRDefault="00BB6231" w:rsidP="00BB6231">
      <w:pPr>
        <w:suppressAutoHyphens/>
        <w:autoSpaceDE w:val="0"/>
        <w:spacing w:line="276" w:lineRule="auto"/>
        <w:ind w:firstLine="709"/>
        <w:jc w:val="both"/>
        <w:rPr>
          <w:sz w:val="22"/>
          <w:szCs w:val="22"/>
          <w:lang w:eastAsia="zh-CN"/>
        </w:rPr>
      </w:pPr>
      <w:r w:rsidRPr="00BB6231">
        <w:rPr>
          <w:color w:val="000000"/>
          <w:sz w:val="22"/>
          <w:szCs w:val="22"/>
          <w:lang w:eastAsia="zh-CN"/>
        </w:rPr>
        <w:t xml:space="preserve">Личный прием граждан проводится главой (заместителем главы) сельского поселения </w:t>
      </w:r>
      <w:proofErr w:type="gramStart"/>
      <w:r w:rsidRPr="00BB6231">
        <w:rPr>
          <w:color w:val="000000"/>
          <w:sz w:val="22"/>
          <w:szCs w:val="22"/>
          <w:lang w:eastAsia="zh-CN"/>
        </w:rPr>
        <w:t>Спасское</w:t>
      </w:r>
      <w:proofErr w:type="gramEnd"/>
      <w:r w:rsidRPr="00BB6231">
        <w:rPr>
          <w:color w:val="000000"/>
          <w:sz w:val="22"/>
          <w:szCs w:val="22"/>
          <w:lang w:eastAsia="zh-CN"/>
        </w:rPr>
        <w:t xml:space="preserve"> муниципального района Приволжский Самарской области и (или) должностным лицом, уполномоченным осуществлять муниципальный контроль на автомобильном транспорте. Информация о месте приема, а также об установленных для приема днях и часах размещается на официальном сайте администрации</w:t>
      </w:r>
      <w:r w:rsidRPr="00BB6231">
        <w:rPr>
          <w:sz w:val="22"/>
          <w:szCs w:val="22"/>
          <w:lang w:eastAsia="zh-CN"/>
        </w:rPr>
        <w:t xml:space="preserve"> </w:t>
      </w:r>
      <w:r w:rsidRPr="00BB6231">
        <w:rPr>
          <w:color w:val="000000"/>
          <w:sz w:val="22"/>
          <w:szCs w:val="22"/>
          <w:lang w:eastAsia="zh-CN"/>
        </w:rPr>
        <w:t>в разделе «Контрольно-надзорная деятельность».</w:t>
      </w:r>
    </w:p>
    <w:p w:rsidR="00BB6231" w:rsidRPr="00BB6231" w:rsidRDefault="00BB6231" w:rsidP="00BB6231">
      <w:pPr>
        <w:suppressAutoHyphens/>
        <w:autoSpaceDE w:val="0"/>
        <w:spacing w:line="276" w:lineRule="auto"/>
        <w:ind w:firstLine="709"/>
        <w:jc w:val="both"/>
        <w:rPr>
          <w:sz w:val="22"/>
          <w:szCs w:val="22"/>
          <w:lang w:eastAsia="zh-CN"/>
        </w:rPr>
      </w:pPr>
      <w:r w:rsidRPr="00BB6231">
        <w:rPr>
          <w:color w:val="000000"/>
          <w:sz w:val="22"/>
          <w:szCs w:val="22"/>
          <w:lang w:eastAsia="zh-CN"/>
        </w:rPr>
        <w:t>Консультирование осуществляется в устной или письменной форме по следующим вопросам:</w:t>
      </w:r>
    </w:p>
    <w:p w:rsidR="00BB6231" w:rsidRPr="00BB6231" w:rsidRDefault="00BB6231" w:rsidP="00BB6231">
      <w:pPr>
        <w:suppressAutoHyphens/>
        <w:autoSpaceDE w:val="0"/>
        <w:spacing w:line="276" w:lineRule="auto"/>
        <w:ind w:firstLine="709"/>
        <w:jc w:val="both"/>
        <w:rPr>
          <w:sz w:val="22"/>
          <w:szCs w:val="22"/>
          <w:lang w:eastAsia="zh-CN"/>
        </w:rPr>
      </w:pPr>
      <w:r w:rsidRPr="00BB6231">
        <w:rPr>
          <w:color w:val="000000"/>
          <w:sz w:val="22"/>
          <w:szCs w:val="22"/>
          <w:lang w:eastAsia="zh-CN"/>
        </w:rPr>
        <w:t>1) организация и осуществление муниципального контроля на автомобильном транспорте;</w:t>
      </w:r>
    </w:p>
    <w:p w:rsidR="00BB6231" w:rsidRPr="00BB6231" w:rsidRDefault="00BB6231" w:rsidP="00BB6231">
      <w:pPr>
        <w:suppressAutoHyphens/>
        <w:autoSpaceDE w:val="0"/>
        <w:spacing w:line="276" w:lineRule="auto"/>
        <w:ind w:firstLine="709"/>
        <w:jc w:val="both"/>
        <w:rPr>
          <w:sz w:val="22"/>
          <w:szCs w:val="22"/>
          <w:lang w:eastAsia="zh-CN"/>
        </w:rPr>
      </w:pPr>
      <w:r w:rsidRPr="00BB6231">
        <w:rPr>
          <w:color w:val="000000"/>
          <w:sz w:val="22"/>
          <w:szCs w:val="22"/>
          <w:lang w:eastAsia="zh-CN"/>
        </w:rPr>
        <w:t>2) порядок осуществления контрольных мероприятий, установленных настоящим Положением;</w:t>
      </w:r>
    </w:p>
    <w:p w:rsidR="00BB6231" w:rsidRPr="00BB6231" w:rsidRDefault="00BB6231" w:rsidP="00BB6231">
      <w:pPr>
        <w:suppressAutoHyphens/>
        <w:autoSpaceDE w:val="0"/>
        <w:spacing w:line="276" w:lineRule="auto"/>
        <w:ind w:firstLine="709"/>
        <w:jc w:val="both"/>
        <w:rPr>
          <w:sz w:val="22"/>
          <w:szCs w:val="22"/>
          <w:lang w:eastAsia="zh-CN"/>
        </w:rPr>
      </w:pPr>
      <w:r w:rsidRPr="00BB6231">
        <w:rPr>
          <w:color w:val="000000"/>
          <w:sz w:val="22"/>
          <w:szCs w:val="22"/>
          <w:lang w:eastAsia="zh-CN"/>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rsidR="00BB6231" w:rsidRPr="00BB6231" w:rsidRDefault="00BB6231" w:rsidP="00BB6231">
      <w:pPr>
        <w:suppressAutoHyphens/>
        <w:autoSpaceDE w:val="0"/>
        <w:spacing w:line="276" w:lineRule="auto"/>
        <w:ind w:firstLine="709"/>
        <w:jc w:val="both"/>
        <w:rPr>
          <w:color w:val="000000"/>
          <w:sz w:val="22"/>
          <w:szCs w:val="22"/>
          <w:lang w:eastAsia="zh-CN"/>
        </w:rPr>
      </w:pPr>
      <w:r w:rsidRPr="00BB6231">
        <w:rPr>
          <w:color w:val="000000"/>
          <w:sz w:val="22"/>
          <w:szCs w:val="22"/>
          <w:lang w:eastAsia="zh-CN"/>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BB6231" w:rsidRPr="00BB6231" w:rsidRDefault="00BB6231" w:rsidP="00BB6231">
      <w:pPr>
        <w:suppressAutoHyphens/>
        <w:autoSpaceDE w:val="0"/>
        <w:spacing w:line="276" w:lineRule="auto"/>
        <w:ind w:firstLine="709"/>
        <w:jc w:val="both"/>
        <w:rPr>
          <w:color w:val="000000"/>
          <w:sz w:val="22"/>
          <w:szCs w:val="22"/>
          <w:lang w:eastAsia="zh-CN"/>
        </w:rPr>
      </w:pPr>
      <w:r w:rsidRPr="00BB6231">
        <w:rPr>
          <w:color w:val="000000"/>
          <w:sz w:val="22"/>
          <w:szCs w:val="22"/>
          <w:lang w:eastAsia="zh-CN"/>
        </w:rPr>
        <w:t xml:space="preserve">Консультирование контролируемых лиц в устной форме может осуществляться также на собраниях и конференциях граждан. </w:t>
      </w:r>
    </w:p>
    <w:p w:rsidR="00BB6231" w:rsidRPr="00BB6231" w:rsidRDefault="00BB6231" w:rsidP="00BB6231">
      <w:pPr>
        <w:suppressAutoHyphens/>
        <w:autoSpaceDE w:val="0"/>
        <w:spacing w:line="276" w:lineRule="auto"/>
        <w:ind w:firstLine="709"/>
        <w:jc w:val="both"/>
        <w:rPr>
          <w:sz w:val="22"/>
          <w:szCs w:val="22"/>
          <w:lang w:eastAsia="zh-CN"/>
        </w:rPr>
      </w:pPr>
      <w:r w:rsidRPr="00BB6231">
        <w:rPr>
          <w:color w:val="000000"/>
          <w:sz w:val="22"/>
          <w:szCs w:val="22"/>
          <w:lang w:eastAsia="zh-CN"/>
        </w:rPr>
        <w:t>2.10.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rsidR="00BB6231" w:rsidRPr="00BB6231" w:rsidRDefault="00BB6231" w:rsidP="00BB6231">
      <w:pPr>
        <w:suppressAutoHyphens/>
        <w:autoSpaceDE w:val="0"/>
        <w:spacing w:line="276" w:lineRule="auto"/>
        <w:ind w:firstLine="709"/>
        <w:jc w:val="both"/>
        <w:rPr>
          <w:sz w:val="22"/>
          <w:szCs w:val="22"/>
          <w:lang w:eastAsia="zh-CN"/>
        </w:rPr>
      </w:pPr>
      <w:r w:rsidRPr="00BB6231">
        <w:rPr>
          <w:color w:val="000000"/>
          <w:sz w:val="22"/>
          <w:szCs w:val="22"/>
          <w:lang w:eastAsia="zh-CN"/>
        </w:rPr>
        <w:t>1) контролируемым лицом представлен письменный запрос о представлении письменного ответа по вопросам консультирования;</w:t>
      </w:r>
    </w:p>
    <w:p w:rsidR="00BB6231" w:rsidRPr="00BB6231" w:rsidRDefault="00BB6231" w:rsidP="00BB6231">
      <w:pPr>
        <w:suppressAutoHyphens/>
        <w:autoSpaceDE w:val="0"/>
        <w:spacing w:line="276" w:lineRule="auto"/>
        <w:ind w:firstLine="709"/>
        <w:jc w:val="both"/>
        <w:rPr>
          <w:sz w:val="22"/>
          <w:szCs w:val="22"/>
          <w:lang w:eastAsia="zh-CN"/>
        </w:rPr>
      </w:pPr>
      <w:r w:rsidRPr="00BB6231">
        <w:rPr>
          <w:color w:val="000000"/>
          <w:sz w:val="22"/>
          <w:szCs w:val="22"/>
          <w:lang w:eastAsia="zh-CN"/>
        </w:rPr>
        <w:t>2) за время консультирования предоставить в устной форме ответ на поставленные вопросы невозможно;</w:t>
      </w:r>
    </w:p>
    <w:p w:rsidR="00BB6231" w:rsidRPr="00BB6231" w:rsidRDefault="00BB6231" w:rsidP="00BB6231">
      <w:pPr>
        <w:suppressAutoHyphens/>
        <w:autoSpaceDE w:val="0"/>
        <w:spacing w:line="276" w:lineRule="auto"/>
        <w:ind w:firstLine="709"/>
        <w:jc w:val="both"/>
        <w:rPr>
          <w:sz w:val="22"/>
          <w:szCs w:val="22"/>
          <w:lang w:eastAsia="zh-CN"/>
        </w:rPr>
      </w:pPr>
      <w:r w:rsidRPr="00BB6231">
        <w:rPr>
          <w:color w:val="000000"/>
          <w:sz w:val="22"/>
          <w:szCs w:val="22"/>
          <w:lang w:eastAsia="zh-CN"/>
        </w:rPr>
        <w:t>3) ответ на поставленные вопросы требует дополнительного запроса сведений.</w:t>
      </w:r>
    </w:p>
    <w:p w:rsidR="00BB6231" w:rsidRPr="00BB6231" w:rsidRDefault="00BB6231" w:rsidP="00BB6231">
      <w:pPr>
        <w:suppressAutoHyphens/>
        <w:autoSpaceDE w:val="0"/>
        <w:spacing w:line="276" w:lineRule="auto"/>
        <w:ind w:firstLine="709"/>
        <w:jc w:val="both"/>
        <w:rPr>
          <w:sz w:val="22"/>
          <w:szCs w:val="22"/>
          <w:lang w:eastAsia="zh-CN"/>
        </w:rPr>
      </w:pPr>
      <w:r w:rsidRPr="00BB6231">
        <w:rPr>
          <w:color w:val="000000"/>
          <w:sz w:val="22"/>
          <w:szCs w:val="22"/>
          <w:lang w:eastAsia="zh-CN"/>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rsidR="00BB6231" w:rsidRPr="00BB6231" w:rsidRDefault="00BB6231" w:rsidP="00BB6231">
      <w:pPr>
        <w:suppressAutoHyphens/>
        <w:autoSpaceDE w:val="0"/>
        <w:spacing w:line="276" w:lineRule="auto"/>
        <w:ind w:firstLine="709"/>
        <w:jc w:val="both"/>
        <w:rPr>
          <w:sz w:val="22"/>
          <w:szCs w:val="22"/>
          <w:lang w:eastAsia="zh-CN"/>
        </w:rPr>
      </w:pPr>
      <w:r w:rsidRPr="00BB6231">
        <w:rPr>
          <w:color w:val="000000"/>
          <w:sz w:val="22"/>
          <w:szCs w:val="22"/>
          <w:lang w:eastAsia="zh-CN"/>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rsidR="00BB6231" w:rsidRPr="00BB6231" w:rsidRDefault="00BB6231" w:rsidP="00BB6231">
      <w:pPr>
        <w:suppressAutoHyphens/>
        <w:autoSpaceDE w:val="0"/>
        <w:spacing w:line="276" w:lineRule="auto"/>
        <w:ind w:firstLine="709"/>
        <w:jc w:val="both"/>
        <w:rPr>
          <w:sz w:val="22"/>
          <w:szCs w:val="22"/>
          <w:lang w:eastAsia="zh-CN"/>
        </w:rPr>
      </w:pPr>
      <w:r w:rsidRPr="00BB6231">
        <w:rPr>
          <w:color w:val="000000"/>
          <w:sz w:val="22"/>
          <w:szCs w:val="22"/>
          <w:lang w:eastAsia="zh-CN"/>
        </w:rPr>
        <w:t>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BB6231" w:rsidRPr="00BB6231" w:rsidRDefault="00BB6231" w:rsidP="00BB6231">
      <w:pPr>
        <w:suppressAutoHyphens/>
        <w:autoSpaceDE w:val="0"/>
        <w:spacing w:line="276" w:lineRule="auto"/>
        <w:ind w:firstLine="709"/>
        <w:jc w:val="both"/>
        <w:rPr>
          <w:sz w:val="22"/>
          <w:szCs w:val="22"/>
          <w:lang w:eastAsia="zh-CN"/>
        </w:rPr>
      </w:pPr>
      <w:r w:rsidRPr="00BB6231">
        <w:rPr>
          <w:color w:val="000000"/>
          <w:sz w:val="22"/>
          <w:szCs w:val="22"/>
          <w:lang w:eastAsia="zh-CN"/>
        </w:rPr>
        <w:t>Должностными лицами, уполномоченными осуществлять муниципальный контроль на автомобильном транспорте, ведется журнал учета консультирований.</w:t>
      </w:r>
    </w:p>
    <w:p w:rsidR="00BB6231" w:rsidRPr="00BB6231" w:rsidRDefault="00BB6231" w:rsidP="00BB6231">
      <w:pPr>
        <w:suppressAutoHyphens/>
        <w:autoSpaceDE w:val="0"/>
        <w:spacing w:line="276" w:lineRule="auto"/>
        <w:ind w:firstLine="709"/>
        <w:jc w:val="both"/>
        <w:rPr>
          <w:sz w:val="22"/>
          <w:szCs w:val="22"/>
          <w:lang w:eastAsia="zh-CN"/>
        </w:rPr>
      </w:pPr>
      <w:proofErr w:type="gramStart"/>
      <w:r w:rsidRPr="00BB6231">
        <w:rPr>
          <w:color w:val="000000"/>
          <w:sz w:val="22"/>
          <w:szCs w:val="22"/>
          <w:lang w:eastAsia="zh-CN"/>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w:t>
      </w:r>
      <w:r w:rsidRPr="00BB6231">
        <w:rPr>
          <w:color w:val="000000"/>
          <w:sz w:val="22"/>
          <w:szCs w:val="22"/>
          <w:lang w:eastAsia="zh-CN"/>
        </w:rPr>
        <w:lastRenderedPageBreak/>
        <w:t>размещения на официальном сайте администрации в разделе «Контрольно-надзорная деятельность» письменного разъяснения, подписанного главой (заместителем главы) сельского поселения Спасское муниципального района Приволжский Самарской области или должностным лицом, уполномоченным осуществлять муниципальный контроль на автомобильном транспорте.</w:t>
      </w:r>
      <w:proofErr w:type="gramEnd"/>
    </w:p>
    <w:p w:rsidR="00BB6231" w:rsidRPr="00BB6231" w:rsidRDefault="00BB6231" w:rsidP="00BB6231">
      <w:pPr>
        <w:suppressAutoHyphens/>
        <w:autoSpaceDE w:val="0"/>
        <w:spacing w:line="276" w:lineRule="auto"/>
        <w:ind w:firstLine="709"/>
        <w:jc w:val="both"/>
        <w:rPr>
          <w:color w:val="000000"/>
          <w:sz w:val="22"/>
          <w:szCs w:val="22"/>
          <w:lang w:eastAsia="zh-CN"/>
        </w:rPr>
      </w:pPr>
    </w:p>
    <w:p w:rsidR="00BB6231" w:rsidRPr="00BB6231" w:rsidRDefault="00BB6231" w:rsidP="00BB6231">
      <w:pPr>
        <w:suppressAutoHyphens/>
        <w:autoSpaceDE w:val="0"/>
        <w:spacing w:line="276" w:lineRule="auto"/>
        <w:jc w:val="center"/>
        <w:rPr>
          <w:b/>
          <w:bCs/>
          <w:color w:val="000000"/>
          <w:sz w:val="22"/>
          <w:szCs w:val="22"/>
          <w:lang w:eastAsia="zh-CN"/>
        </w:rPr>
      </w:pPr>
      <w:r w:rsidRPr="00BB6231">
        <w:rPr>
          <w:b/>
          <w:bCs/>
          <w:color w:val="000000"/>
          <w:sz w:val="22"/>
          <w:szCs w:val="22"/>
          <w:lang w:eastAsia="zh-CN"/>
        </w:rPr>
        <w:t>3. Осуществление контрольных мероприятий и контрольных действий</w:t>
      </w:r>
    </w:p>
    <w:p w:rsidR="00BB6231" w:rsidRPr="00BB6231" w:rsidRDefault="00BB6231" w:rsidP="00BB6231">
      <w:pPr>
        <w:suppressAutoHyphens/>
        <w:autoSpaceDE w:val="0"/>
        <w:spacing w:line="276" w:lineRule="auto"/>
        <w:ind w:firstLine="709"/>
        <w:jc w:val="both"/>
        <w:rPr>
          <w:sz w:val="22"/>
          <w:szCs w:val="22"/>
          <w:lang w:eastAsia="zh-CN"/>
        </w:rPr>
      </w:pPr>
      <w:r w:rsidRPr="00BB6231">
        <w:rPr>
          <w:color w:val="000000"/>
          <w:sz w:val="22"/>
          <w:szCs w:val="22"/>
          <w:lang w:eastAsia="zh-CN"/>
        </w:rPr>
        <w:t>3.1. При осуществлении муниципального контроля на автомобильном транспорте администрацией могут проводиться следующие виды контрольных мероприятий и контрольных действий в рамках указанных мероприятий:</w:t>
      </w:r>
    </w:p>
    <w:p w:rsidR="00BB6231" w:rsidRPr="00BB6231" w:rsidRDefault="00BB6231" w:rsidP="00BB6231">
      <w:pPr>
        <w:suppressAutoHyphens/>
        <w:autoSpaceDE w:val="0"/>
        <w:spacing w:line="276" w:lineRule="auto"/>
        <w:ind w:firstLine="709"/>
        <w:jc w:val="both"/>
        <w:rPr>
          <w:sz w:val="22"/>
          <w:szCs w:val="22"/>
          <w:lang w:eastAsia="zh-CN"/>
        </w:rPr>
      </w:pPr>
      <w:r w:rsidRPr="00BB6231">
        <w:rPr>
          <w:color w:val="000000"/>
          <w:sz w:val="22"/>
          <w:szCs w:val="22"/>
          <w:lang w:eastAsia="zh-CN"/>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BB6231" w:rsidRPr="00BB6231" w:rsidRDefault="00BB6231" w:rsidP="00BB6231">
      <w:pPr>
        <w:suppressAutoHyphens/>
        <w:autoSpaceDE w:val="0"/>
        <w:spacing w:line="276" w:lineRule="auto"/>
        <w:ind w:firstLine="709"/>
        <w:jc w:val="both"/>
        <w:rPr>
          <w:sz w:val="22"/>
          <w:szCs w:val="22"/>
          <w:lang w:eastAsia="zh-CN"/>
        </w:rPr>
      </w:pPr>
      <w:proofErr w:type="gramStart"/>
      <w:r w:rsidRPr="00BB6231">
        <w:rPr>
          <w:color w:val="000000"/>
          <w:sz w:val="22"/>
          <w:szCs w:val="22"/>
          <w:lang w:eastAsia="zh-CN"/>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roofErr w:type="gramEnd"/>
    </w:p>
    <w:p w:rsidR="00BB6231" w:rsidRPr="00BB6231" w:rsidRDefault="00BB6231" w:rsidP="00BB6231">
      <w:pPr>
        <w:suppressAutoHyphens/>
        <w:autoSpaceDE w:val="0"/>
        <w:spacing w:line="276" w:lineRule="auto"/>
        <w:ind w:firstLine="709"/>
        <w:jc w:val="both"/>
        <w:rPr>
          <w:sz w:val="22"/>
          <w:szCs w:val="22"/>
          <w:lang w:eastAsia="zh-CN"/>
        </w:rPr>
      </w:pPr>
      <w:r w:rsidRPr="00BB6231">
        <w:rPr>
          <w:color w:val="000000"/>
          <w:sz w:val="22"/>
          <w:szCs w:val="22"/>
          <w:lang w:eastAsia="zh-CN"/>
        </w:rPr>
        <w:t>3) документарная проверка (посредством получения письменных объяснений, истребования документов, экспертизы);</w:t>
      </w:r>
    </w:p>
    <w:p w:rsidR="00BB6231" w:rsidRPr="00BB6231" w:rsidRDefault="00BB6231" w:rsidP="00BB6231">
      <w:pPr>
        <w:suppressAutoHyphens/>
        <w:autoSpaceDE w:val="0"/>
        <w:spacing w:line="276" w:lineRule="auto"/>
        <w:ind w:firstLine="709"/>
        <w:jc w:val="both"/>
        <w:rPr>
          <w:color w:val="000000"/>
          <w:sz w:val="22"/>
          <w:szCs w:val="22"/>
          <w:lang w:eastAsia="zh-CN"/>
        </w:rPr>
      </w:pPr>
      <w:proofErr w:type="gramStart"/>
      <w:r w:rsidRPr="00BB6231">
        <w:rPr>
          <w:color w:val="000000"/>
          <w:sz w:val="22"/>
          <w:szCs w:val="22"/>
          <w:lang w:eastAsia="zh-CN"/>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roofErr w:type="gramEnd"/>
    </w:p>
    <w:p w:rsidR="00BB6231" w:rsidRPr="00BB6231" w:rsidRDefault="00BB6231" w:rsidP="00BB6231">
      <w:pPr>
        <w:spacing w:line="276" w:lineRule="auto"/>
        <w:ind w:firstLine="709"/>
        <w:jc w:val="both"/>
        <w:rPr>
          <w:color w:val="000000"/>
          <w:sz w:val="22"/>
          <w:szCs w:val="22"/>
        </w:rPr>
      </w:pPr>
      <w:proofErr w:type="gramStart"/>
      <w:r w:rsidRPr="00BB6231">
        <w:rPr>
          <w:color w:val="000000"/>
          <w:sz w:val="22"/>
          <w:szCs w:val="22"/>
        </w:rPr>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Pr="00BB6231">
        <w:rPr>
          <w:color w:val="000000"/>
          <w:sz w:val="22"/>
          <w:szCs w:val="22"/>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w:t>
      </w:r>
      <w:proofErr w:type="gramEnd"/>
      <w:r w:rsidRPr="00BB6231">
        <w:rPr>
          <w:color w:val="000000"/>
          <w:sz w:val="22"/>
          <w:szCs w:val="22"/>
          <w:shd w:val="clear" w:color="auto" w:fill="FFFFFF"/>
        </w:rPr>
        <w:t xml:space="preserve"> работающих в автоматическом режиме технических средств фиксации правонарушений, имеющих функции фото- и киносъемки, видеозаписи</w:t>
      </w:r>
      <w:r w:rsidRPr="00BB6231">
        <w:rPr>
          <w:color w:val="000000"/>
          <w:sz w:val="22"/>
          <w:szCs w:val="22"/>
        </w:rPr>
        <w:t>);</w:t>
      </w:r>
    </w:p>
    <w:p w:rsidR="00BB6231" w:rsidRPr="00BB6231" w:rsidRDefault="00BB6231" w:rsidP="00BB6231">
      <w:pPr>
        <w:suppressAutoHyphens/>
        <w:autoSpaceDE w:val="0"/>
        <w:spacing w:line="276" w:lineRule="auto"/>
        <w:ind w:firstLine="709"/>
        <w:jc w:val="both"/>
        <w:rPr>
          <w:sz w:val="22"/>
          <w:szCs w:val="22"/>
          <w:lang w:eastAsia="zh-CN"/>
        </w:rPr>
      </w:pPr>
      <w:r w:rsidRPr="00BB6231">
        <w:rPr>
          <w:color w:val="000000"/>
          <w:sz w:val="22"/>
          <w:szCs w:val="22"/>
          <w:lang w:eastAsia="zh-CN"/>
        </w:rPr>
        <w:t>6) выездное обследование (посредством осмотра, инструментального обследования (с применением видеозаписи), испытания, экспертизы).</w:t>
      </w:r>
    </w:p>
    <w:p w:rsidR="00BB6231" w:rsidRPr="00BB6231" w:rsidRDefault="00BB6231" w:rsidP="00BB6231">
      <w:pPr>
        <w:suppressAutoHyphens/>
        <w:autoSpaceDE w:val="0"/>
        <w:spacing w:line="276" w:lineRule="auto"/>
        <w:ind w:firstLine="709"/>
        <w:jc w:val="both"/>
        <w:rPr>
          <w:sz w:val="22"/>
          <w:szCs w:val="22"/>
          <w:lang w:eastAsia="zh-CN"/>
        </w:rPr>
      </w:pPr>
      <w:r w:rsidRPr="00BB6231">
        <w:rPr>
          <w:color w:val="000000"/>
          <w:sz w:val="22"/>
          <w:szCs w:val="22"/>
          <w:lang w:eastAsia="zh-CN"/>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BB6231" w:rsidRPr="00BB6231" w:rsidRDefault="00BB6231" w:rsidP="00BB6231">
      <w:pPr>
        <w:suppressAutoHyphens/>
        <w:autoSpaceDE w:val="0"/>
        <w:spacing w:line="276" w:lineRule="auto"/>
        <w:ind w:firstLine="709"/>
        <w:jc w:val="both"/>
        <w:rPr>
          <w:color w:val="000000"/>
          <w:sz w:val="22"/>
          <w:szCs w:val="22"/>
          <w:lang w:eastAsia="zh-CN"/>
        </w:rPr>
      </w:pPr>
      <w:r w:rsidRPr="00BB6231">
        <w:rPr>
          <w:color w:val="000000"/>
          <w:sz w:val="22"/>
          <w:szCs w:val="22"/>
          <w:lang w:eastAsia="zh-CN"/>
        </w:rPr>
        <w:t>3.3. Контрольные мероприятия, указанные в пункте 3.1 настоящего Положения, проводятся в форме внеплановых мероприятий.</w:t>
      </w:r>
    </w:p>
    <w:p w:rsidR="00BB6231" w:rsidRPr="00BB6231" w:rsidRDefault="00BB6231" w:rsidP="00BB6231">
      <w:pPr>
        <w:suppressAutoHyphens/>
        <w:autoSpaceDE w:val="0"/>
        <w:spacing w:line="276" w:lineRule="auto"/>
        <w:ind w:firstLine="709"/>
        <w:jc w:val="both"/>
        <w:rPr>
          <w:sz w:val="22"/>
          <w:szCs w:val="22"/>
          <w:lang w:eastAsia="zh-CN"/>
        </w:rPr>
      </w:pPr>
      <w:r w:rsidRPr="00BB6231">
        <w:rPr>
          <w:sz w:val="22"/>
          <w:szCs w:val="22"/>
          <w:lang w:eastAsia="zh-CN"/>
        </w:rPr>
        <w:t>Внеплановые контрольные мероприятия могут проводиться только после согласования с органами прокуратуры.</w:t>
      </w:r>
    </w:p>
    <w:p w:rsidR="00BB6231" w:rsidRPr="00BB6231" w:rsidRDefault="00BB6231" w:rsidP="00BB6231">
      <w:pPr>
        <w:suppressAutoHyphens/>
        <w:autoSpaceDE w:val="0"/>
        <w:spacing w:line="276" w:lineRule="auto"/>
        <w:ind w:firstLine="709"/>
        <w:jc w:val="both"/>
        <w:rPr>
          <w:color w:val="000000"/>
          <w:sz w:val="22"/>
          <w:szCs w:val="22"/>
          <w:lang w:eastAsia="zh-CN"/>
        </w:rPr>
      </w:pPr>
      <w:r w:rsidRPr="00BB6231">
        <w:rPr>
          <w:color w:val="000000"/>
          <w:sz w:val="22"/>
          <w:szCs w:val="22"/>
          <w:lang w:eastAsia="zh-CN"/>
        </w:rPr>
        <w:t>3.4. Основанием для проведения контрольных мероприятий в отношении граждан, юридических лиц и индивидуальных предпринимателей, проводимых с взаимодействием с контролируемыми лицами, является:</w:t>
      </w:r>
    </w:p>
    <w:p w:rsidR="00BB6231" w:rsidRPr="00BB6231" w:rsidRDefault="00BB6231" w:rsidP="00BB6231">
      <w:pPr>
        <w:suppressAutoHyphens/>
        <w:autoSpaceDE w:val="0"/>
        <w:spacing w:line="276" w:lineRule="auto"/>
        <w:ind w:firstLine="709"/>
        <w:jc w:val="both"/>
        <w:rPr>
          <w:sz w:val="22"/>
          <w:szCs w:val="22"/>
          <w:lang w:eastAsia="zh-CN"/>
        </w:rPr>
      </w:pPr>
      <w:proofErr w:type="gramStart"/>
      <w:r w:rsidRPr="00BB6231">
        <w:rPr>
          <w:color w:val="000000"/>
          <w:sz w:val="22"/>
          <w:szCs w:val="22"/>
          <w:lang w:eastAsia="zh-CN"/>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BB6231">
        <w:rPr>
          <w:color w:val="000000"/>
          <w:sz w:val="22"/>
          <w:szCs w:val="22"/>
          <w:lang w:eastAsia="zh-CN"/>
        </w:rPr>
        <w:t xml:space="preserve"> лиц;</w:t>
      </w:r>
    </w:p>
    <w:p w:rsidR="00BB6231" w:rsidRPr="00BB6231" w:rsidRDefault="00BB6231" w:rsidP="00BB6231">
      <w:pPr>
        <w:suppressAutoHyphens/>
        <w:autoSpaceDE w:val="0"/>
        <w:spacing w:line="276" w:lineRule="auto"/>
        <w:ind w:firstLine="709"/>
        <w:jc w:val="both"/>
        <w:rPr>
          <w:sz w:val="22"/>
          <w:szCs w:val="22"/>
          <w:lang w:eastAsia="zh-CN"/>
        </w:rPr>
      </w:pPr>
      <w:r w:rsidRPr="00BB6231">
        <w:rPr>
          <w:color w:val="000000"/>
          <w:sz w:val="22"/>
          <w:szCs w:val="22"/>
          <w:lang w:eastAsia="zh-CN"/>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BB6231" w:rsidRPr="00BB6231" w:rsidRDefault="00BB6231" w:rsidP="00BB6231">
      <w:pPr>
        <w:suppressAutoHyphens/>
        <w:autoSpaceDE w:val="0"/>
        <w:spacing w:line="276" w:lineRule="auto"/>
        <w:ind w:firstLine="709"/>
        <w:jc w:val="both"/>
        <w:rPr>
          <w:color w:val="000000"/>
          <w:sz w:val="22"/>
          <w:szCs w:val="22"/>
          <w:lang w:eastAsia="zh-CN"/>
        </w:rPr>
      </w:pPr>
      <w:r w:rsidRPr="00BB6231">
        <w:rPr>
          <w:color w:val="000000"/>
          <w:sz w:val="22"/>
          <w:szCs w:val="22"/>
          <w:lang w:eastAsia="zh-CN"/>
        </w:rPr>
        <w:lastRenderedPageBreak/>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BB6231" w:rsidRPr="00BB6231" w:rsidRDefault="00BB6231" w:rsidP="00BB6231">
      <w:pPr>
        <w:suppressAutoHyphens/>
        <w:autoSpaceDE w:val="0"/>
        <w:spacing w:line="276" w:lineRule="auto"/>
        <w:ind w:firstLine="709"/>
        <w:jc w:val="both"/>
        <w:rPr>
          <w:sz w:val="22"/>
          <w:szCs w:val="22"/>
          <w:lang w:eastAsia="zh-CN"/>
        </w:rPr>
      </w:pPr>
      <w:r w:rsidRPr="00BB6231">
        <w:rPr>
          <w:color w:val="000000"/>
          <w:sz w:val="22"/>
          <w:szCs w:val="22"/>
          <w:lang w:eastAsia="zh-CN"/>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BB6231" w:rsidRPr="00BB6231" w:rsidRDefault="00BB6231" w:rsidP="00BB6231">
      <w:pPr>
        <w:suppressAutoHyphens/>
        <w:autoSpaceDE w:val="0"/>
        <w:spacing w:line="276" w:lineRule="auto"/>
        <w:ind w:firstLine="709"/>
        <w:jc w:val="both"/>
        <w:rPr>
          <w:color w:val="000000"/>
          <w:sz w:val="22"/>
          <w:szCs w:val="22"/>
          <w:lang w:eastAsia="zh-CN"/>
        </w:rPr>
      </w:pPr>
      <w:r w:rsidRPr="00BB6231">
        <w:rPr>
          <w:color w:val="000000"/>
          <w:sz w:val="22"/>
          <w:szCs w:val="22"/>
          <w:lang w:eastAsia="zh-CN"/>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BB6231" w:rsidRPr="00BB6231" w:rsidRDefault="00BB6231" w:rsidP="00BB6231">
      <w:pPr>
        <w:suppressAutoHyphens/>
        <w:autoSpaceDE w:val="0"/>
        <w:spacing w:line="276" w:lineRule="auto"/>
        <w:ind w:firstLine="709"/>
        <w:jc w:val="both"/>
        <w:rPr>
          <w:sz w:val="22"/>
          <w:szCs w:val="22"/>
          <w:lang w:eastAsia="zh-CN"/>
        </w:rPr>
      </w:pPr>
      <w:r w:rsidRPr="00BB6231">
        <w:rPr>
          <w:color w:val="000000"/>
          <w:sz w:val="22"/>
          <w:szCs w:val="22"/>
          <w:lang w:eastAsia="zh-CN"/>
        </w:rPr>
        <w:t>3.5. Индикаторы риска нарушения обязательных требований указаны в приложении № 1 к настоящему Положению.</w:t>
      </w:r>
    </w:p>
    <w:p w:rsidR="00BB6231" w:rsidRPr="00BB6231" w:rsidRDefault="00BB6231" w:rsidP="00BB6231">
      <w:pPr>
        <w:suppressAutoHyphens/>
        <w:autoSpaceDE w:val="0"/>
        <w:spacing w:line="276" w:lineRule="auto"/>
        <w:ind w:firstLine="709"/>
        <w:jc w:val="both"/>
        <w:rPr>
          <w:sz w:val="22"/>
          <w:szCs w:val="22"/>
          <w:lang w:eastAsia="zh-CN"/>
        </w:rPr>
      </w:pPr>
      <w:r w:rsidRPr="00BB6231">
        <w:rPr>
          <w:color w:val="000000"/>
          <w:sz w:val="22"/>
          <w:szCs w:val="22"/>
          <w:lang w:eastAsia="zh-CN"/>
        </w:rPr>
        <w:t>Перечень индикаторов риска нарушения обязательных требований размещается на официальном сайте администрации</w:t>
      </w:r>
      <w:r w:rsidRPr="00BB6231">
        <w:rPr>
          <w:sz w:val="22"/>
          <w:szCs w:val="22"/>
          <w:lang w:eastAsia="zh-CN"/>
        </w:rPr>
        <w:t xml:space="preserve"> </w:t>
      </w:r>
      <w:r w:rsidRPr="00BB6231">
        <w:rPr>
          <w:color w:val="000000"/>
          <w:sz w:val="22"/>
          <w:szCs w:val="22"/>
          <w:lang w:eastAsia="zh-CN"/>
        </w:rPr>
        <w:t>в разделе «Контрольно-надзорная деятельность».</w:t>
      </w:r>
    </w:p>
    <w:p w:rsidR="00BB6231" w:rsidRPr="00BB6231" w:rsidRDefault="00BB6231" w:rsidP="00BB6231">
      <w:pPr>
        <w:shd w:val="clear" w:color="auto" w:fill="FFFFFF"/>
        <w:ind w:firstLine="709"/>
        <w:jc w:val="both"/>
        <w:rPr>
          <w:color w:val="000000"/>
        </w:rPr>
      </w:pPr>
      <w:r w:rsidRPr="00BB6231">
        <w:rPr>
          <w:color w:val="000000"/>
          <w:sz w:val="22"/>
          <w:szCs w:val="22"/>
        </w:rPr>
        <w:t xml:space="preserve">3.6. </w:t>
      </w:r>
      <w:proofErr w:type="gramStart"/>
      <w:r w:rsidRPr="00BB6231">
        <w:rPr>
          <w:color w:val="000000"/>
        </w:rPr>
        <w:t>Для проведения контрольного (надзорного) мероприятия, предусматривающего взаимодействие с контролируемым лицом, а также документарной проверки принимается решение контрольного (надзорного) органа, подписанное уполномоченным должностным лицом контрольного (надзорного) органа (далее - решение о проведении контрольного (надзорного) мероприятия, предусматривающего взаимодействие с контролируемым лицом, а также документарной проверки), в котором указываются:</w:t>
      </w:r>
      <w:proofErr w:type="gramEnd"/>
    </w:p>
    <w:p w:rsidR="00BB6231" w:rsidRPr="00BB6231" w:rsidRDefault="00BB6231" w:rsidP="00BB6231">
      <w:pPr>
        <w:shd w:val="clear" w:color="auto" w:fill="FFFFFF"/>
        <w:ind w:firstLine="709"/>
        <w:jc w:val="both"/>
        <w:rPr>
          <w:color w:val="000000"/>
        </w:rPr>
      </w:pPr>
      <w:r w:rsidRPr="00BB6231">
        <w:rPr>
          <w:color w:val="000000"/>
        </w:rPr>
        <w:t>1) дата, время и место принятия решения;</w:t>
      </w:r>
    </w:p>
    <w:p w:rsidR="00BB6231" w:rsidRPr="00BB6231" w:rsidRDefault="00BB6231" w:rsidP="00BB6231">
      <w:pPr>
        <w:shd w:val="clear" w:color="auto" w:fill="FFFFFF"/>
        <w:ind w:firstLine="709"/>
        <w:jc w:val="both"/>
        <w:rPr>
          <w:color w:val="000000"/>
        </w:rPr>
      </w:pPr>
      <w:r w:rsidRPr="00BB6231">
        <w:rPr>
          <w:color w:val="000000"/>
        </w:rPr>
        <w:t>2) кем принято решение;</w:t>
      </w:r>
    </w:p>
    <w:p w:rsidR="00BB6231" w:rsidRPr="00BB6231" w:rsidRDefault="00BB6231" w:rsidP="00BB6231">
      <w:pPr>
        <w:shd w:val="clear" w:color="auto" w:fill="FFFFFF"/>
        <w:ind w:firstLine="709"/>
        <w:jc w:val="both"/>
        <w:rPr>
          <w:color w:val="000000"/>
        </w:rPr>
      </w:pPr>
      <w:r w:rsidRPr="00BB6231">
        <w:rPr>
          <w:color w:val="000000"/>
        </w:rPr>
        <w:t>3) основание проведения контрольного (надзорного) мероприятия;</w:t>
      </w:r>
    </w:p>
    <w:p w:rsidR="00BB6231" w:rsidRPr="00BB6231" w:rsidRDefault="00BB6231" w:rsidP="00BB6231">
      <w:pPr>
        <w:shd w:val="clear" w:color="auto" w:fill="FFFFFF"/>
        <w:ind w:firstLine="709"/>
        <w:jc w:val="both"/>
        <w:rPr>
          <w:color w:val="000000"/>
        </w:rPr>
      </w:pPr>
      <w:r w:rsidRPr="00BB6231">
        <w:rPr>
          <w:color w:val="000000"/>
        </w:rPr>
        <w:t>4) вид контроля;</w:t>
      </w:r>
    </w:p>
    <w:p w:rsidR="00BB6231" w:rsidRPr="00BB6231" w:rsidRDefault="00BB6231" w:rsidP="00BB6231">
      <w:pPr>
        <w:shd w:val="clear" w:color="auto" w:fill="FFFFFF"/>
        <w:ind w:firstLine="709"/>
        <w:jc w:val="both"/>
        <w:rPr>
          <w:color w:val="000000"/>
        </w:rPr>
      </w:pPr>
      <w:proofErr w:type="gramStart"/>
      <w:r w:rsidRPr="00BB6231">
        <w:rPr>
          <w:color w:val="000000"/>
        </w:rPr>
        <w:t>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roofErr w:type="gramEnd"/>
    </w:p>
    <w:p w:rsidR="00BB6231" w:rsidRPr="00BB6231" w:rsidRDefault="00BB6231" w:rsidP="00BB6231">
      <w:pPr>
        <w:shd w:val="clear" w:color="auto" w:fill="FFFFFF"/>
        <w:ind w:firstLine="709"/>
        <w:jc w:val="both"/>
        <w:rPr>
          <w:color w:val="000000"/>
        </w:rPr>
      </w:pPr>
      <w:r w:rsidRPr="00BB6231">
        <w:rPr>
          <w:color w:val="000000"/>
        </w:rPr>
        <w:t>6) объект контроля, в отношении которого проводится контрольное (надзорное) мероприятие;</w:t>
      </w:r>
    </w:p>
    <w:p w:rsidR="00BB6231" w:rsidRPr="00BB6231" w:rsidRDefault="00BB6231" w:rsidP="00BB6231">
      <w:pPr>
        <w:shd w:val="clear" w:color="auto" w:fill="FFFFFF"/>
        <w:ind w:firstLine="709"/>
        <w:jc w:val="both"/>
        <w:rPr>
          <w:color w:val="000000"/>
        </w:rPr>
      </w:pPr>
      <w:r w:rsidRPr="00BB6231">
        <w:rPr>
          <w:color w:val="000000"/>
        </w:rP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w:t>
      </w:r>
      <w:proofErr w:type="gramStart"/>
      <w:r w:rsidRPr="00BB6231">
        <w:rPr>
          <w:color w:val="000000"/>
        </w:rPr>
        <w:t xml:space="preserve">надзорное) </w:t>
      </w:r>
      <w:proofErr w:type="gramEnd"/>
      <w:r w:rsidRPr="00BB6231">
        <w:rPr>
          <w:color w:val="000000"/>
        </w:rPr>
        <w:t>мероприятие, может не указываться в отношении рейдового осмотра;</w:t>
      </w:r>
    </w:p>
    <w:p w:rsidR="00BB6231" w:rsidRPr="00BB6231" w:rsidRDefault="00BB6231" w:rsidP="00BB6231">
      <w:pPr>
        <w:shd w:val="clear" w:color="auto" w:fill="FFFFFF"/>
        <w:ind w:firstLine="709"/>
        <w:jc w:val="both"/>
        <w:rPr>
          <w:color w:val="000000"/>
        </w:rPr>
      </w:pPr>
      <w:r w:rsidRPr="00BB6231">
        <w:rPr>
          <w:color w:val="000000"/>
        </w:rP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w:t>
      </w:r>
      <w:proofErr w:type="gramStart"/>
      <w:r w:rsidRPr="00BB6231">
        <w:rPr>
          <w:color w:val="000000"/>
        </w:rPr>
        <w:t xml:space="preserve">надзорное) </w:t>
      </w:r>
      <w:proofErr w:type="gramEnd"/>
      <w:r w:rsidRPr="00BB6231">
        <w:rPr>
          <w:color w:val="000000"/>
        </w:rPr>
        <w:t>мероприятие, может не указываться в отношении рейдового осмотра;</w:t>
      </w:r>
    </w:p>
    <w:p w:rsidR="00BB6231" w:rsidRPr="00BB6231" w:rsidRDefault="00BB6231" w:rsidP="00BB6231">
      <w:pPr>
        <w:shd w:val="clear" w:color="auto" w:fill="FFFFFF"/>
        <w:ind w:firstLine="709"/>
        <w:jc w:val="both"/>
        <w:rPr>
          <w:color w:val="000000"/>
        </w:rPr>
      </w:pPr>
      <w:r w:rsidRPr="00BB6231">
        <w:rPr>
          <w:color w:val="000000"/>
        </w:rPr>
        <w:t>9) вид контрольного (надзорного) мероприятия;</w:t>
      </w:r>
    </w:p>
    <w:p w:rsidR="00BB6231" w:rsidRPr="00BB6231" w:rsidRDefault="00BB6231" w:rsidP="00BB6231">
      <w:pPr>
        <w:shd w:val="clear" w:color="auto" w:fill="FFFFFF"/>
        <w:ind w:firstLine="709"/>
        <w:jc w:val="both"/>
        <w:rPr>
          <w:color w:val="000000"/>
        </w:rPr>
      </w:pPr>
      <w:r w:rsidRPr="00BB6231">
        <w:rPr>
          <w:color w:val="000000"/>
        </w:rPr>
        <w:t>10) перечень контрольных (надзорных) действий, совершаемых в рамках контрольного (надзорного) мероприятия;</w:t>
      </w:r>
    </w:p>
    <w:p w:rsidR="00BB6231" w:rsidRPr="00BB6231" w:rsidRDefault="00BB6231" w:rsidP="00BB6231">
      <w:pPr>
        <w:shd w:val="clear" w:color="auto" w:fill="FFFFFF"/>
        <w:ind w:firstLine="709"/>
        <w:jc w:val="both"/>
        <w:rPr>
          <w:color w:val="000000"/>
        </w:rPr>
      </w:pPr>
      <w:r w:rsidRPr="00BB6231">
        <w:rPr>
          <w:color w:val="000000"/>
        </w:rPr>
        <w:t>11) предмет контрольного (надзорного) мероприятия;</w:t>
      </w:r>
    </w:p>
    <w:p w:rsidR="00BB6231" w:rsidRPr="00BB6231" w:rsidRDefault="00BB6231" w:rsidP="00BB6231">
      <w:pPr>
        <w:shd w:val="clear" w:color="auto" w:fill="FFFFFF"/>
        <w:ind w:firstLine="709"/>
        <w:jc w:val="both"/>
        <w:rPr>
          <w:color w:val="000000"/>
        </w:rPr>
      </w:pPr>
      <w:r w:rsidRPr="00BB6231">
        <w:rPr>
          <w:color w:val="000000"/>
        </w:rPr>
        <w:t>12) проверочные листы, если их применение является обязательным;</w:t>
      </w:r>
    </w:p>
    <w:p w:rsidR="00BB6231" w:rsidRPr="00BB6231" w:rsidRDefault="00BB6231" w:rsidP="00BB6231">
      <w:pPr>
        <w:shd w:val="clear" w:color="auto" w:fill="FFFFFF"/>
        <w:ind w:firstLine="709"/>
        <w:jc w:val="both"/>
        <w:rPr>
          <w:color w:val="000000"/>
        </w:rPr>
      </w:pPr>
      <w:r w:rsidRPr="00BB6231">
        <w:rPr>
          <w:color w:val="000000"/>
        </w:rPr>
        <w:t>13) дата проведения контрольного (надзорного)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BB6231" w:rsidRPr="00BB6231" w:rsidRDefault="00BB6231" w:rsidP="00BB6231">
      <w:pPr>
        <w:shd w:val="clear" w:color="auto" w:fill="FFFFFF"/>
        <w:ind w:firstLine="709"/>
        <w:jc w:val="both"/>
        <w:rPr>
          <w:color w:val="000000"/>
          <w:sz w:val="22"/>
          <w:szCs w:val="22"/>
        </w:rPr>
      </w:pPr>
      <w:r w:rsidRPr="00BB6231">
        <w:rPr>
          <w:color w:val="000000"/>
        </w:rPr>
        <w:t xml:space="preserve">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w:t>
      </w:r>
      <w:r w:rsidRPr="00BB6231">
        <w:rPr>
          <w:color w:val="000000"/>
          <w:sz w:val="22"/>
          <w:szCs w:val="22"/>
        </w:rPr>
        <w:lastRenderedPageBreak/>
        <w:t>контрольного (надзорного) мероприятия предусмотрено предоставление контролируемым лицом документов в целях оценки соблюдения обязательных требований);</w:t>
      </w:r>
    </w:p>
    <w:p w:rsidR="00BB6231" w:rsidRPr="00BB6231" w:rsidRDefault="00BB6231" w:rsidP="00BB6231">
      <w:pPr>
        <w:suppressAutoHyphens/>
        <w:autoSpaceDE w:val="0"/>
        <w:spacing w:line="276" w:lineRule="auto"/>
        <w:ind w:firstLine="709"/>
        <w:jc w:val="both"/>
        <w:rPr>
          <w:color w:val="000000"/>
          <w:sz w:val="22"/>
          <w:szCs w:val="22"/>
          <w:lang w:eastAsia="zh-CN"/>
        </w:rPr>
      </w:pPr>
      <w:r w:rsidRPr="00BB6231">
        <w:rPr>
          <w:color w:val="000000"/>
          <w:sz w:val="22"/>
          <w:szCs w:val="22"/>
          <w:lang w:eastAsia="zh-CN"/>
        </w:rPr>
        <w:t>15) иные сведения, если это предусмотрено положением о виде контроля.</w:t>
      </w:r>
    </w:p>
    <w:p w:rsidR="00BB6231" w:rsidRPr="00BB6231" w:rsidRDefault="00BB6231" w:rsidP="00BB6231">
      <w:pPr>
        <w:suppressAutoHyphens/>
        <w:autoSpaceDE w:val="0"/>
        <w:spacing w:line="276" w:lineRule="auto"/>
        <w:jc w:val="both"/>
        <w:rPr>
          <w:b/>
          <w:color w:val="000000"/>
          <w:sz w:val="20"/>
          <w:szCs w:val="20"/>
          <w:lang w:eastAsia="zh-CN"/>
        </w:rPr>
      </w:pPr>
      <w:r w:rsidRPr="00BB6231">
        <w:rPr>
          <w:b/>
          <w:color w:val="000000"/>
          <w:sz w:val="20"/>
          <w:szCs w:val="20"/>
          <w:lang w:eastAsia="zh-CN"/>
        </w:rPr>
        <w:t>(п. 3.6. в редакции Решения СП от 04.02.2022 г. № 71.2/45)</w:t>
      </w:r>
    </w:p>
    <w:p w:rsidR="00BB6231" w:rsidRPr="00BB6231" w:rsidRDefault="00BB6231" w:rsidP="00BB6231">
      <w:pPr>
        <w:suppressAutoHyphens/>
        <w:autoSpaceDE w:val="0"/>
        <w:spacing w:line="276" w:lineRule="auto"/>
        <w:ind w:firstLine="709"/>
        <w:jc w:val="both"/>
        <w:rPr>
          <w:sz w:val="22"/>
          <w:szCs w:val="22"/>
          <w:lang w:eastAsia="zh-CN"/>
        </w:rPr>
      </w:pPr>
    </w:p>
    <w:p w:rsidR="00BB6231" w:rsidRPr="00BB6231" w:rsidRDefault="00BB6231" w:rsidP="00BB6231">
      <w:pPr>
        <w:suppressAutoHyphens/>
        <w:autoSpaceDE w:val="0"/>
        <w:spacing w:line="276" w:lineRule="auto"/>
        <w:ind w:firstLine="709"/>
        <w:jc w:val="both"/>
        <w:rPr>
          <w:sz w:val="22"/>
          <w:szCs w:val="22"/>
          <w:lang w:eastAsia="zh-CN"/>
        </w:rPr>
      </w:pPr>
      <w:r w:rsidRPr="00BB6231">
        <w:rPr>
          <w:color w:val="000000"/>
          <w:sz w:val="22"/>
          <w:szCs w:val="22"/>
          <w:lang w:eastAsia="zh-CN"/>
        </w:rPr>
        <w:t xml:space="preserve">3.7. </w:t>
      </w:r>
      <w:proofErr w:type="gramStart"/>
      <w:r w:rsidRPr="00BB6231">
        <w:rPr>
          <w:color w:val="000000"/>
          <w:sz w:val="22"/>
          <w:szCs w:val="22"/>
          <w:lang w:eastAsia="zh-CN"/>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sidRPr="00BB6231">
        <w:rPr>
          <w:color w:val="000000"/>
          <w:sz w:val="22"/>
          <w:szCs w:val="22"/>
          <w:lang w:eastAsia="zh-CN"/>
        </w:rPr>
        <w:t xml:space="preserve"> осуществлять муниципальный контроль на автомобильном транспорте, о проведении контрольного мероприятия.</w:t>
      </w:r>
    </w:p>
    <w:p w:rsidR="00BB6231" w:rsidRPr="00BB6231" w:rsidRDefault="00BB6231" w:rsidP="00BB6231">
      <w:pPr>
        <w:suppressAutoHyphens/>
        <w:autoSpaceDE w:val="0"/>
        <w:spacing w:line="276" w:lineRule="auto"/>
        <w:ind w:firstLine="709"/>
        <w:jc w:val="both"/>
        <w:rPr>
          <w:i/>
          <w:iCs/>
          <w:color w:val="000000"/>
          <w:sz w:val="22"/>
          <w:szCs w:val="22"/>
          <w:lang w:eastAsia="zh-CN"/>
        </w:rPr>
      </w:pPr>
      <w:r w:rsidRPr="00BB6231">
        <w:rPr>
          <w:color w:val="000000"/>
          <w:sz w:val="22"/>
          <w:szCs w:val="22"/>
          <w:lang w:eastAsia="zh-CN"/>
        </w:rPr>
        <w:t xml:space="preserve">3.8. </w:t>
      </w:r>
      <w:proofErr w:type="gramStart"/>
      <w:r w:rsidRPr="00BB6231">
        <w:rPr>
          <w:color w:val="000000"/>
          <w:sz w:val="22"/>
          <w:szCs w:val="22"/>
          <w:lang w:eastAsia="zh-CN"/>
        </w:rPr>
        <w:t>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транспорте, на основании задания главы (заместителя главы сельского поселения Спасское муниципального района Приволжский Самарской области</w:t>
      </w:r>
      <w:r w:rsidRPr="00BB6231">
        <w:rPr>
          <w:i/>
          <w:iCs/>
          <w:color w:val="000000"/>
          <w:sz w:val="22"/>
          <w:szCs w:val="22"/>
          <w:lang w:eastAsia="zh-CN"/>
        </w:rPr>
        <w:t xml:space="preserve">, </w:t>
      </w:r>
      <w:r w:rsidRPr="00BB6231">
        <w:rPr>
          <w:color w:val="000000"/>
          <w:sz w:val="22"/>
          <w:szCs w:val="22"/>
          <w:shd w:val="clear" w:color="auto" w:fill="FFFFFF"/>
          <w:lang w:eastAsia="zh-CN"/>
        </w:rPr>
        <w:t>задания, содержащегося в планах работы администрации, в том числе в случаях, установленных</w:t>
      </w:r>
      <w:r w:rsidRPr="00BB6231">
        <w:rPr>
          <w:color w:val="000000"/>
          <w:sz w:val="22"/>
          <w:szCs w:val="22"/>
          <w:lang w:eastAsia="zh-CN"/>
        </w:rPr>
        <w:t xml:space="preserve"> Федеральным </w:t>
      </w:r>
      <w:hyperlink r:id="rId9" w:history="1">
        <w:r w:rsidRPr="00BB6231">
          <w:rPr>
            <w:color w:val="000000"/>
            <w:sz w:val="22"/>
            <w:szCs w:val="22"/>
            <w:lang w:eastAsia="zh-CN"/>
          </w:rPr>
          <w:t>законом</w:t>
        </w:r>
      </w:hyperlink>
      <w:r w:rsidRPr="00BB6231">
        <w:rPr>
          <w:color w:val="000000"/>
          <w:sz w:val="22"/>
          <w:szCs w:val="22"/>
          <w:lang w:eastAsia="zh-CN"/>
        </w:rPr>
        <w:t xml:space="preserve"> от 31.07.2020 № 248-ФЗ «О государственном контроле (надзоре) и муниципальном контроле в Российской Федерации».</w:t>
      </w:r>
      <w:proofErr w:type="gramEnd"/>
    </w:p>
    <w:p w:rsidR="00BB6231" w:rsidRPr="00BB6231" w:rsidRDefault="00BB6231" w:rsidP="00BB6231">
      <w:pPr>
        <w:suppressAutoHyphens/>
        <w:autoSpaceDE w:val="0"/>
        <w:spacing w:line="276" w:lineRule="auto"/>
        <w:ind w:firstLine="709"/>
        <w:jc w:val="both"/>
        <w:rPr>
          <w:color w:val="000000"/>
          <w:sz w:val="22"/>
          <w:szCs w:val="22"/>
          <w:lang w:eastAsia="zh-CN"/>
        </w:rPr>
      </w:pPr>
      <w:r w:rsidRPr="00BB6231">
        <w:rPr>
          <w:color w:val="000000"/>
          <w:sz w:val="22"/>
          <w:szCs w:val="22"/>
          <w:lang w:eastAsia="zh-CN"/>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на автомобильном транспорте, в соответствии с Федеральным </w:t>
      </w:r>
      <w:hyperlink r:id="rId10" w:history="1">
        <w:r w:rsidRPr="00BB6231">
          <w:rPr>
            <w:color w:val="000000"/>
            <w:sz w:val="22"/>
            <w:szCs w:val="22"/>
            <w:lang w:eastAsia="zh-CN"/>
          </w:rPr>
          <w:t>законом</w:t>
        </w:r>
      </w:hyperlink>
      <w:r w:rsidRPr="00BB6231">
        <w:rPr>
          <w:color w:val="000000"/>
          <w:sz w:val="22"/>
          <w:szCs w:val="22"/>
          <w:lang w:eastAsia="zh-CN"/>
        </w:rPr>
        <w:t xml:space="preserve"> от 31.07.2020 № 248-ФЗ «О государственном контроле (надзоре) и муниципальном контроле в Российской Федерации».</w:t>
      </w:r>
    </w:p>
    <w:p w:rsidR="00BB6231" w:rsidRPr="00BB6231" w:rsidRDefault="00BB6231" w:rsidP="00BB6231">
      <w:pPr>
        <w:spacing w:line="276" w:lineRule="auto"/>
        <w:ind w:firstLine="709"/>
        <w:jc w:val="both"/>
        <w:rPr>
          <w:color w:val="000000"/>
          <w:sz w:val="22"/>
          <w:szCs w:val="22"/>
        </w:rPr>
      </w:pPr>
      <w:r w:rsidRPr="00BB6231">
        <w:rPr>
          <w:color w:val="000000"/>
          <w:sz w:val="22"/>
          <w:szCs w:val="22"/>
        </w:rPr>
        <w:t xml:space="preserve">3.10.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BB6231">
        <w:rPr>
          <w:color w:val="000000"/>
          <w:sz w:val="22"/>
          <w:szCs w:val="22"/>
        </w:rPr>
        <w:t xml:space="preserve">Перечень указанных документов и (или) сведений, порядок и сроки их представления установлены утвержденным </w:t>
      </w:r>
      <w:r w:rsidRPr="00BB6231">
        <w:rPr>
          <w:color w:val="000000"/>
          <w:sz w:val="22"/>
          <w:szCs w:val="22"/>
          <w:shd w:val="clear" w:color="auto" w:fill="FFFFFF"/>
        </w:rPr>
        <w:t>распоряжением Правительства Российской Федерации от 19.04.2016 № 724-р перечнем</w:t>
      </w:r>
      <w:r w:rsidRPr="00BB6231">
        <w:rPr>
          <w:color w:val="000000"/>
          <w:sz w:val="22"/>
          <w:szCs w:val="22"/>
        </w:rPr>
        <w:t xml:space="preserve"> </w:t>
      </w:r>
      <w:r w:rsidRPr="00BB6231">
        <w:rPr>
          <w:color w:val="000000"/>
          <w:sz w:val="22"/>
          <w:szCs w:val="22"/>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BB6231">
        <w:rPr>
          <w:color w:val="000000"/>
          <w:sz w:val="22"/>
          <w:szCs w:val="22"/>
          <w:shd w:val="clear" w:color="auto" w:fill="FFFFFF"/>
        </w:rPr>
        <w:t xml:space="preserve"> </w:t>
      </w:r>
      <w:proofErr w:type="gramStart"/>
      <w:r w:rsidRPr="00BB6231">
        <w:rPr>
          <w:color w:val="000000"/>
          <w:sz w:val="22"/>
          <w:szCs w:val="22"/>
          <w:shd w:val="clear" w:color="auto" w:fill="FFFFFF"/>
        </w:rPr>
        <w:t>организаций, в распоряжении которых находятся эти документы и (или) информация, а также</w:t>
      </w:r>
      <w:r w:rsidRPr="00BB6231">
        <w:rPr>
          <w:color w:val="000000"/>
          <w:sz w:val="22"/>
          <w:szCs w:val="22"/>
        </w:rPr>
        <w:t xml:space="preserve"> </w:t>
      </w:r>
      <w:hyperlink r:id="rId11" w:history="1">
        <w:r w:rsidRPr="00BB6231">
          <w:rPr>
            <w:color w:val="000000"/>
            <w:sz w:val="22"/>
            <w:szCs w:val="22"/>
          </w:rPr>
          <w:t>Правилами</w:t>
        </w:r>
      </w:hyperlink>
      <w:r w:rsidRPr="00BB6231">
        <w:rPr>
          <w:color w:val="000000"/>
          <w:sz w:val="22"/>
          <w:szCs w:val="22"/>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BB6231">
        <w:rPr>
          <w:color w:val="000000"/>
          <w:sz w:val="22"/>
          <w:szCs w:val="22"/>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BB6231" w:rsidRPr="00BB6231" w:rsidRDefault="00BB6231" w:rsidP="00BB6231">
      <w:pPr>
        <w:suppressAutoHyphens/>
        <w:autoSpaceDE w:val="0"/>
        <w:spacing w:line="276" w:lineRule="auto"/>
        <w:ind w:firstLine="709"/>
        <w:jc w:val="both"/>
        <w:rPr>
          <w:color w:val="000000"/>
          <w:sz w:val="22"/>
          <w:szCs w:val="22"/>
          <w:shd w:val="clear" w:color="auto" w:fill="FFFFFF"/>
          <w:lang w:eastAsia="zh-CN"/>
        </w:rPr>
      </w:pPr>
      <w:r w:rsidRPr="00BB6231">
        <w:rPr>
          <w:color w:val="000000"/>
          <w:sz w:val="22"/>
          <w:szCs w:val="22"/>
          <w:lang w:eastAsia="zh-CN"/>
        </w:rPr>
        <w:t xml:space="preserve">3.11. </w:t>
      </w:r>
      <w:r w:rsidRPr="00BB6231">
        <w:rPr>
          <w:color w:val="000000"/>
          <w:sz w:val="22"/>
          <w:szCs w:val="22"/>
          <w:shd w:val="clear" w:color="auto" w:fill="FFFFFF"/>
          <w:lang w:eastAsia="zh-CN"/>
        </w:rPr>
        <w:t xml:space="preserve">К случаям, при наступлении которых индивидуальный предприниматель, гражданин, являющиеся контролируемыми лицами, вправе представить в контрольный (надзорный) орган информацию о невозможности присутствия при проведении контрольного (надзорного) мероприятия, в связи с чем, проведение контрольного (надзорного) мероприятия переносится контрольным (надзорным) органом на срок, необходимый для устранения обстоятельств, </w:t>
      </w:r>
      <w:r w:rsidRPr="00BB6231">
        <w:rPr>
          <w:color w:val="000000"/>
          <w:sz w:val="22"/>
          <w:szCs w:val="22"/>
          <w:shd w:val="clear" w:color="auto" w:fill="FFFFFF"/>
          <w:lang w:eastAsia="zh-CN"/>
        </w:rPr>
        <w:lastRenderedPageBreak/>
        <w:t>послуживших поводом для данного обращения индивидуального предпринимателя, гражданина в контрольный (</w:t>
      </w:r>
      <w:proofErr w:type="gramStart"/>
      <w:r w:rsidRPr="00BB6231">
        <w:rPr>
          <w:color w:val="000000"/>
          <w:sz w:val="22"/>
          <w:szCs w:val="22"/>
          <w:shd w:val="clear" w:color="auto" w:fill="FFFFFF"/>
          <w:lang w:eastAsia="zh-CN"/>
        </w:rPr>
        <w:t xml:space="preserve">надзорный) </w:t>
      </w:r>
      <w:proofErr w:type="gramEnd"/>
      <w:r w:rsidRPr="00BB6231">
        <w:rPr>
          <w:color w:val="000000"/>
          <w:sz w:val="22"/>
          <w:szCs w:val="22"/>
          <w:shd w:val="clear" w:color="auto" w:fill="FFFFFF"/>
          <w:lang w:eastAsia="zh-CN"/>
        </w:rPr>
        <w:t>орган, относится соблюдение одновременно следующих условий:</w:t>
      </w:r>
    </w:p>
    <w:p w:rsidR="00BB6231" w:rsidRPr="00BB6231" w:rsidRDefault="00BB6231" w:rsidP="00BB6231">
      <w:pPr>
        <w:suppressAutoHyphens/>
        <w:autoSpaceDE w:val="0"/>
        <w:spacing w:line="276" w:lineRule="auto"/>
        <w:ind w:firstLine="709"/>
        <w:jc w:val="both"/>
        <w:rPr>
          <w:color w:val="000000"/>
          <w:sz w:val="22"/>
          <w:szCs w:val="22"/>
          <w:shd w:val="clear" w:color="auto" w:fill="FFFFFF"/>
          <w:lang w:eastAsia="zh-CN"/>
        </w:rPr>
      </w:pPr>
      <w:r w:rsidRPr="00BB6231">
        <w:rPr>
          <w:color w:val="000000"/>
          <w:sz w:val="22"/>
          <w:szCs w:val="22"/>
          <w:shd w:val="clear" w:color="auto" w:fill="FFFFFF"/>
          <w:lang w:eastAsia="zh-CN"/>
        </w:rPr>
        <w:t>1) отсутствие признаков явной непосредственной угрозы причинения или фактического причинения вреда (ущерба) охраняемым законом ценностям (в случаях проведения плановых контрольных мероприятий).</w:t>
      </w:r>
    </w:p>
    <w:p w:rsidR="00BB6231" w:rsidRPr="00BB6231" w:rsidRDefault="00BB6231" w:rsidP="00BB6231">
      <w:pPr>
        <w:suppressAutoHyphens/>
        <w:autoSpaceDE w:val="0"/>
        <w:spacing w:line="276" w:lineRule="auto"/>
        <w:ind w:firstLine="709"/>
        <w:jc w:val="both"/>
        <w:rPr>
          <w:color w:val="000000"/>
          <w:sz w:val="22"/>
          <w:szCs w:val="22"/>
          <w:shd w:val="clear" w:color="auto" w:fill="FFFFFF"/>
          <w:lang w:eastAsia="zh-CN"/>
        </w:rPr>
      </w:pPr>
      <w:r w:rsidRPr="00BB6231">
        <w:rPr>
          <w:color w:val="000000"/>
          <w:sz w:val="22"/>
          <w:szCs w:val="22"/>
          <w:shd w:val="clear" w:color="auto" w:fill="FFFFFF"/>
          <w:lang w:eastAsia="zh-CN"/>
        </w:rPr>
        <w:t>2) имеются уважительные причины для отсутствия контролируемого лица (болезнь контролируемого лица, его командировка и т.п.) при проведении контрольного мероприятия.</w:t>
      </w:r>
    </w:p>
    <w:p w:rsidR="00BB6231" w:rsidRPr="00BB6231" w:rsidRDefault="00BB6231" w:rsidP="00BB6231">
      <w:pPr>
        <w:suppressAutoHyphens/>
        <w:autoSpaceDE w:val="0"/>
        <w:spacing w:line="276" w:lineRule="auto"/>
        <w:jc w:val="both"/>
        <w:rPr>
          <w:color w:val="000000"/>
          <w:sz w:val="22"/>
          <w:szCs w:val="22"/>
          <w:shd w:val="clear" w:color="auto" w:fill="FFFFFF"/>
          <w:lang w:eastAsia="zh-CN"/>
        </w:rPr>
      </w:pPr>
      <w:r w:rsidRPr="00BB6231">
        <w:rPr>
          <w:b/>
          <w:color w:val="000000"/>
          <w:sz w:val="20"/>
          <w:szCs w:val="20"/>
          <w:lang w:eastAsia="zh-CN"/>
        </w:rPr>
        <w:t>(п. 3.11. в редакции Решения СП от 04.02.2022 г. № 71.2/45)</w:t>
      </w:r>
    </w:p>
    <w:p w:rsidR="00BB6231" w:rsidRPr="00BB6231" w:rsidRDefault="00BB6231" w:rsidP="00BB6231">
      <w:pPr>
        <w:suppressAutoHyphens/>
        <w:autoSpaceDE w:val="0"/>
        <w:spacing w:line="276" w:lineRule="auto"/>
        <w:ind w:firstLine="709"/>
        <w:jc w:val="both"/>
        <w:rPr>
          <w:color w:val="000000"/>
          <w:sz w:val="22"/>
          <w:szCs w:val="22"/>
          <w:lang w:eastAsia="zh-CN"/>
        </w:rPr>
      </w:pPr>
      <w:r w:rsidRPr="00BB6231">
        <w:rPr>
          <w:color w:val="000000"/>
          <w:sz w:val="22"/>
          <w:szCs w:val="22"/>
          <w:lang w:eastAsia="zh-CN"/>
        </w:rPr>
        <w:t xml:space="preserve">3.12. Срок проведения выездной проверки не может превышать 10 рабочих дней. </w:t>
      </w:r>
    </w:p>
    <w:p w:rsidR="00BB6231" w:rsidRPr="00BB6231" w:rsidRDefault="00BB6231" w:rsidP="00BB6231">
      <w:pPr>
        <w:spacing w:line="276" w:lineRule="auto"/>
        <w:ind w:firstLine="709"/>
        <w:jc w:val="both"/>
        <w:rPr>
          <w:color w:val="000000"/>
          <w:sz w:val="22"/>
          <w:szCs w:val="22"/>
        </w:rPr>
      </w:pPr>
      <w:r w:rsidRPr="00BB6231">
        <w:rPr>
          <w:color w:val="000000"/>
          <w:sz w:val="22"/>
          <w:szCs w:val="22"/>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BB6231">
        <w:rPr>
          <w:color w:val="000000"/>
          <w:sz w:val="22"/>
          <w:szCs w:val="22"/>
        </w:rPr>
        <w:t>микропредприятия</w:t>
      </w:r>
      <w:proofErr w:type="spellEnd"/>
      <w:r w:rsidRPr="00BB6231">
        <w:rPr>
          <w:color w:val="000000"/>
          <w:sz w:val="22"/>
          <w:szCs w:val="22"/>
        </w:rPr>
        <w:t>.</w:t>
      </w:r>
    </w:p>
    <w:p w:rsidR="00BB6231" w:rsidRPr="00BB6231" w:rsidRDefault="00BB6231" w:rsidP="00BB6231">
      <w:pPr>
        <w:suppressAutoHyphens/>
        <w:autoSpaceDE w:val="0"/>
        <w:spacing w:line="276" w:lineRule="auto"/>
        <w:jc w:val="both"/>
        <w:rPr>
          <w:b/>
          <w:sz w:val="20"/>
          <w:szCs w:val="20"/>
          <w:lang w:eastAsia="zh-CN"/>
        </w:rPr>
      </w:pPr>
      <w:r w:rsidRPr="00BB6231">
        <w:rPr>
          <w:b/>
          <w:sz w:val="20"/>
          <w:szCs w:val="20"/>
          <w:lang w:eastAsia="zh-CN"/>
        </w:rPr>
        <w:t>(третий абзац п. 3.12. исключен Решением СП от 04.02.2022 г. № 71.2/45)</w:t>
      </w:r>
    </w:p>
    <w:p w:rsidR="00BB6231" w:rsidRPr="00BB6231" w:rsidRDefault="00BB6231" w:rsidP="00BB6231">
      <w:pPr>
        <w:suppressAutoHyphens/>
        <w:autoSpaceDE w:val="0"/>
        <w:spacing w:line="276" w:lineRule="auto"/>
        <w:jc w:val="both"/>
        <w:rPr>
          <w:color w:val="000000"/>
          <w:sz w:val="22"/>
          <w:szCs w:val="22"/>
          <w:lang w:eastAsia="zh-CN"/>
        </w:rPr>
      </w:pPr>
    </w:p>
    <w:p w:rsidR="00BB6231" w:rsidRPr="00BB6231" w:rsidRDefault="00BB6231" w:rsidP="00BB6231">
      <w:pPr>
        <w:suppressAutoHyphens/>
        <w:autoSpaceDE w:val="0"/>
        <w:spacing w:line="276" w:lineRule="auto"/>
        <w:ind w:firstLine="709"/>
        <w:jc w:val="both"/>
        <w:rPr>
          <w:color w:val="000000"/>
          <w:sz w:val="22"/>
          <w:szCs w:val="22"/>
          <w:lang w:eastAsia="zh-CN"/>
        </w:rPr>
      </w:pPr>
      <w:r w:rsidRPr="00BB6231">
        <w:rPr>
          <w:color w:val="000000"/>
          <w:sz w:val="22"/>
          <w:szCs w:val="22"/>
          <w:lang w:eastAsia="zh-CN"/>
        </w:rPr>
        <w:t xml:space="preserve">3.13.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w:t>
      </w:r>
    </w:p>
    <w:p w:rsidR="00BB6231" w:rsidRPr="00BB6231" w:rsidRDefault="00BB6231" w:rsidP="00BB6231">
      <w:pPr>
        <w:suppressAutoHyphens/>
        <w:autoSpaceDE w:val="0"/>
        <w:spacing w:line="276" w:lineRule="auto"/>
        <w:ind w:firstLine="709"/>
        <w:jc w:val="both"/>
        <w:rPr>
          <w:color w:val="000000"/>
          <w:sz w:val="22"/>
          <w:szCs w:val="22"/>
          <w:lang w:eastAsia="zh-CN"/>
        </w:rPr>
      </w:pPr>
      <w:r w:rsidRPr="00BB6231">
        <w:rPr>
          <w:color w:val="000000"/>
          <w:sz w:val="22"/>
          <w:szCs w:val="22"/>
          <w:lang w:eastAsia="zh-CN"/>
        </w:rPr>
        <w:t xml:space="preserve">Фиксация нарушений обязательных требований при помощи фотосъемки проводится не менее чем двумя снимками. Точки и направления фотографирования обозначаются на схеме объекта муниципального контроля на автомобильном транспорте, в отношении которого проводится контрольное мероприятие. </w:t>
      </w:r>
    </w:p>
    <w:p w:rsidR="00BB6231" w:rsidRPr="00BB6231" w:rsidRDefault="00BB6231" w:rsidP="00BB6231">
      <w:pPr>
        <w:suppressAutoHyphens/>
        <w:autoSpaceDE w:val="0"/>
        <w:spacing w:line="276" w:lineRule="auto"/>
        <w:ind w:firstLine="709"/>
        <w:jc w:val="both"/>
        <w:rPr>
          <w:color w:val="000000"/>
          <w:sz w:val="22"/>
          <w:szCs w:val="22"/>
          <w:lang w:eastAsia="zh-CN"/>
        </w:rPr>
      </w:pPr>
      <w:r w:rsidRPr="00BB6231">
        <w:rPr>
          <w:color w:val="000000"/>
          <w:sz w:val="22"/>
          <w:szCs w:val="22"/>
          <w:lang w:eastAsia="zh-CN"/>
        </w:rPr>
        <w:t>Фотографирование и видеозапись, используемые для фиксации доказательств соблюдения (нарушения) обязательных требований при проведении контрольных мероприятий, должны проводиться в условиях достаточной освещенности.</w:t>
      </w:r>
    </w:p>
    <w:p w:rsidR="00BB6231" w:rsidRPr="00BB6231" w:rsidRDefault="00BB6231" w:rsidP="00BB6231">
      <w:pPr>
        <w:suppressAutoHyphens/>
        <w:autoSpaceDE w:val="0"/>
        <w:spacing w:line="276" w:lineRule="auto"/>
        <w:ind w:firstLine="709"/>
        <w:jc w:val="both"/>
        <w:rPr>
          <w:color w:val="000000"/>
          <w:sz w:val="22"/>
          <w:szCs w:val="22"/>
          <w:lang w:eastAsia="zh-CN"/>
        </w:rPr>
      </w:pPr>
      <w:r w:rsidRPr="00BB6231">
        <w:rPr>
          <w:color w:val="000000"/>
          <w:sz w:val="22"/>
          <w:szCs w:val="22"/>
          <w:lang w:eastAsia="zh-CN"/>
        </w:rPr>
        <w:t>Аудио- и видеозапись осуществляются в ходе проведения контрольного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rsidR="00BB6231" w:rsidRPr="00BB6231" w:rsidRDefault="00BB6231" w:rsidP="00BB6231">
      <w:pPr>
        <w:suppressAutoHyphens/>
        <w:autoSpaceDE w:val="0"/>
        <w:spacing w:line="276" w:lineRule="auto"/>
        <w:ind w:firstLine="709"/>
        <w:jc w:val="both"/>
        <w:rPr>
          <w:color w:val="000000"/>
          <w:sz w:val="22"/>
          <w:szCs w:val="22"/>
          <w:lang w:eastAsia="zh-CN"/>
        </w:rPr>
      </w:pPr>
      <w:r w:rsidRPr="00BB6231">
        <w:rPr>
          <w:color w:val="000000"/>
          <w:sz w:val="22"/>
          <w:szCs w:val="22"/>
          <w:lang w:eastAsia="zh-CN"/>
        </w:rPr>
        <w:t>В случаях проведения инструментального обследования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геодезические и картометрические измерения.</w:t>
      </w:r>
    </w:p>
    <w:p w:rsidR="00BB6231" w:rsidRPr="00BB6231" w:rsidRDefault="00BB6231" w:rsidP="00BB6231">
      <w:pPr>
        <w:suppressAutoHyphens/>
        <w:autoSpaceDE w:val="0"/>
        <w:spacing w:line="276" w:lineRule="auto"/>
        <w:ind w:firstLine="709"/>
        <w:jc w:val="both"/>
        <w:rPr>
          <w:color w:val="000000"/>
          <w:sz w:val="22"/>
          <w:szCs w:val="22"/>
          <w:lang w:eastAsia="zh-CN"/>
        </w:rPr>
      </w:pPr>
      <w:r w:rsidRPr="00BB6231">
        <w:rPr>
          <w:color w:val="000000"/>
          <w:sz w:val="22"/>
          <w:szCs w:val="22"/>
          <w:lang w:eastAsia="zh-CN"/>
        </w:rPr>
        <w:t>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BB6231" w:rsidRPr="00BB6231" w:rsidRDefault="00BB6231" w:rsidP="00BB6231">
      <w:pPr>
        <w:suppressAutoHyphens/>
        <w:autoSpaceDE w:val="0"/>
        <w:spacing w:line="276" w:lineRule="auto"/>
        <w:jc w:val="both"/>
        <w:rPr>
          <w:b/>
          <w:color w:val="000000"/>
          <w:sz w:val="20"/>
          <w:szCs w:val="20"/>
          <w:lang w:eastAsia="zh-CN"/>
        </w:rPr>
      </w:pPr>
      <w:r w:rsidRPr="00BB6231">
        <w:rPr>
          <w:b/>
          <w:color w:val="000000"/>
          <w:sz w:val="20"/>
          <w:szCs w:val="20"/>
          <w:lang w:eastAsia="zh-CN"/>
        </w:rPr>
        <w:t>(п. 3.13. в редакции Решения СП от 04.02.2022 г. № 71.2/45)</w:t>
      </w:r>
    </w:p>
    <w:p w:rsidR="00BB6231" w:rsidRPr="00BB6231" w:rsidRDefault="00BB6231" w:rsidP="00BB6231">
      <w:pPr>
        <w:suppressAutoHyphens/>
        <w:autoSpaceDE w:val="0"/>
        <w:spacing w:line="276" w:lineRule="auto"/>
        <w:jc w:val="both"/>
        <w:rPr>
          <w:b/>
          <w:color w:val="000000"/>
          <w:sz w:val="20"/>
          <w:szCs w:val="20"/>
          <w:lang w:eastAsia="zh-CN"/>
        </w:rPr>
      </w:pPr>
    </w:p>
    <w:p w:rsidR="00BB6231" w:rsidRPr="00BB6231" w:rsidRDefault="00BB6231" w:rsidP="00BB6231">
      <w:pPr>
        <w:suppressAutoHyphens/>
        <w:autoSpaceDE w:val="0"/>
        <w:spacing w:line="276" w:lineRule="auto"/>
        <w:ind w:firstLine="709"/>
        <w:jc w:val="both"/>
        <w:rPr>
          <w:color w:val="000000"/>
          <w:sz w:val="22"/>
          <w:szCs w:val="22"/>
          <w:lang w:eastAsia="zh-CN"/>
        </w:rPr>
      </w:pPr>
      <w:r w:rsidRPr="00BB6231">
        <w:rPr>
          <w:color w:val="000000"/>
          <w:sz w:val="22"/>
          <w:szCs w:val="22"/>
          <w:lang w:eastAsia="zh-CN"/>
        </w:rPr>
        <w:t>3.13.1. К случаям обеспечения эксперту беспрепятственного доступа к образцу и необходимых условий для исследования при невозможности транспортировки образца исследования к месту его работы относятся:</w:t>
      </w:r>
    </w:p>
    <w:p w:rsidR="00BB6231" w:rsidRPr="00BB6231" w:rsidRDefault="00BB6231" w:rsidP="00BB6231">
      <w:pPr>
        <w:suppressAutoHyphens/>
        <w:autoSpaceDE w:val="0"/>
        <w:spacing w:line="276" w:lineRule="auto"/>
        <w:ind w:firstLine="709"/>
        <w:jc w:val="both"/>
        <w:rPr>
          <w:color w:val="000000"/>
          <w:sz w:val="22"/>
          <w:szCs w:val="22"/>
          <w:lang w:eastAsia="zh-CN"/>
        </w:rPr>
      </w:pPr>
      <w:r w:rsidRPr="00BB6231">
        <w:rPr>
          <w:color w:val="000000"/>
          <w:sz w:val="22"/>
          <w:szCs w:val="22"/>
          <w:lang w:eastAsia="zh-CN"/>
        </w:rPr>
        <w:t>1) невозможность отбора образцов лицом, уполномоченным осуществлять муниципальный контроль на автомобильном транспорте, без специальных знаний, обязательных к применению при таком отборе;</w:t>
      </w:r>
    </w:p>
    <w:p w:rsidR="00BB6231" w:rsidRPr="00BB6231" w:rsidRDefault="00BB6231" w:rsidP="00BB6231">
      <w:pPr>
        <w:suppressAutoHyphens/>
        <w:autoSpaceDE w:val="0"/>
        <w:spacing w:line="276" w:lineRule="auto"/>
        <w:ind w:firstLine="709"/>
        <w:jc w:val="both"/>
        <w:rPr>
          <w:color w:val="000000"/>
          <w:sz w:val="22"/>
          <w:szCs w:val="22"/>
          <w:lang w:eastAsia="zh-CN"/>
        </w:rPr>
      </w:pPr>
      <w:r w:rsidRPr="00BB6231">
        <w:rPr>
          <w:color w:val="000000"/>
          <w:sz w:val="22"/>
          <w:szCs w:val="22"/>
          <w:lang w:eastAsia="zh-CN"/>
        </w:rPr>
        <w:t>2) невозможность сохранения лицом, уполномоченным осуществлять муниципальный контроль на автомобильном транспорте, подлежащих исследованию качеств отбираемых образцов при доставке их к месту проведения экспертизы.</w:t>
      </w:r>
    </w:p>
    <w:p w:rsidR="00BB6231" w:rsidRPr="00BB6231" w:rsidRDefault="00BB6231" w:rsidP="00BB6231">
      <w:pPr>
        <w:suppressAutoHyphens/>
        <w:autoSpaceDE w:val="0"/>
        <w:spacing w:line="276" w:lineRule="auto"/>
        <w:jc w:val="both"/>
        <w:rPr>
          <w:b/>
          <w:color w:val="000000"/>
          <w:sz w:val="20"/>
          <w:szCs w:val="20"/>
          <w:lang w:eastAsia="zh-CN"/>
        </w:rPr>
      </w:pPr>
      <w:r w:rsidRPr="00BB6231">
        <w:rPr>
          <w:b/>
          <w:color w:val="000000"/>
          <w:sz w:val="20"/>
          <w:szCs w:val="20"/>
          <w:lang w:eastAsia="zh-CN"/>
        </w:rPr>
        <w:lastRenderedPageBreak/>
        <w:t>(п. 3.13.1. дополнен Решением СП от 04.02.2022 г. № 71.2/45)</w:t>
      </w:r>
    </w:p>
    <w:p w:rsidR="00BB6231" w:rsidRPr="00BB6231" w:rsidRDefault="00BB6231" w:rsidP="00BB6231">
      <w:pPr>
        <w:suppressAutoHyphens/>
        <w:autoSpaceDE w:val="0"/>
        <w:spacing w:line="276" w:lineRule="auto"/>
        <w:ind w:firstLine="709"/>
        <w:jc w:val="both"/>
        <w:rPr>
          <w:color w:val="000000"/>
          <w:sz w:val="22"/>
          <w:szCs w:val="22"/>
          <w:lang w:eastAsia="zh-CN"/>
        </w:rPr>
      </w:pPr>
    </w:p>
    <w:p w:rsidR="00BB6231" w:rsidRPr="00BB6231" w:rsidRDefault="00BB6231" w:rsidP="00BB6231">
      <w:pPr>
        <w:suppressAutoHyphens/>
        <w:autoSpaceDE w:val="0"/>
        <w:spacing w:line="276" w:lineRule="auto"/>
        <w:ind w:firstLine="709"/>
        <w:jc w:val="both"/>
        <w:rPr>
          <w:color w:val="000000"/>
          <w:sz w:val="22"/>
          <w:szCs w:val="22"/>
          <w:lang w:eastAsia="zh-CN"/>
        </w:rPr>
      </w:pPr>
      <w:r w:rsidRPr="00BB6231">
        <w:rPr>
          <w:color w:val="000000"/>
          <w:sz w:val="22"/>
          <w:szCs w:val="22"/>
          <w:lang w:eastAsia="zh-CN"/>
        </w:rPr>
        <w:t>3.13.2. Досмотр в отсутствие контролируемого лица или его представителя может осуществляться в следующих случаях:</w:t>
      </w:r>
    </w:p>
    <w:p w:rsidR="00BB6231" w:rsidRPr="00BB6231" w:rsidRDefault="00BB6231" w:rsidP="00BB6231">
      <w:pPr>
        <w:suppressAutoHyphens/>
        <w:autoSpaceDE w:val="0"/>
        <w:spacing w:line="276" w:lineRule="auto"/>
        <w:ind w:firstLine="709"/>
        <w:jc w:val="both"/>
        <w:rPr>
          <w:color w:val="000000"/>
          <w:sz w:val="22"/>
          <w:szCs w:val="22"/>
          <w:lang w:eastAsia="zh-CN"/>
        </w:rPr>
      </w:pPr>
      <w:r w:rsidRPr="00BB6231">
        <w:rPr>
          <w:color w:val="000000"/>
          <w:sz w:val="22"/>
          <w:szCs w:val="22"/>
          <w:lang w:eastAsia="zh-CN"/>
        </w:rPr>
        <w:t>а) при проведении контрольного мероприятия в присутствии водителя транспортного средства;</w:t>
      </w:r>
    </w:p>
    <w:p w:rsidR="00BB6231" w:rsidRPr="00BB6231" w:rsidRDefault="00BB6231" w:rsidP="00BB6231">
      <w:pPr>
        <w:suppressAutoHyphens/>
        <w:autoSpaceDE w:val="0"/>
        <w:spacing w:line="276" w:lineRule="auto"/>
        <w:ind w:firstLine="709"/>
        <w:jc w:val="both"/>
        <w:rPr>
          <w:color w:val="000000"/>
          <w:sz w:val="22"/>
          <w:szCs w:val="22"/>
          <w:lang w:eastAsia="zh-CN"/>
        </w:rPr>
      </w:pPr>
      <w:r w:rsidRPr="00BB6231">
        <w:rPr>
          <w:color w:val="000000"/>
          <w:sz w:val="22"/>
          <w:szCs w:val="22"/>
          <w:lang w:eastAsia="zh-CN"/>
        </w:rPr>
        <w:t>б) при воспрепятствовании контролируемого лица, его представителя или водителя транспортного средства осуществлению контрольного мероприятия.</w:t>
      </w:r>
    </w:p>
    <w:p w:rsidR="00BB6231" w:rsidRPr="00BB6231" w:rsidRDefault="00BB6231" w:rsidP="00BB6231">
      <w:pPr>
        <w:suppressAutoHyphens/>
        <w:autoSpaceDE w:val="0"/>
        <w:spacing w:line="276" w:lineRule="auto"/>
        <w:jc w:val="both"/>
        <w:rPr>
          <w:b/>
          <w:color w:val="000000"/>
          <w:sz w:val="20"/>
          <w:szCs w:val="20"/>
          <w:lang w:eastAsia="zh-CN"/>
        </w:rPr>
      </w:pPr>
      <w:r w:rsidRPr="00BB6231">
        <w:rPr>
          <w:b/>
          <w:color w:val="000000"/>
          <w:sz w:val="20"/>
          <w:szCs w:val="20"/>
          <w:lang w:eastAsia="zh-CN"/>
        </w:rPr>
        <w:t>(п. 3.13.2. дополнен Решением СП от 04.02.2022 г. № 71.2/45)</w:t>
      </w:r>
    </w:p>
    <w:p w:rsidR="00BB6231" w:rsidRPr="00BB6231" w:rsidRDefault="00BB6231" w:rsidP="00BB6231">
      <w:pPr>
        <w:suppressAutoHyphens/>
        <w:autoSpaceDE w:val="0"/>
        <w:spacing w:line="276" w:lineRule="auto"/>
        <w:jc w:val="both"/>
        <w:rPr>
          <w:color w:val="000000"/>
          <w:sz w:val="22"/>
          <w:szCs w:val="22"/>
          <w:lang w:eastAsia="zh-CN"/>
        </w:rPr>
      </w:pPr>
    </w:p>
    <w:p w:rsidR="00BB6231" w:rsidRPr="00BB6231" w:rsidRDefault="00BB6231" w:rsidP="00BB6231">
      <w:pPr>
        <w:suppressAutoHyphens/>
        <w:autoSpaceDE w:val="0"/>
        <w:spacing w:line="276" w:lineRule="auto"/>
        <w:ind w:firstLine="709"/>
        <w:jc w:val="both"/>
        <w:rPr>
          <w:sz w:val="22"/>
          <w:szCs w:val="22"/>
          <w:lang w:eastAsia="zh-CN"/>
        </w:rPr>
      </w:pPr>
      <w:r w:rsidRPr="00BB6231">
        <w:rPr>
          <w:color w:val="000000"/>
          <w:sz w:val="22"/>
          <w:szCs w:val="22"/>
          <w:lang w:eastAsia="zh-CN"/>
        </w:rPr>
        <w:t xml:space="preserve">3.14. </w:t>
      </w:r>
      <w:proofErr w:type="gramStart"/>
      <w:r w:rsidRPr="00BB6231">
        <w:rPr>
          <w:color w:val="000000"/>
          <w:sz w:val="22"/>
          <w:szCs w:val="22"/>
          <w:lang w:eastAsia="zh-CN"/>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sidRPr="00BB6231">
          <w:rPr>
            <w:color w:val="000000"/>
            <w:sz w:val="22"/>
            <w:szCs w:val="22"/>
            <w:lang w:eastAsia="zh-CN"/>
          </w:rPr>
          <w:t>частью 2 статьи 90</w:t>
        </w:r>
      </w:hyperlink>
      <w:r w:rsidRPr="00BB6231">
        <w:rPr>
          <w:color w:val="000000"/>
          <w:sz w:val="22"/>
          <w:szCs w:val="22"/>
          <w:lang w:eastAsia="zh-CN"/>
        </w:rPr>
        <w:t xml:space="preserve"> Федерального закона от 31.07.2020 № 248-ФЗ «О государственном контроле (надзоре) и</w:t>
      </w:r>
      <w:proofErr w:type="gramEnd"/>
      <w:r w:rsidRPr="00BB6231">
        <w:rPr>
          <w:color w:val="000000"/>
          <w:sz w:val="22"/>
          <w:szCs w:val="22"/>
          <w:lang w:eastAsia="zh-CN"/>
        </w:rPr>
        <w:t xml:space="preserve"> муниципальном </w:t>
      </w:r>
      <w:proofErr w:type="gramStart"/>
      <w:r w:rsidRPr="00BB6231">
        <w:rPr>
          <w:color w:val="000000"/>
          <w:sz w:val="22"/>
          <w:szCs w:val="22"/>
          <w:lang w:eastAsia="zh-CN"/>
        </w:rPr>
        <w:t>контроле</w:t>
      </w:r>
      <w:proofErr w:type="gramEnd"/>
      <w:r w:rsidRPr="00BB6231">
        <w:rPr>
          <w:color w:val="000000"/>
          <w:sz w:val="22"/>
          <w:szCs w:val="22"/>
          <w:lang w:eastAsia="zh-CN"/>
        </w:rPr>
        <w:t xml:space="preserve"> в Российской Федерации».</w:t>
      </w:r>
    </w:p>
    <w:p w:rsidR="00BB6231" w:rsidRPr="00BB6231" w:rsidRDefault="00BB6231" w:rsidP="00BB6231">
      <w:pPr>
        <w:suppressAutoHyphens/>
        <w:autoSpaceDE w:val="0"/>
        <w:spacing w:line="276" w:lineRule="auto"/>
        <w:ind w:firstLine="709"/>
        <w:jc w:val="both"/>
        <w:rPr>
          <w:color w:val="000000"/>
          <w:sz w:val="22"/>
          <w:szCs w:val="22"/>
          <w:lang w:eastAsia="zh-CN"/>
        </w:rPr>
      </w:pPr>
      <w:r w:rsidRPr="00BB6231">
        <w:rPr>
          <w:color w:val="000000"/>
          <w:sz w:val="22"/>
          <w:szCs w:val="22"/>
          <w:lang w:eastAsia="zh-CN"/>
        </w:rP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BB6231" w:rsidRPr="00BB6231" w:rsidRDefault="00BB6231" w:rsidP="00BB6231">
      <w:pPr>
        <w:spacing w:line="276" w:lineRule="auto"/>
        <w:ind w:firstLine="709"/>
        <w:jc w:val="both"/>
        <w:rPr>
          <w:color w:val="000000"/>
          <w:sz w:val="22"/>
          <w:szCs w:val="22"/>
        </w:rPr>
      </w:pPr>
      <w:r w:rsidRPr="00BB6231">
        <w:rPr>
          <w:color w:val="000000"/>
          <w:sz w:val="22"/>
          <w:szCs w:val="22"/>
        </w:rPr>
        <w:t>Оформление акта производится на месте проведения контрольного мероприятия в день окончания проведения такого мероприятия,</w:t>
      </w:r>
      <w:r w:rsidRPr="00BB6231">
        <w:rPr>
          <w:color w:val="000000"/>
          <w:sz w:val="22"/>
          <w:szCs w:val="22"/>
          <w:shd w:val="clear" w:color="auto" w:fill="FFFFFF"/>
        </w:rPr>
        <w:t xml:space="preserve"> если иной порядок оформления акта не установлен Правительством Российской Федерации</w:t>
      </w:r>
      <w:r w:rsidRPr="00BB6231">
        <w:rPr>
          <w:color w:val="000000"/>
          <w:sz w:val="22"/>
          <w:szCs w:val="22"/>
        </w:rPr>
        <w:t>.</w:t>
      </w:r>
    </w:p>
    <w:p w:rsidR="00BB6231" w:rsidRPr="00BB6231" w:rsidRDefault="00BB6231" w:rsidP="00BB6231">
      <w:pPr>
        <w:suppressAutoHyphens/>
        <w:autoSpaceDE w:val="0"/>
        <w:spacing w:line="276" w:lineRule="auto"/>
        <w:ind w:firstLine="709"/>
        <w:jc w:val="both"/>
        <w:rPr>
          <w:color w:val="000000"/>
          <w:sz w:val="22"/>
          <w:szCs w:val="22"/>
          <w:lang w:eastAsia="zh-CN"/>
        </w:rPr>
      </w:pPr>
      <w:r w:rsidRPr="00BB6231">
        <w:rPr>
          <w:color w:val="000000"/>
          <w:sz w:val="22"/>
          <w:szCs w:val="22"/>
          <w:lang w:eastAsia="zh-CN"/>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BB6231" w:rsidRPr="00BB6231" w:rsidRDefault="00BB6231" w:rsidP="00BB6231">
      <w:pPr>
        <w:suppressAutoHyphens/>
        <w:autoSpaceDE w:val="0"/>
        <w:spacing w:line="276" w:lineRule="auto"/>
        <w:jc w:val="both"/>
        <w:rPr>
          <w:b/>
          <w:color w:val="000000"/>
          <w:sz w:val="20"/>
          <w:szCs w:val="20"/>
          <w:lang w:eastAsia="zh-CN"/>
        </w:rPr>
      </w:pPr>
      <w:r w:rsidRPr="00BB6231">
        <w:rPr>
          <w:b/>
          <w:color w:val="000000"/>
          <w:sz w:val="20"/>
          <w:szCs w:val="20"/>
          <w:lang w:eastAsia="zh-CN"/>
        </w:rPr>
        <w:t>(п. 3.15. в редакции Решения СП от 04.02.2022 г. № 71.2/45)</w:t>
      </w:r>
    </w:p>
    <w:p w:rsidR="00BB6231" w:rsidRPr="00BB6231" w:rsidRDefault="00BB6231" w:rsidP="00BB6231">
      <w:pPr>
        <w:suppressAutoHyphens/>
        <w:autoSpaceDE w:val="0"/>
        <w:spacing w:line="276" w:lineRule="auto"/>
        <w:ind w:firstLine="709"/>
        <w:jc w:val="both"/>
        <w:rPr>
          <w:sz w:val="22"/>
          <w:szCs w:val="22"/>
          <w:lang w:eastAsia="zh-CN"/>
        </w:rPr>
      </w:pPr>
    </w:p>
    <w:p w:rsidR="00BB6231" w:rsidRPr="00BB6231" w:rsidRDefault="00BB6231" w:rsidP="00BB6231">
      <w:pPr>
        <w:suppressAutoHyphens/>
        <w:autoSpaceDE w:val="0"/>
        <w:spacing w:line="276" w:lineRule="auto"/>
        <w:ind w:firstLine="709"/>
        <w:jc w:val="both"/>
        <w:rPr>
          <w:sz w:val="22"/>
          <w:szCs w:val="22"/>
          <w:lang w:eastAsia="zh-CN"/>
        </w:rPr>
      </w:pPr>
      <w:r w:rsidRPr="00BB6231">
        <w:rPr>
          <w:color w:val="000000"/>
          <w:sz w:val="22"/>
          <w:szCs w:val="22"/>
          <w:lang w:eastAsia="zh-CN"/>
        </w:rPr>
        <w:t>3.16. Информация о контрольных мероприятиях размещается в Едином реестре контрольных (надзорных) мероприятий.</w:t>
      </w:r>
    </w:p>
    <w:p w:rsidR="00BB6231" w:rsidRPr="00BB6231" w:rsidRDefault="00BB6231" w:rsidP="00BB6231">
      <w:pPr>
        <w:suppressAutoHyphens/>
        <w:autoSpaceDE w:val="0"/>
        <w:spacing w:line="276" w:lineRule="auto"/>
        <w:ind w:firstLine="709"/>
        <w:jc w:val="both"/>
        <w:rPr>
          <w:color w:val="000000"/>
          <w:sz w:val="22"/>
          <w:szCs w:val="22"/>
          <w:lang w:eastAsia="zh-CN"/>
        </w:rPr>
      </w:pPr>
      <w:r w:rsidRPr="00BB6231">
        <w:rPr>
          <w:color w:val="000000"/>
          <w:sz w:val="22"/>
          <w:szCs w:val="22"/>
          <w:lang w:eastAsia="zh-CN"/>
        </w:rPr>
        <w:t xml:space="preserve">3.17. </w:t>
      </w:r>
      <w:proofErr w:type="gramStart"/>
      <w:r w:rsidRPr="00BB6231">
        <w:rPr>
          <w:color w:val="000000"/>
          <w:sz w:val="22"/>
          <w:szCs w:val="22"/>
          <w:lang w:eastAsia="zh-CN"/>
        </w:rPr>
        <w:t xml:space="preserve">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BB6231">
        <w:rPr>
          <w:color w:val="000000"/>
          <w:sz w:val="22"/>
          <w:szCs w:val="22"/>
          <w:shd w:val="clear" w:color="auto" w:fill="FFFFFF"/>
          <w:lang w:eastAsia="zh-CN"/>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w:t>
      </w:r>
      <w:proofErr w:type="gramEnd"/>
      <w:r w:rsidRPr="00BB6231">
        <w:rPr>
          <w:color w:val="000000"/>
          <w:sz w:val="22"/>
          <w:szCs w:val="22"/>
          <w:shd w:val="clear" w:color="auto" w:fill="FFFFFF"/>
          <w:lang w:eastAsia="zh-CN"/>
        </w:rPr>
        <w:t xml:space="preserve"> в электронной форме, в том числе через федеральную государственную информационную систему «</w:t>
      </w:r>
      <w:r w:rsidRPr="00BB6231">
        <w:rPr>
          <w:color w:val="000000"/>
          <w:sz w:val="22"/>
          <w:szCs w:val="22"/>
          <w:lang w:eastAsia="zh-CN"/>
        </w:rPr>
        <w:t>Единый портал</w:t>
      </w:r>
      <w:r w:rsidRPr="00BB6231">
        <w:rPr>
          <w:color w:val="000000"/>
          <w:sz w:val="22"/>
          <w:szCs w:val="22"/>
          <w:shd w:val="clear" w:color="auto" w:fill="FFFFFF"/>
          <w:lang w:eastAsia="zh-CN"/>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BB6231" w:rsidRPr="00BB6231" w:rsidRDefault="00BB6231" w:rsidP="00BB6231">
      <w:pPr>
        <w:suppressAutoHyphens/>
        <w:autoSpaceDE w:val="0"/>
        <w:spacing w:line="276" w:lineRule="auto"/>
        <w:ind w:firstLine="709"/>
        <w:jc w:val="both"/>
        <w:rPr>
          <w:color w:val="000000"/>
          <w:sz w:val="22"/>
          <w:szCs w:val="22"/>
          <w:lang w:eastAsia="zh-CN"/>
        </w:rPr>
      </w:pPr>
      <w:proofErr w:type="gramStart"/>
      <w:r w:rsidRPr="00BB6231">
        <w:rPr>
          <w:color w:val="000000"/>
          <w:sz w:val="22"/>
          <w:szCs w:val="22"/>
          <w:lang w:eastAsia="zh-CN"/>
        </w:rPr>
        <w:lastRenderedPageBreak/>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w:t>
      </w:r>
      <w:proofErr w:type="gramEnd"/>
      <w:r w:rsidRPr="00BB6231">
        <w:rPr>
          <w:color w:val="000000"/>
          <w:sz w:val="22"/>
          <w:szCs w:val="22"/>
          <w:lang w:eastAsia="zh-CN"/>
        </w:rPr>
        <w:t xml:space="preserve"> ему</w:t>
      </w:r>
      <w:r w:rsidRPr="00BB6231">
        <w:rPr>
          <w:color w:val="000000"/>
          <w:sz w:val="22"/>
          <w:szCs w:val="22"/>
          <w:shd w:val="clear" w:color="auto" w:fill="FFFFFF"/>
          <w:lang w:eastAsia="zh-CN"/>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BB6231">
        <w:rPr>
          <w:color w:val="000000"/>
          <w:sz w:val="22"/>
          <w:szCs w:val="22"/>
          <w:shd w:val="clear" w:color="auto" w:fill="FFFFFF"/>
          <w:lang w:eastAsia="zh-CN"/>
        </w:rPr>
        <w:t>ии и ау</w:t>
      </w:r>
      <w:proofErr w:type="gramEnd"/>
      <w:r w:rsidRPr="00BB6231">
        <w:rPr>
          <w:color w:val="000000"/>
          <w:sz w:val="22"/>
          <w:szCs w:val="22"/>
          <w:shd w:val="clear" w:color="auto" w:fill="FFFFFF"/>
          <w:lang w:eastAsia="zh-CN"/>
        </w:rPr>
        <w:t>тентификации либо если оно не завершило прохождение процедуры регистрации в единой системе идентификации и аутентификации).</w:t>
      </w:r>
      <w:r w:rsidRPr="00BB6231">
        <w:rPr>
          <w:color w:val="000000"/>
          <w:sz w:val="22"/>
          <w:szCs w:val="22"/>
          <w:lang w:eastAsia="zh-CN"/>
        </w:rPr>
        <w:t xml:space="preserve"> Указанный гражданин вправе направлять администрации документы на бумажном носителе.</w:t>
      </w:r>
    </w:p>
    <w:p w:rsidR="00BB6231" w:rsidRPr="00BB6231" w:rsidRDefault="00BB6231" w:rsidP="00BB6231">
      <w:pPr>
        <w:suppressAutoHyphens/>
        <w:autoSpaceDE w:val="0"/>
        <w:spacing w:line="276" w:lineRule="auto"/>
        <w:ind w:firstLine="709"/>
        <w:jc w:val="both"/>
        <w:rPr>
          <w:color w:val="000000"/>
          <w:sz w:val="22"/>
          <w:szCs w:val="22"/>
          <w:lang w:eastAsia="zh-CN"/>
        </w:rPr>
      </w:pPr>
      <w:r w:rsidRPr="00BB6231">
        <w:rPr>
          <w:color w:val="000000"/>
          <w:sz w:val="22"/>
          <w:szCs w:val="22"/>
          <w:lang w:eastAsia="zh-CN"/>
        </w:rPr>
        <w:t xml:space="preserve">До 31 декабря 2023 года информирование контролируемого лица о совершаемых должностными лицами контрольного (надзорного) органа и иными уполномоченными лицами действиях и принимаемых решениях, направление документов и сведений контролируемому лицу контрольным (надзорным) органом в соответствии со статьей 21 Федерального закона от 31.07.2020 № 248-ФЗ «О государственном контроле (надзоре) и муниципальном контроле в Российской Федерации» могут </w:t>
      </w:r>
      <w:proofErr w:type="gramStart"/>
      <w:r w:rsidRPr="00BB6231">
        <w:rPr>
          <w:color w:val="000000"/>
          <w:sz w:val="22"/>
          <w:szCs w:val="22"/>
          <w:lang w:eastAsia="zh-CN"/>
        </w:rPr>
        <w:t>осуществляться</w:t>
      </w:r>
      <w:proofErr w:type="gramEnd"/>
      <w:r w:rsidRPr="00BB6231">
        <w:rPr>
          <w:color w:val="000000"/>
          <w:sz w:val="22"/>
          <w:szCs w:val="22"/>
          <w:lang w:eastAsia="zh-CN"/>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Контрольный (надзорный) орган в срок, не превышающий десяти рабочих дней со дня поступления такого запроса, направляет контролируемому лицу указанные документы и (или) сведения.</w:t>
      </w:r>
    </w:p>
    <w:p w:rsidR="00BB6231" w:rsidRPr="00BB6231" w:rsidRDefault="00BB6231" w:rsidP="00BB6231">
      <w:pPr>
        <w:suppressAutoHyphens/>
        <w:autoSpaceDE w:val="0"/>
        <w:spacing w:line="276" w:lineRule="auto"/>
        <w:ind w:firstLine="709"/>
        <w:jc w:val="both"/>
        <w:rPr>
          <w:sz w:val="22"/>
          <w:szCs w:val="22"/>
          <w:lang w:eastAsia="zh-CN"/>
        </w:rPr>
      </w:pPr>
      <w:r w:rsidRPr="00BB6231">
        <w:rPr>
          <w:color w:val="000000"/>
          <w:sz w:val="22"/>
          <w:szCs w:val="22"/>
          <w:lang w:eastAsia="zh-CN"/>
        </w:rPr>
        <w:t>3.18. В случае несогласия с фактами, выводами, предложениями, изложенными в акте, контролируемое лицо в течение 15 рабочих дней со дня получения акта вправе представить в администрацию в письменной форме возражения в отношении акта в целом или его отдельных положений. При этом контролируемое лицо вправе приложить к таким возражениям документы, подтверждающие обоснованность возражений, или их копии либо передать их в администрацию. Указанные документы могут быть направлены в форме электронных документов (пакета электронных документов).</w:t>
      </w:r>
    </w:p>
    <w:p w:rsidR="00BB6231" w:rsidRPr="00BB6231" w:rsidRDefault="00BB6231" w:rsidP="00BB6231">
      <w:pPr>
        <w:suppressAutoHyphens/>
        <w:autoSpaceDE w:val="0"/>
        <w:spacing w:line="276" w:lineRule="auto"/>
        <w:ind w:firstLine="709"/>
        <w:jc w:val="both"/>
        <w:rPr>
          <w:color w:val="000000"/>
          <w:sz w:val="22"/>
          <w:szCs w:val="22"/>
          <w:lang w:eastAsia="zh-CN"/>
        </w:rPr>
      </w:pPr>
      <w:r w:rsidRPr="00BB6231">
        <w:rPr>
          <w:color w:val="000000"/>
          <w:sz w:val="22"/>
          <w:szCs w:val="22"/>
          <w:lang w:eastAsia="zh-CN"/>
        </w:rPr>
        <w:t>В случае поступления возражений, указанных в настоящем пункте, администрация назначает консультации с контролируемым лицом по вопросу рассмотрения поступивших возражений, которые проводятся не позднее пяти рабочих дней со дня поступления возражений, в форме очного или (в случае невозможности) заочного консультирования. В ходе консультирования контролируемое лицо вправе давать пояснения, представлять дополнительные документы или их заверенные копии, в том числе представлять информацию о предпочтительных сроках устранения выявленных нарушений обязательных требований.</w:t>
      </w:r>
    </w:p>
    <w:p w:rsidR="00BB6231" w:rsidRPr="00BB6231" w:rsidRDefault="00BB6231" w:rsidP="00BB6231">
      <w:pPr>
        <w:suppressAutoHyphens/>
        <w:autoSpaceDE w:val="0"/>
        <w:spacing w:line="276" w:lineRule="auto"/>
        <w:ind w:firstLine="709"/>
        <w:jc w:val="both"/>
        <w:rPr>
          <w:color w:val="000000"/>
          <w:sz w:val="22"/>
          <w:szCs w:val="22"/>
          <w:lang w:eastAsia="zh-CN"/>
        </w:rPr>
      </w:pPr>
      <w:r w:rsidRPr="00BB6231">
        <w:rPr>
          <w:color w:val="000000"/>
          <w:sz w:val="22"/>
          <w:szCs w:val="22"/>
          <w:lang w:eastAsia="zh-CN"/>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BB6231" w:rsidRPr="00BB6231" w:rsidRDefault="00BB6231" w:rsidP="00BB6231">
      <w:pPr>
        <w:suppressAutoHyphens/>
        <w:autoSpaceDE w:val="0"/>
        <w:spacing w:line="276" w:lineRule="auto"/>
        <w:ind w:firstLine="709"/>
        <w:jc w:val="both"/>
        <w:rPr>
          <w:sz w:val="22"/>
          <w:szCs w:val="22"/>
          <w:lang w:eastAsia="zh-CN"/>
        </w:rPr>
      </w:pPr>
      <w:r w:rsidRPr="00BB6231">
        <w:rPr>
          <w:color w:val="000000"/>
          <w:sz w:val="22"/>
          <w:szCs w:val="22"/>
          <w:lang w:eastAsia="zh-CN"/>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rsidR="00BB6231" w:rsidRPr="00BB6231" w:rsidRDefault="00BB6231" w:rsidP="00BB6231">
      <w:pPr>
        <w:suppressAutoHyphens/>
        <w:autoSpaceDE w:val="0"/>
        <w:spacing w:line="276" w:lineRule="auto"/>
        <w:ind w:firstLine="709"/>
        <w:jc w:val="both"/>
        <w:rPr>
          <w:sz w:val="22"/>
          <w:szCs w:val="22"/>
          <w:lang w:eastAsia="zh-CN"/>
        </w:rPr>
      </w:pPr>
      <w:bookmarkStart w:id="6" w:name="Par318"/>
      <w:bookmarkEnd w:id="6"/>
      <w:r w:rsidRPr="00BB6231">
        <w:rPr>
          <w:color w:val="000000"/>
          <w:sz w:val="22"/>
          <w:szCs w:val="22"/>
          <w:lang w:eastAsia="zh-CN"/>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BB6231" w:rsidRPr="00BB6231" w:rsidRDefault="00BB6231" w:rsidP="00BB6231">
      <w:pPr>
        <w:suppressAutoHyphens/>
        <w:autoSpaceDE w:val="0"/>
        <w:spacing w:line="276" w:lineRule="auto"/>
        <w:ind w:firstLine="709"/>
        <w:jc w:val="both"/>
        <w:rPr>
          <w:color w:val="000000"/>
          <w:sz w:val="22"/>
          <w:szCs w:val="22"/>
          <w:lang w:eastAsia="zh-CN"/>
        </w:rPr>
      </w:pPr>
      <w:proofErr w:type="gramStart"/>
      <w:r w:rsidRPr="00BB6231">
        <w:rPr>
          <w:color w:val="000000"/>
          <w:sz w:val="22"/>
          <w:szCs w:val="22"/>
          <w:lang w:eastAsia="zh-CN"/>
        </w:rPr>
        <w:lastRenderedPageBreak/>
        <w:t xml:space="preserve">2) </w:t>
      </w:r>
      <w:r w:rsidRPr="00BB6231">
        <w:rPr>
          <w:sz w:val="22"/>
          <w:szCs w:val="22"/>
          <w:lang w:eastAsia="zh-CN"/>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w:t>
      </w:r>
      <w:proofErr w:type="gramEnd"/>
      <w:r w:rsidRPr="00BB6231">
        <w:rPr>
          <w:sz w:val="22"/>
          <w:szCs w:val="22"/>
          <w:lang w:eastAsia="zh-CN"/>
        </w:rPr>
        <w:t xml:space="preserve"> </w:t>
      </w:r>
      <w:proofErr w:type="gramStart"/>
      <w:r w:rsidRPr="00BB6231">
        <w:rPr>
          <w:sz w:val="22"/>
          <w:szCs w:val="22"/>
          <w:lang w:eastAsia="zh-CN"/>
        </w:rPr>
        <w:t>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w:t>
      </w:r>
      <w:proofErr w:type="gramEnd"/>
      <w:r w:rsidRPr="00BB6231">
        <w:rPr>
          <w:sz w:val="22"/>
          <w:szCs w:val="22"/>
          <w:lang w:eastAsia="zh-CN"/>
        </w:rPr>
        <w:t>,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BB6231" w:rsidRPr="00BB6231" w:rsidRDefault="00BB6231" w:rsidP="00BB6231">
      <w:pPr>
        <w:suppressAutoHyphens/>
        <w:autoSpaceDE w:val="0"/>
        <w:spacing w:line="276" w:lineRule="auto"/>
        <w:ind w:firstLine="709"/>
        <w:jc w:val="both"/>
        <w:rPr>
          <w:color w:val="000000"/>
          <w:sz w:val="22"/>
          <w:szCs w:val="22"/>
          <w:lang w:eastAsia="zh-CN"/>
        </w:rPr>
      </w:pPr>
      <w:r w:rsidRPr="00BB6231">
        <w:rPr>
          <w:color w:val="000000"/>
          <w:sz w:val="22"/>
          <w:szCs w:val="22"/>
          <w:lang w:eastAsia="zh-CN"/>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BB6231" w:rsidRPr="00BB6231" w:rsidRDefault="00BB6231" w:rsidP="00BB6231">
      <w:pPr>
        <w:spacing w:line="276" w:lineRule="auto"/>
        <w:ind w:firstLine="709"/>
        <w:jc w:val="both"/>
        <w:rPr>
          <w:color w:val="000000"/>
          <w:sz w:val="22"/>
          <w:szCs w:val="22"/>
        </w:rPr>
      </w:pPr>
      <w:proofErr w:type="gramStart"/>
      <w:r w:rsidRPr="00BB6231">
        <w:rPr>
          <w:color w:val="000000"/>
          <w:sz w:val="22"/>
          <w:szCs w:val="22"/>
        </w:rPr>
        <w:t xml:space="preserve">4) </w:t>
      </w:r>
      <w:r w:rsidRPr="00BB6231">
        <w:rPr>
          <w:color w:val="000000"/>
          <w:sz w:val="22"/>
          <w:szCs w:val="22"/>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BB6231">
        <w:rPr>
          <w:color w:val="000000"/>
          <w:sz w:val="22"/>
          <w:szCs w:val="22"/>
        </w:rPr>
        <w:t>;</w:t>
      </w:r>
      <w:proofErr w:type="gramEnd"/>
    </w:p>
    <w:p w:rsidR="00BB6231" w:rsidRPr="00BB6231" w:rsidRDefault="00BB6231" w:rsidP="00BB6231">
      <w:pPr>
        <w:suppressAutoHyphens/>
        <w:autoSpaceDE w:val="0"/>
        <w:spacing w:line="276" w:lineRule="auto"/>
        <w:ind w:firstLine="709"/>
        <w:jc w:val="both"/>
        <w:rPr>
          <w:color w:val="000000"/>
          <w:sz w:val="22"/>
          <w:szCs w:val="22"/>
          <w:lang w:eastAsia="zh-CN"/>
        </w:rPr>
      </w:pPr>
      <w:r w:rsidRPr="00BB6231">
        <w:rPr>
          <w:color w:val="000000"/>
          <w:sz w:val="22"/>
          <w:szCs w:val="22"/>
          <w:lang w:eastAsia="zh-CN"/>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BB6231" w:rsidRPr="00BB6231" w:rsidRDefault="00BB6231" w:rsidP="00BB6231">
      <w:pPr>
        <w:suppressAutoHyphens/>
        <w:autoSpaceDE w:val="0"/>
        <w:spacing w:line="276" w:lineRule="auto"/>
        <w:ind w:firstLine="709"/>
        <w:jc w:val="both"/>
        <w:rPr>
          <w:color w:val="000000"/>
          <w:sz w:val="22"/>
          <w:szCs w:val="22"/>
          <w:lang w:eastAsia="zh-CN"/>
        </w:rPr>
      </w:pPr>
      <w:r w:rsidRPr="00BB6231">
        <w:rPr>
          <w:color w:val="000000"/>
          <w:sz w:val="22"/>
          <w:szCs w:val="22"/>
          <w:lang w:eastAsia="zh-CN"/>
        </w:rPr>
        <w:t>3.21.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Самарской области, органами местного самоуправления, правоохранительными органами, организациями и гражданами.</w:t>
      </w:r>
    </w:p>
    <w:p w:rsidR="00BB6231" w:rsidRPr="00BB6231" w:rsidRDefault="00BB6231" w:rsidP="00BB6231">
      <w:pPr>
        <w:suppressAutoHyphens/>
        <w:autoSpaceDE w:val="0"/>
        <w:spacing w:line="276" w:lineRule="auto"/>
        <w:ind w:firstLine="709"/>
        <w:jc w:val="both"/>
        <w:rPr>
          <w:sz w:val="22"/>
          <w:szCs w:val="22"/>
          <w:lang w:eastAsia="zh-CN"/>
        </w:rPr>
      </w:pPr>
      <w:r w:rsidRPr="00BB6231">
        <w:rPr>
          <w:color w:val="000000"/>
          <w:sz w:val="22"/>
          <w:szCs w:val="22"/>
          <w:lang w:eastAsia="zh-CN"/>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BB6231" w:rsidRPr="00BB6231" w:rsidRDefault="00BB6231" w:rsidP="00BB6231">
      <w:pPr>
        <w:suppressAutoHyphens/>
        <w:autoSpaceDE w:val="0"/>
        <w:spacing w:line="276" w:lineRule="auto"/>
        <w:ind w:firstLine="709"/>
        <w:jc w:val="both"/>
        <w:rPr>
          <w:color w:val="000000"/>
          <w:sz w:val="22"/>
          <w:szCs w:val="22"/>
          <w:lang w:eastAsia="zh-CN"/>
        </w:rPr>
      </w:pPr>
    </w:p>
    <w:p w:rsidR="00BB6231" w:rsidRPr="00BB6231" w:rsidRDefault="00BB6231" w:rsidP="00BB6231">
      <w:pPr>
        <w:suppressAutoHyphens/>
        <w:autoSpaceDE w:val="0"/>
        <w:spacing w:line="276" w:lineRule="auto"/>
        <w:jc w:val="center"/>
        <w:rPr>
          <w:b/>
          <w:bCs/>
          <w:color w:val="000000"/>
          <w:sz w:val="22"/>
          <w:szCs w:val="22"/>
          <w:lang w:eastAsia="zh-CN"/>
        </w:rPr>
      </w:pPr>
      <w:r w:rsidRPr="00BB6231">
        <w:rPr>
          <w:b/>
          <w:bCs/>
          <w:color w:val="000000"/>
          <w:sz w:val="22"/>
          <w:szCs w:val="22"/>
          <w:lang w:eastAsia="zh-CN"/>
        </w:rPr>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rsidR="00BB6231" w:rsidRPr="00BB6231" w:rsidRDefault="00BB6231" w:rsidP="00BB6231">
      <w:pPr>
        <w:suppressAutoHyphens/>
        <w:autoSpaceDE w:val="0"/>
        <w:spacing w:line="276" w:lineRule="auto"/>
        <w:ind w:firstLine="709"/>
        <w:jc w:val="both"/>
        <w:rPr>
          <w:color w:val="000000"/>
          <w:sz w:val="22"/>
          <w:szCs w:val="22"/>
          <w:lang w:eastAsia="zh-CN"/>
        </w:rPr>
      </w:pPr>
      <w:r w:rsidRPr="00BB6231">
        <w:rPr>
          <w:color w:val="000000"/>
          <w:sz w:val="22"/>
          <w:szCs w:val="22"/>
          <w:lang w:eastAsia="zh-CN"/>
        </w:rPr>
        <w:t>4.1. Решения Администрации, действия (бездействие) должностных лиц, уполномоченных осуществлять муниципальный контроль на автомобильном транспорте, городском наземном электрическом транспорте и в дорожном хозяйстве, могут быть обжалованы в судебном порядке.</w:t>
      </w:r>
    </w:p>
    <w:p w:rsidR="00BB6231" w:rsidRPr="00BB6231" w:rsidRDefault="00BB6231" w:rsidP="00BB6231">
      <w:pPr>
        <w:suppressAutoHyphens/>
        <w:autoSpaceDE w:val="0"/>
        <w:spacing w:line="276" w:lineRule="auto"/>
        <w:rPr>
          <w:b/>
          <w:color w:val="000000"/>
          <w:sz w:val="22"/>
          <w:szCs w:val="22"/>
          <w:lang w:eastAsia="zh-CN"/>
        </w:rPr>
      </w:pPr>
      <w:r w:rsidRPr="00BB6231">
        <w:rPr>
          <w:b/>
          <w:color w:val="000000"/>
          <w:sz w:val="22"/>
          <w:szCs w:val="22"/>
          <w:lang w:eastAsia="zh-CN"/>
        </w:rPr>
        <w:t xml:space="preserve">(п. 4.1 в редакции Решения СП от 04.05.2022 г. № </w:t>
      </w:r>
      <w:r w:rsidR="00C85B32">
        <w:rPr>
          <w:b/>
          <w:color w:val="000000"/>
          <w:sz w:val="22"/>
          <w:szCs w:val="22"/>
          <w:lang w:eastAsia="zh-CN"/>
        </w:rPr>
        <w:t>86</w:t>
      </w:r>
      <w:r w:rsidRPr="00BB6231">
        <w:rPr>
          <w:b/>
          <w:color w:val="000000"/>
          <w:sz w:val="22"/>
          <w:szCs w:val="22"/>
          <w:lang w:eastAsia="zh-CN"/>
        </w:rPr>
        <w:t>/51)</w:t>
      </w:r>
    </w:p>
    <w:p w:rsidR="00BB6231" w:rsidRPr="00BB6231" w:rsidRDefault="00BB6231" w:rsidP="00BB6231">
      <w:pPr>
        <w:suppressAutoHyphens/>
        <w:autoSpaceDE w:val="0"/>
        <w:spacing w:line="276" w:lineRule="auto"/>
        <w:ind w:firstLine="709"/>
        <w:jc w:val="both"/>
        <w:rPr>
          <w:color w:val="000000"/>
          <w:sz w:val="22"/>
          <w:szCs w:val="22"/>
          <w:lang w:eastAsia="zh-CN"/>
        </w:rPr>
      </w:pPr>
      <w:r w:rsidRPr="00BB6231">
        <w:rPr>
          <w:color w:val="000000"/>
          <w:sz w:val="22"/>
          <w:szCs w:val="22"/>
          <w:lang w:eastAsia="zh-CN"/>
        </w:rPr>
        <w:t xml:space="preserve">4.2. Досудебный порядок подачи жалоб на решения администрации, действия (бездействие) должностных лиц, уполномоченных осуществлять муниципальный контроль  на </w:t>
      </w:r>
      <w:r w:rsidRPr="00BB6231">
        <w:rPr>
          <w:color w:val="000000"/>
          <w:sz w:val="22"/>
          <w:szCs w:val="22"/>
          <w:lang w:eastAsia="zh-CN"/>
        </w:rPr>
        <w:lastRenderedPageBreak/>
        <w:t>автомобильном транспорте, городском наземном электрическом транспорте и в дорожном хозяйстве, не применяется.</w:t>
      </w:r>
    </w:p>
    <w:p w:rsidR="00BB6231" w:rsidRPr="00BB6231" w:rsidRDefault="00BB6231" w:rsidP="00BB6231">
      <w:pPr>
        <w:suppressAutoHyphens/>
        <w:autoSpaceDE w:val="0"/>
        <w:spacing w:line="276" w:lineRule="auto"/>
        <w:rPr>
          <w:b/>
          <w:color w:val="000000"/>
          <w:sz w:val="22"/>
          <w:szCs w:val="22"/>
          <w:lang w:eastAsia="zh-CN"/>
        </w:rPr>
      </w:pPr>
      <w:r w:rsidRPr="00BB6231">
        <w:rPr>
          <w:b/>
          <w:color w:val="000000"/>
          <w:sz w:val="22"/>
          <w:szCs w:val="22"/>
          <w:lang w:eastAsia="zh-CN"/>
        </w:rPr>
        <w:t xml:space="preserve">(п. 4.2 в редакции </w:t>
      </w:r>
      <w:r w:rsidR="00C85B32">
        <w:rPr>
          <w:b/>
          <w:color w:val="000000"/>
          <w:sz w:val="22"/>
          <w:szCs w:val="22"/>
          <w:lang w:eastAsia="zh-CN"/>
        </w:rPr>
        <w:t>Решения СП от 04.05.2022 г. № 86</w:t>
      </w:r>
      <w:bookmarkStart w:id="7" w:name="_GoBack"/>
      <w:bookmarkEnd w:id="7"/>
      <w:r w:rsidRPr="00BB6231">
        <w:rPr>
          <w:b/>
          <w:color w:val="000000"/>
          <w:sz w:val="22"/>
          <w:szCs w:val="22"/>
          <w:lang w:eastAsia="zh-CN"/>
        </w:rPr>
        <w:t>/51)</w:t>
      </w:r>
    </w:p>
    <w:p w:rsidR="00BB6231" w:rsidRPr="00BB6231" w:rsidRDefault="00BB6231" w:rsidP="00BB6231">
      <w:pPr>
        <w:suppressAutoHyphens/>
        <w:autoSpaceDE w:val="0"/>
        <w:spacing w:line="276" w:lineRule="auto"/>
        <w:ind w:firstLine="709"/>
        <w:jc w:val="both"/>
        <w:rPr>
          <w:sz w:val="22"/>
          <w:szCs w:val="22"/>
          <w:lang w:eastAsia="zh-CN"/>
        </w:rPr>
      </w:pPr>
      <w:r w:rsidRPr="00BB6231">
        <w:rPr>
          <w:color w:val="000000"/>
          <w:sz w:val="22"/>
          <w:szCs w:val="22"/>
          <w:lang w:eastAsia="zh-CN"/>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BB6231">
        <w:rPr>
          <w:color w:val="000000"/>
          <w:sz w:val="22"/>
          <w:szCs w:val="22"/>
          <w:vertAlign w:val="superscript"/>
          <w:lang w:eastAsia="zh-CN"/>
        </w:rPr>
        <w:footnoteReference w:id="1"/>
      </w:r>
    </w:p>
    <w:p w:rsidR="00BB6231" w:rsidRPr="00BB6231" w:rsidRDefault="00BB6231" w:rsidP="00BB6231">
      <w:pPr>
        <w:suppressAutoHyphens/>
        <w:autoSpaceDE w:val="0"/>
        <w:spacing w:line="276" w:lineRule="auto"/>
        <w:ind w:firstLine="709"/>
        <w:jc w:val="both"/>
        <w:rPr>
          <w:sz w:val="22"/>
          <w:szCs w:val="22"/>
          <w:lang w:eastAsia="zh-CN"/>
        </w:rPr>
      </w:pPr>
      <w:r w:rsidRPr="00BB6231">
        <w:rPr>
          <w:color w:val="000000"/>
          <w:sz w:val="22"/>
          <w:szCs w:val="22"/>
          <w:lang w:eastAsia="zh-CN"/>
        </w:rPr>
        <w:t xml:space="preserve">4.4. </w:t>
      </w:r>
      <w:proofErr w:type="gramStart"/>
      <w:r w:rsidRPr="00BB6231">
        <w:rPr>
          <w:color w:val="000000"/>
          <w:sz w:val="22"/>
          <w:szCs w:val="22"/>
          <w:lang w:eastAsia="zh-CN"/>
        </w:rPr>
        <w:t>Жалоба на решение администрации, действия (бездействие) его должностных лиц рассматривается главой (заместителем главы) сельского поселения Спасское муниципального района Приволжский Самарской области.</w:t>
      </w:r>
      <w:proofErr w:type="gramEnd"/>
    </w:p>
    <w:p w:rsidR="00BB6231" w:rsidRPr="00BB6231" w:rsidRDefault="00BB6231" w:rsidP="00BB6231">
      <w:pPr>
        <w:suppressAutoHyphens/>
        <w:autoSpaceDE w:val="0"/>
        <w:spacing w:line="276" w:lineRule="auto"/>
        <w:ind w:firstLine="709"/>
        <w:jc w:val="both"/>
        <w:rPr>
          <w:sz w:val="22"/>
          <w:szCs w:val="22"/>
          <w:lang w:eastAsia="zh-CN"/>
        </w:rPr>
      </w:pPr>
      <w:r w:rsidRPr="00BB6231">
        <w:rPr>
          <w:color w:val="000000"/>
          <w:sz w:val="22"/>
          <w:szCs w:val="22"/>
          <w:lang w:eastAsia="zh-CN"/>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BB6231" w:rsidRPr="00BB6231" w:rsidRDefault="00BB6231" w:rsidP="00BB6231">
      <w:pPr>
        <w:suppressAutoHyphens/>
        <w:autoSpaceDE w:val="0"/>
        <w:spacing w:line="276" w:lineRule="auto"/>
        <w:ind w:firstLine="709"/>
        <w:jc w:val="both"/>
        <w:rPr>
          <w:sz w:val="22"/>
          <w:szCs w:val="22"/>
          <w:lang w:eastAsia="zh-CN"/>
        </w:rPr>
      </w:pPr>
      <w:r w:rsidRPr="00BB6231">
        <w:rPr>
          <w:color w:val="000000"/>
          <w:sz w:val="22"/>
          <w:szCs w:val="22"/>
          <w:lang w:eastAsia="zh-CN"/>
        </w:rPr>
        <w:t>Жалоба на предписание администрации может быть подана в течение 10 рабочих дней с момента получения контролируемым лицом предписания.</w:t>
      </w:r>
    </w:p>
    <w:p w:rsidR="00BB6231" w:rsidRPr="00BB6231" w:rsidRDefault="00BB6231" w:rsidP="00BB6231">
      <w:pPr>
        <w:suppressAutoHyphens/>
        <w:autoSpaceDE w:val="0"/>
        <w:spacing w:line="276" w:lineRule="auto"/>
        <w:ind w:firstLine="709"/>
        <w:jc w:val="both"/>
        <w:rPr>
          <w:sz w:val="22"/>
          <w:szCs w:val="22"/>
          <w:lang w:eastAsia="zh-CN"/>
        </w:rPr>
      </w:pPr>
      <w:r w:rsidRPr="00BB6231">
        <w:rPr>
          <w:color w:val="000000"/>
          <w:sz w:val="22"/>
          <w:szCs w:val="22"/>
          <w:lang w:eastAsia="zh-CN"/>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BB6231" w:rsidRPr="00BB6231" w:rsidRDefault="00BB6231" w:rsidP="00BB6231">
      <w:pPr>
        <w:suppressAutoHyphens/>
        <w:autoSpaceDE w:val="0"/>
        <w:spacing w:line="276" w:lineRule="auto"/>
        <w:ind w:firstLine="709"/>
        <w:jc w:val="both"/>
        <w:rPr>
          <w:sz w:val="22"/>
          <w:szCs w:val="22"/>
          <w:lang w:eastAsia="zh-CN"/>
        </w:rPr>
      </w:pPr>
      <w:r w:rsidRPr="00BB6231">
        <w:rPr>
          <w:color w:val="000000"/>
          <w:sz w:val="22"/>
          <w:szCs w:val="22"/>
          <w:lang w:eastAsia="zh-CN"/>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BB6231" w:rsidRPr="00BB6231" w:rsidRDefault="00BB6231" w:rsidP="00BB6231">
      <w:pPr>
        <w:suppressAutoHyphens/>
        <w:autoSpaceDE w:val="0"/>
        <w:spacing w:line="276" w:lineRule="auto"/>
        <w:ind w:firstLine="709"/>
        <w:jc w:val="both"/>
        <w:rPr>
          <w:color w:val="000000"/>
          <w:sz w:val="22"/>
          <w:szCs w:val="22"/>
          <w:lang w:eastAsia="zh-CN"/>
        </w:rPr>
      </w:pPr>
      <w:r w:rsidRPr="00BB6231">
        <w:rPr>
          <w:color w:val="000000"/>
          <w:sz w:val="22"/>
          <w:szCs w:val="22"/>
          <w:lang w:eastAsia="zh-CN"/>
        </w:rPr>
        <w:t xml:space="preserve">4.6. Жалоба на решение администрации, действия (бездействие) его должностных лиц подлежит рассмотрению в срок, не превышающий 20 рабочих дней со дня ее регистрации. </w:t>
      </w:r>
    </w:p>
    <w:p w:rsidR="00BB6231" w:rsidRPr="00BB6231" w:rsidRDefault="00BB6231" w:rsidP="00BB6231">
      <w:pPr>
        <w:suppressAutoHyphens/>
        <w:autoSpaceDE w:val="0"/>
        <w:spacing w:line="276" w:lineRule="auto"/>
        <w:ind w:firstLine="709"/>
        <w:jc w:val="both"/>
        <w:rPr>
          <w:color w:val="000000"/>
          <w:sz w:val="22"/>
          <w:szCs w:val="22"/>
          <w:lang w:eastAsia="zh-CN"/>
        </w:rPr>
      </w:pPr>
      <w:r w:rsidRPr="00BB6231">
        <w:rPr>
          <w:color w:val="000000"/>
          <w:sz w:val="22"/>
          <w:szCs w:val="22"/>
          <w:lang w:eastAsia="zh-CN"/>
        </w:rPr>
        <w:t>В случае если для ее рассмотрения требуется получение сведений, имеющихся в распоряжении иных органов, срок рассмотрения жалобы может быть продлен не более чем на 20 рабочих дней.</w:t>
      </w:r>
    </w:p>
    <w:p w:rsidR="00BB6231" w:rsidRPr="00BB6231" w:rsidRDefault="00BB6231" w:rsidP="00BB6231">
      <w:pPr>
        <w:suppressAutoHyphens/>
        <w:autoSpaceDE w:val="0"/>
        <w:spacing w:line="276" w:lineRule="auto"/>
        <w:ind w:firstLine="709"/>
        <w:jc w:val="both"/>
        <w:rPr>
          <w:sz w:val="22"/>
          <w:szCs w:val="22"/>
          <w:lang w:eastAsia="zh-CN"/>
        </w:rPr>
      </w:pPr>
      <w:r w:rsidRPr="00BB6231">
        <w:rPr>
          <w:sz w:val="22"/>
          <w:szCs w:val="22"/>
          <w:lang w:eastAsia="zh-CN"/>
        </w:rPr>
        <w:t>4.7. Жалоба может содержать ходатайство о приостановлении исполнения обжалуемого решения контрольного (надзорного) органа.</w:t>
      </w:r>
    </w:p>
    <w:p w:rsidR="00BB6231" w:rsidRPr="00BB6231" w:rsidRDefault="00BB6231" w:rsidP="00BB6231">
      <w:pPr>
        <w:suppressAutoHyphens/>
        <w:autoSpaceDE w:val="0"/>
        <w:spacing w:line="276" w:lineRule="auto"/>
        <w:ind w:firstLine="709"/>
        <w:jc w:val="both"/>
        <w:rPr>
          <w:sz w:val="22"/>
          <w:szCs w:val="22"/>
          <w:lang w:eastAsia="zh-CN"/>
        </w:rPr>
      </w:pPr>
      <w:r w:rsidRPr="00BB6231">
        <w:rPr>
          <w:sz w:val="22"/>
          <w:szCs w:val="22"/>
          <w:lang w:eastAsia="zh-CN"/>
        </w:rPr>
        <w:t>4.8. Уполномоченный на рассмотрение жалобы орган в срок не позднее двух рабочих дней со дня регистрации жалобы принимает решение:</w:t>
      </w:r>
    </w:p>
    <w:p w:rsidR="00BB6231" w:rsidRPr="00BB6231" w:rsidRDefault="00BB6231" w:rsidP="00BB6231">
      <w:pPr>
        <w:suppressAutoHyphens/>
        <w:autoSpaceDE w:val="0"/>
        <w:spacing w:line="276" w:lineRule="auto"/>
        <w:ind w:firstLine="709"/>
        <w:jc w:val="both"/>
        <w:rPr>
          <w:sz w:val="22"/>
          <w:szCs w:val="22"/>
          <w:lang w:eastAsia="zh-CN"/>
        </w:rPr>
      </w:pPr>
      <w:r w:rsidRPr="00BB6231">
        <w:rPr>
          <w:sz w:val="22"/>
          <w:szCs w:val="22"/>
          <w:lang w:eastAsia="zh-CN"/>
        </w:rPr>
        <w:t>1) о приостановлении исполнения обжалуемого решения контрольного (надзорного) органа;</w:t>
      </w:r>
    </w:p>
    <w:p w:rsidR="00BB6231" w:rsidRPr="00BB6231" w:rsidRDefault="00BB6231" w:rsidP="00BB6231">
      <w:pPr>
        <w:suppressAutoHyphens/>
        <w:autoSpaceDE w:val="0"/>
        <w:spacing w:line="276" w:lineRule="auto"/>
        <w:ind w:firstLine="709"/>
        <w:jc w:val="both"/>
        <w:rPr>
          <w:sz w:val="22"/>
          <w:szCs w:val="22"/>
          <w:lang w:eastAsia="zh-CN"/>
        </w:rPr>
      </w:pPr>
      <w:r w:rsidRPr="00BB6231">
        <w:rPr>
          <w:sz w:val="22"/>
          <w:szCs w:val="22"/>
          <w:lang w:eastAsia="zh-CN"/>
        </w:rPr>
        <w:t>2) об отказе в приостановлении исполнения обжалуемого решения контрольного (надзорного) органа.</w:t>
      </w:r>
    </w:p>
    <w:p w:rsidR="00BB6231" w:rsidRPr="00BB6231" w:rsidRDefault="00BB6231" w:rsidP="00BB6231">
      <w:pPr>
        <w:suppressAutoHyphens/>
        <w:autoSpaceDE w:val="0"/>
        <w:spacing w:line="276" w:lineRule="auto"/>
        <w:ind w:firstLine="709"/>
        <w:jc w:val="both"/>
        <w:rPr>
          <w:sz w:val="22"/>
          <w:szCs w:val="22"/>
          <w:lang w:eastAsia="zh-CN"/>
        </w:rPr>
      </w:pPr>
      <w:r w:rsidRPr="00BB6231">
        <w:rPr>
          <w:sz w:val="22"/>
          <w:szCs w:val="22"/>
          <w:lang w:eastAsia="zh-CN"/>
        </w:rPr>
        <w:t>4.9. Информация о решении, указанном в части 10 настоящей статьи, направляется лицу, подавшему жалобу, в течение одного рабочего дня с момента принятия решения.</w:t>
      </w:r>
    </w:p>
    <w:p w:rsidR="00BB6231" w:rsidRPr="00BB6231" w:rsidRDefault="00BB6231" w:rsidP="00BB6231">
      <w:pPr>
        <w:suppressAutoHyphens/>
        <w:autoSpaceDE w:val="0"/>
        <w:spacing w:line="276" w:lineRule="auto"/>
        <w:ind w:firstLine="709"/>
        <w:jc w:val="both"/>
        <w:rPr>
          <w:sz w:val="22"/>
          <w:szCs w:val="22"/>
          <w:lang w:eastAsia="zh-CN"/>
        </w:rPr>
      </w:pPr>
    </w:p>
    <w:p w:rsidR="00BB6231" w:rsidRPr="00BB6231" w:rsidRDefault="00BB6231" w:rsidP="00BB6231">
      <w:pPr>
        <w:suppressAutoHyphens/>
        <w:spacing w:line="276" w:lineRule="auto"/>
        <w:ind w:firstLine="709"/>
        <w:jc w:val="both"/>
        <w:rPr>
          <w:b/>
          <w:color w:val="000000"/>
          <w:sz w:val="22"/>
          <w:szCs w:val="22"/>
          <w:lang w:eastAsia="zh-CN"/>
        </w:rPr>
      </w:pPr>
      <w:r w:rsidRPr="00BB6231">
        <w:rPr>
          <w:b/>
          <w:color w:val="000000"/>
          <w:sz w:val="22"/>
          <w:szCs w:val="22"/>
          <w:lang w:eastAsia="zh-CN"/>
        </w:rPr>
        <w:t>5. Порядок рассмотрения жалобы</w:t>
      </w:r>
      <w:r w:rsidRPr="00BB6231">
        <w:rPr>
          <w:color w:val="000000"/>
          <w:sz w:val="22"/>
          <w:szCs w:val="22"/>
          <w:lang w:eastAsia="zh-CN"/>
        </w:rPr>
        <w:t xml:space="preserve"> </w:t>
      </w:r>
    </w:p>
    <w:p w:rsidR="00BB6231" w:rsidRPr="00BB6231" w:rsidRDefault="00BB6231" w:rsidP="00BB6231">
      <w:pPr>
        <w:suppressAutoHyphens/>
        <w:spacing w:line="276" w:lineRule="auto"/>
        <w:ind w:firstLine="709"/>
        <w:jc w:val="both"/>
        <w:rPr>
          <w:color w:val="000000"/>
          <w:sz w:val="22"/>
          <w:szCs w:val="22"/>
          <w:lang w:eastAsia="zh-CN"/>
        </w:rPr>
      </w:pPr>
      <w:r w:rsidRPr="00BB6231">
        <w:rPr>
          <w:color w:val="000000"/>
          <w:sz w:val="22"/>
          <w:szCs w:val="22"/>
          <w:lang w:eastAsia="zh-CN"/>
        </w:rPr>
        <w:t xml:space="preserve">5.1. Уполномоченный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пяти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Неполучение от контролируемого лица </w:t>
      </w:r>
      <w:r w:rsidRPr="00BB6231">
        <w:rPr>
          <w:color w:val="000000"/>
          <w:sz w:val="22"/>
          <w:szCs w:val="22"/>
          <w:lang w:eastAsia="zh-CN"/>
        </w:rPr>
        <w:lastRenderedPageBreak/>
        <w:t>дополнительных информации и документов, относящихся к предмету жалобы, не является основанием для отказа в рассмотрении жалобы.</w:t>
      </w:r>
    </w:p>
    <w:p w:rsidR="00BB6231" w:rsidRPr="00BB6231" w:rsidRDefault="00BB6231" w:rsidP="00BB6231">
      <w:pPr>
        <w:suppressAutoHyphens/>
        <w:spacing w:line="276" w:lineRule="auto"/>
        <w:ind w:firstLine="709"/>
        <w:jc w:val="both"/>
        <w:rPr>
          <w:color w:val="000000"/>
          <w:sz w:val="22"/>
          <w:szCs w:val="22"/>
          <w:lang w:eastAsia="zh-CN"/>
        </w:rPr>
      </w:pPr>
      <w:r w:rsidRPr="00BB6231">
        <w:rPr>
          <w:color w:val="000000"/>
          <w:sz w:val="22"/>
          <w:szCs w:val="22"/>
          <w:lang w:eastAsia="zh-CN"/>
        </w:rPr>
        <w:t>5.2.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BB6231" w:rsidRPr="00BB6231" w:rsidRDefault="00BB6231" w:rsidP="00BB6231">
      <w:pPr>
        <w:suppressAutoHyphens/>
        <w:spacing w:line="276" w:lineRule="auto"/>
        <w:ind w:firstLine="709"/>
        <w:jc w:val="both"/>
        <w:rPr>
          <w:color w:val="000000"/>
          <w:sz w:val="22"/>
          <w:szCs w:val="22"/>
          <w:lang w:eastAsia="zh-CN"/>
        </w:rPr>
      </w:pPr>
      <w:r w:rsidRPr="00BB6231">
        <w:rPr>
          <w:color w:val="000000"/>
          <w:sz w:val="22"/>
          <w:szCs w:val="22"/>
          <w:lang w:eastAsia="zh-CN"/>
        </w:rPr>
        <w:t>5.3. 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BB6231" w:rsidRPr="00BB6231" w:rsidRDefault="00BB6231" w:rsidP="00BB6231">
      <w:pPr>
        <w:suppressAutoHyphens/>
        <w:spacing w:line="276" w:lineRule="auto"/>
        <w:ind w:firstLine="709"/>
        <w:jc w:val="both"/>
        <w:rPr>
          <w:color w:val="000000"/>
          <w:sz w:val="22"/>
          <w:szCs w:val="22"/>
          <w:lang w:eastAsia="zh-CN"/>
        </w:rPr>
      </w:pPr>
      <w:r w:rsidRPr="00BB6231">
        <w:rPr>
          <w:color w:val="000000"/>
          <w:sz w:val="22"/>
          <w:szCs w:val="22"/>
          <w:lang w:eastAsia="zh-CN"/>
        </w:rPr>
        <w:t xml:space="preserve">5.4. </w:t>
      </w:r>
      <w:proofErr w:type="gramStart"/>
      <w:r w:rsidRPr="00BB6231">
        <w:rPr>
          <w:color w:val="000000"/>
          <w:sz w:val="22"/>
          <w:szCs w:val="22"/>
          <w:lang w:eastAsia="zh-CN"/>
        </w:rPr>
        <w:t>Обязанность доказывания законности и обоснованности принятого решения и (или) совершенного действия (бездействия) возлагается на контрольный (надзорный) орган, решение и (или) действие (бездействие) должностного лица которого обжалуются.</w:t>
      </w:r>
      <w:proofErr w:type="gramEnd"/>
    </w:p>
    <w:p w:rsidR="00BB6231" w:rsidRPr="00BB6231" w:rsidRDefault="00BB6231" w:rsidP="00BB6231">
      <w:pPr>
        <w:suppressAutoHyphens/>
        <w:spacing w:line="276" w:lineRule="auto"/>
        <w:ind w:firstLine="709"/>
        <w:jc w:val="both"/>
        <w:rPr>
          <w:color w:val="000000"/>
          <w:sz w:val="22"/>
          <w:szCs w:val="22"/>
          <w:lang w:eastAsia="zh-CN"/>
        </w:rPr>
      </w:pPr>
      <w:r w:rsidRPr="00BB6231">
        <w:rPr>
          <w:color w:val="000000"/>
          <w:sz w:val="22"/>
          <w:szCs w:val="22"/>
          <w:lang w:eastAsia="zh-CN"/>
        </w:rPr>
        <w:t>5.5. По итогам рассмотрения жалобы уполномоченный на рассмотрение жалобы орган принимает одно из следующих решений:</w:t>
      </w:r>
    </w:p>
    <w:p w:rsidR="00BB6231" w:rsidRPr="00BB6231" w:rsidRDefault="00BB6231" w:rsidP="00BB6231">
      <w:pPr>
        <w:suppressAutoHyphens/>
        <w:spacing w:line="276" w:lineRule="auto"/>
        <w:ind w:firstLine="709"/>
        <w:jc w:val="both"/>
        <w:rPr>
          <w:color w:val="000000"/>
          <w:sz w:val="22"/>
          <w:szCs w:val="22"/>
          <w:lang w:eastAsia="zh-CN"/>
        </w:rPr>
      </w:pPr>
      <w:r w:rsidRPr="00BB6231">
        <w:rPr>
          <w:color w:val="000000"/>
          <w:sz w:val="22"/>
          <w:szCs w:val="22"/>
          <w:lang w:eastAsia="zh-CN"/>
        </w:rPr>
        <w:t>1) оставляет жалобу без удовлетворения;</w:t>
      </w:r>
    </w:p>
    <w:p w:rsidR="00BB6231" w:rsidRPr="00BB6231" w:rsidRDefault="00BB6231" w:rsidP="00BB6231">
      <w:pPr>
        <w:suppressAutoHyphens/>
        <w:spacing w:line="276" w:lineRule="auto"/>
        <w:ind w:firstLine="709"/>
        <w:jc w:val="both"/>
        <w:rPr>
          <w:color w:val="000000"/>
          <w:sz w:val="22"/>
          <w:szCs w:val="22"/>
          <w:lang w:eastAsia="zh-CN"/>
        </w:rPr>
      </w:pPr>
      <w:r w:rsidRPr="00BB6231">
        <w:rPr>
          <w:color w:val="000000"/>
          <w:sz w:val="22"/>
          <w:szCs w:val="22"/>
          <w:lang w:eastAsia="zh-CN"/>
        </w:rPr>
        <w:t>2) отменяет решение контрольного (надзорного) органа полностью или частично;</w:t>
      </w:r>
    </w:p>
    <w:p w:rsidR="00BB6231" w:rsidRPr="00BB6231" w:rsidRDefault="00BB6231" w:rsidP="00BB6231">
      <w:pPr>
        <w:suppressAutoHyphens/>
        <w:spacing w:line="276" w:lineRule="auto"/>
        <w:ind w:firstLine="709"/>
        <w:jc w:val="both"/>
        <w:rPr>
          <w:color w:val="000000"/>
          <w:sz w:val="22"/>
          <w:szCs w:val="22"/>
          <w:lang w:eastAsia="zh-CN"/>
        </w:rPr>
      </w:pPr>
      <w:r w:rsidRPr="00BB6231">
        <w:rPr>
          <w:color w:val="000000"/>
          <w:sz w:val="22"/>
          <w:szCs w:val="22"/>
          <w:lang w:eastAsia="zh-CN"/>
        </w:rPr>
        <w:t>3) отменяет решение контрольного (надзорного) органа полностью и принимает новое решение;</w:t>
      </w:r>
    </w:p>
    <w:p w:rsidR="00BB6231" w:rsidRPr="00BB6231" w:rsidRDefault="00BB6231" w:rsidP="00BB6231">
      <w:pPr>
        <w:suppressAutoHyphens/>
        <w:spacing w:line="276" w:lineRule="auto"/>
        <w:ind w:firstLine="709"/>
        <w:jc w:val="both"/>
        <w:rPr>
          <w:color w:val="000000"/>
          <w:sz w:val="22"/>
          <w:szCs w:val="22"/>
          <w:lang w:eastAsia="zh-CN"/>
        </w:rPr>
      </w:pPr>
      <w:r w:rsidRPr="00BB6231">
        <w:rPr>
          <w:color w:val="000000"/>
          <w:sz w:val="22"/>
          <w:szCs w:val="22"/>
          <w:lang w:eastAsia="zh-CN"/>
        </w:rPr>
        <w:t>4) признает действия (бездействие) должностных лиц контрольных (надзорных) органов незаконными и выносит решение по существу, в том числе об осуществлении при необходимости определенных действий.</w:t>
      </w:r>
    </w:p>
    <w:p w:rsidR="00BB6231" w:rsidRPr="00BB6231" w:rsidRDefault="00BB6231" w:rsidP="00BB6231">
      <w:pPr>
        <w:suppressAutoHyphens/>
        <w:spacing w:line="276" w:lineRule="auto"/>
        <w:ind w:firstLine="709"/>
        <w:jc w:val="both"/>
        <w:rPr>
          <w:color w:val="000000"/>
          <w:sz w:val="22"/>
          <w:szCs w:val="22"/>
          <w:lang w:eastAsia="zh-CN"/>
        </w:rPr>
      </w:pPr>
      <w:r w:rsidRPr="00BB6231">
        <w:rPr>
          <w:color w:val="000000"/>
          <w:sz w:val="22"/>
          <w:szCs w:val="22"/>
          <w:lang w:eastAsia="zh-CN"/>
        </w:rPr>
        <w:t>5.6. Решение уполномоченного на рассмотрение жалобы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BB6231" w:rsidRPr="00BB6231" w:rsidRDefault="00BB6231" w:rsidP="00BB6231">
      <w:pPr>
        <w:suppressAutoHyphens/>
        <w:spacing w:line="276" w:lineRule="auto"/>
        <w:jc w:val="both"/>
        <w:rPr>
          <w:color w:val="000000"/>
          <w:sz w:val="22"/>
          <w:szCs w:val="22"/>
          <w:lang w:eastAsia="zh-CN"/>
        </w:rPr>
      </w:pPr>
    </w:p>
    <w:p w:rsidR="00BB6231" w:rsidRPr="00BB6231" w:rsidRDefault="00BB6231" w:rsidP="00BB6231">
      <w:pPr>
        <w:suppressAutoHyphens/>
        <w:spacing w:line="276" w:lineRule="auto"/>
        <w:jc w:val="center"/>
        <w:rPr>
          <w:b/>
          <w:bCs/>
          <w:color w:val="000000"/>
          <w:sz w:val="22"/>
          <w:szCs w:val="22"/>
          <w:lang w:eastAsia="zh-CN"/>
        </w:rPr>
      </w:pPr>
      <w:r w:rsidRPr="00BB6231">
        <w:rPr>
          <w:b/>
          <w:bCs/>
          <w:color w:val="000000"/>
          <w:sz w:val="22"/>
          <w:szCs w:val="22"/>
          <w:lang w:eastAsia="zh-CN"/>
        </w:rPr>
        <w:t>6. Ключевые показатели муниципального контроля на автомобильном транспорте и их целевые значения</w:t>
      </w:r>
    </w:p>
    <w:p w:rsidR="00BB6231" w:rsidRPr="00BB6231" w:rsidRDefault="00BB6231" w:rsidP="00BB6231">
      <w:pPr>
        <w:suppressAutoHyphens/>
        <w:spacing w:line="276" w:lineRule="auto"/>
        <w:ind w:firstLine="709"/>
        <w:jc w:val="both"/>
        <w:rPr>
          <w:sz w:val="22"/>
          <w:szCs w:val="22"/>
          <w:lang w:eastAsia="zh-CN"/>
        </w:rPr>
      </w:pPr>
      <w:r w:rsidRPr="00BB6231">
        <w:rPr>
          <w:color w:val="000000"/>
          <w:sz w:val="22"/>
          <w:szCs w:val="22"/>
          <w:lang w:eastAsia="zh-CN"/>
        </w:rPr>
        <w:t xml:space="preserve">6.1.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BB6231" w:rsidRPr="00BB6231" w:rsidRDefault="00BB6231" w:rsidP="00BB6231">
      <w:pPr>
        <w:suppressAutoHyphens/>
        <w:spacing w:line="276" w:lineRule="auto"/>
        <w:ind w:firstLine="709"/>
        <w:jc w:val="both"/>
        <w:rPr>
          <w:color w:val="000000"/>
          <w:sz w:val="22"/>
          <w:szCs w:val="22"/>
          <w:lang w:eastAsia="zh-CN"/>
        </w:rPr>
      </w:pPr>
      <w:r w:rsidRPr="00BB6231">
        <w:rPr>
          <w:color w:val="000000"/>
          <w:sz w:val="22"/>
          <w:szCs w:val="22"/>
          <w:lang w:eastAsia="zh-CN"/>
        </w:rPr>
        <w:t>6.2. Ключевые показатели муниципального контроля на автомобильном транспорте указаны в приложении № 2 к настоящему Положению.</w:t>
      </w:r>
    </w:p>
    <w:p w:rsidR="00BB6231" w:rsidRPr="00BB6231" w:rsidRDefault="00BB6231" w:rsidP="00BB6231">
      <w:pPr>
        <w:suppressAutoHyphens/>
        <w:spacing w:line="276" w:lineRule="auto"/>
        <w:ind w:firstLine="709"/>
        <w:jc w:val="both"/>
        <w:rPr>
          <w:color w:val="000000"/>
          <w:sz w:val="22"/>
          <w:szCs w:val="22"/>
          <w:lang w:eastAsia="zh-CN"/>
        </w:rPr>
      </w:pPr>
      <w:r w:rsidRPr="00BB6231">
        <w:rPr>
          <w:color w:val="000000"/>
          <w:sz w:val="22"/>
          <w:szCs w:val="22"/>
          <w:lang w:eastAsia="zh-CN"/>
        </w:rPr>
        <w:t>Индикативные показатели муниципального контроля на автомобильном транспорте указаны в приложении № 3 к настоящему Положению.</w:t>
      </w:r>
    </w:p>
    <w:p w:rsidR="00BB6231" w:rsidRPr="00BB6231" w:rsidRDefault="00BB6231" w:rsidP="00BB6231">
      <w:pPr>
        <w:suppressAutoHyphens/>
        <w:autoSpaceDE w:val="0"/>
        <w:spacing w:line="276" w:lineRule="auto"/>
        <w:jc w:val="both"/>
        <w:rPr>
          <w:b/>
          <w:color w:val="000000"/>
          <w:sz w:val="20"/>
          <w:szCs w:val="20"/>
          <w:lang w:eastAsia="zh-CN"/>
        </w:rPr>
      </w:pPr>
      <w:r w:rsidRPr="00BB6231">
        <w:rPr>
          <w:b/>
          <w:color w:val="000000"/>
          <w:sz w:val="20"/>
          <w:szCs w:val="20"/>
          <w:lang w:eastAsia="zh-CN"/>
        </w:rPr>
        <w:t>(п. 6.2. в редакции Решения СП от 25.02.2022 г. № 75/47)</w:t>
      </w:r>
    </w:p>
    <w:p w:rsidR="00BB6231" w:rsidRPr="00BB6231" w:rsidRDefault="00BB6231" w:rsidP="00BB6231">
      <w:pPr>
        <w:suppressAutoHyphens/>
        <w:spacing w:line="276" w:lineRule="auto"/>
        <w:jc w:val="both"/>
        <w:rPr>
          <w:sz w:val="22"/>
          <w:szCs w:val="22"/>
          <w:lang w:eastAsia="zh-CN"/>
        </w:rPr>
      </w:pPr>
    </w:p>
    <w:p w:rsidR="00BB6231" w:rsidRPr="00BB6231" w:rsidRDefault="00BB6231" w:rsidP="00BB6231">
      <w:pPr>
        <w:suppressAutoHyphens/>
        <w:snapToGrid w:val="0"/>
        <w:spacing w:line="240" w:lineRule="exact"/>
        <w:jc w:val="both"/>
        <w:rPr>
          <w:b/>
          <w:sz w:val="22"/>
          <w:szCs w:val="22"/>
          <w:lang w:eastAsia="zh-CN"/>
        </w:rPr>
      </w:pPr>
    </w:p>
    <w:p w:rsidR="00BB6231" w:rsidRPr="00BB6231" w:rsidRDefault="00BB6231" w:rsidP="00BB6231">
      <w:pPr>
        <w:suppressAutoHyphens/>
        <w:autoSpaceDE w:val="0"/>
        <w:rPr>
          <w:color w:val="000000"/>
          <w:lang w:eastAsia="zh-CN"/>
        </w:rPr>
      </w:pPr>
    </w:p>
    <w:p w:rsidR="00BB6231" w:rsidRPr="00BB6231" w:rsidRDefault="00BB6231" w:rsidP="00BB6231">
      <w:pPr>
        <w:suppressAutoHyphens/>
        <w:autoSpaceDE w:val="0"/>
        <w:rPr>
          <w:color w:val="000000"/>
          <w:lang w:eastAsia="zh-CN"/>
        </w:rPr>
      </w:pPr>
    </w:p>
    <w:p w:rsidR="00BB6231" w:rsidRPr="00BB6231" w:rsidRDefault="00BB6231" w:rsidP="00BB6231">
      <w:pPr>
        <w:suppressAutoHyphens/>
        <w:autoSpaceDE w:val="0"/>
        <w:rPr>
          <w:color w:val="000000"/>
          <w:lang w:eastAsia="zh-CN"/>
        </w:rPr>
      </w:pPr>
    </w:p>
    <w:p w:rsidR="00BB6231" w:rsidRPr="00BB6231" w:rsidRDefault="00BB6231" w:rsidP="00BB6231">
      <w:pPr>
        <w:suppressAutoHyphens/>
        <w:autoSpaceDE w:val="0"/>
        <w:rPr>
          <w:color w:val="000000"/>
          <w:lang w:eastAsia="zh-CN"/>
        </w:rPr>
      </w:pPr>
    </w:p>
    <w:p w:rsidR="00BB6231" w:rsidRPr="00BB6231" w:rsidRDefault="00BB6231" w:rsidP="00BB6231">
      <w:pPr>
        <w:suppressAutoHyphens/>
        <w:autoSpaceDE w:val="0"/>
        <w:rPr>
          <w:color w:val="000000"/>
          <w:lang w:eastAsia="zh-CN"/>
        </w:rPr>
      </w:pPr>
    </w:p>
    <w:p w:rsidR="00BB6231" w:rsidRPr="00BB6231" w:rsidRDefault="00BB6231" w:rsidP="00BB6231">
      <w:pPr>
        <w:suppressAutoHyphens/>
        <w:autoSpaceDE w:val="0"/>
        <w:rPr>
          <w:color w:val="000000"/>
          <w:lang w:eastAsia="zh-CN"/>
        </w:rPr>
      </w:pPr>
    </w:p>
    <w:p w:rsidR="00BB6231" w:rsidRPr="00BB6231" w:rsidRDefault="00BB6231" w:rsidP="00BB6231">
      <w:pPr>
        <w:suppressAutoHyphens/>
        <w:autoSpaceDE w:val="0"/>
        <w:rPr>
          <w:color w:val="000000"/>
          <w:lang w:eastAsia="zh-CN"/>
        </w:rPr>
      </w:pPr>
    </w:p>
    <w:p w:rsidR="00BB6231" w:rsidRPr="00BB6231" w:rsidRDefault="00BB6231" w:rsidP="00BB6231">
      <w:pPr>
        <w:suppressAutoHyphens/>
        <w:autoSpaceDE w:val="0"/>
        <w:rPr>
          <w:color w:val="000000"/>
          <w:lang w:eastAsia="zh-CN"/>
        </w:rPr>
      </w:pPr>
    </w:p>
    <w:p w:rsidR="00BB6231" w:rsidRPr="00BB6231" w:rsidRDefault="00BB6231" w:rsidP="00BB6231">
      <w:pPr>
        <w:suppressAutoHyphens/>
        <w:autoSpaceDE w:val="0"/>
        <w:rPr>
          <w:color w:val="000000"/>
          <w:lang w:eastAsia="zh-CN"/>
        </w:rPr>
      </w:pPr>
    </w:p>
    <w:p w:rsidR="00BB6231" w:rsidRPr="00BB6231" w:rsidRDefault="00BB6231" w:rsidP="00BB6231">
      <w:pPr>
        <w:suppressAutoHyphens/>
        <w:autoSpaceDE w:val="0"/>
        <w:rPr>
          <w:color w:val="000000"/>
          <w:lang w:eastAsia="zh-CN"/>
        </w:rPr>
      </w:pPr>
    </w:p>
    <w:p w:rsidR="00BB6231" w:rsidRPr="00BB6231" w:rsidRDefault="00BB6231" w:rsidP="00BB6231">
      <w:pPr>
        <w:suppressAutoHyphens/>
        <w:autoSpaceDE w:val="0"/>
        <w:rPr>
          <w:color w:val="000000"/>
          <w:lang w:eastAsia="zh-CN"/>
        </w:rPr>
      </w:pPr>
    </w:p>
    <w:p w:rsidR="00BB6231" w:rsidRDefault="00BB6231" w:rsidP="00BB6231">
      <w:pPr>
        <w:suppressAutoHyphens/>
        <w:autoSpaceDE w:val="0"/>
        <w:rPr>
          <w:color w:val="000000"/>
          <w:lang w:eastAsia="zh-CN"/>
        </w:rPr>
      </w:pPr>
    </w:p>
    <w:p w:rsidR="00BB6231" w:rsidRPr="00BB6231" w:rsidRDefault="00BB6231" w:rsidP="00BB6231">
      <w:pPr>
        <w:suppressAutoHyphens/>
        <w:autoSpaceDE w:val="0"/>
        <w:rPr>
          <w:color w:val="000000"/>
          <w:lang w:eastAsia="zh-CN"/>
        </w:rPr>
      </w:pPr>
    </w:p>
    <w:p w:rsidR="00BB6231" w:rsidRPr="00BB6231" w:rsidRDefault="00BB6231" w:rsidP="00BB6231">
      <w:pPr>
        <w:suppressAutoHyphens/>
        <w:autoSpaceDE w:val="0"/>
        <w:jc w:val="right"/>
        <w:rPr>
          <w:i/>
          <w:sz w:val="20"/>
          <w:szCs w:val="20"/>
          <w:lang w:eastAsia="zh-CN"/>
        </w:rPr>
      </w:pPr>
      <w:r w:rsidRPr="00BB6231">
        <w:rPr>
          <w:i/>
          <w:color w:val="000000"/>
          <w:sz w:val="20"/>
          <w:szCs w:val="20"/>
          <w:lang w:eastAsia="zh-CN"/>
        </w:rPr>
        <w:lastRenderedPageBreak/>
        <w:t>Приложение № 1</w:t>
      </w:r>
    </w:p>
    <w:p w:rsidR="00BB6231" w:rsidRPr="00BB6231" w:rsidRDefault="00BB6231" w:rsidP="00BB6231">
      <w:pPr>
        <w:suppressAutoHyphens/>
        <w:autoSpaceDE w:val="0"/>
        <w:jc w:val="right"/>
        <w:rPr>
          <w:i/>
          <w:color w:val="000000"/>
          <w:sz w:val="20"/>
          <w:szCs w:val="20"/>
          <w:lang w:eastAsia="zh-CN"/>
        </w:rPr>
      </w:pPr>
      <w:r w:rsidRPr="00BB6231">
        <w:rPr>
          <w:i/>
          <w:color w:val="000000"/>
          <w:sz w:val="20"/>
          <w:szCs w:val="20"/>
          <w:lang w:eastAsia="zh-CN"/>
        </w:rPr>
        <w:t xml:space="preserve">к Положению о муниципальном контроле </w:t>
      </w:r>
      <w:r w:rsidRPr="00BB6231">
        <w:rPr>
          <w:i/>
          <w:color w:val="000000"/>
          <w:sz w:val="20"/>
          <w:szCs w:val="20"/>
          <w:lang w:eastAsia="zh-CN"/>
        </w:rPr>
        <w:br/>
        <w:t xml:space="preserve">на автомобильном транспорте, </w:t>
      </w:r>
      <w:r w:rsidRPr="00BB6231">
        <w:rPr>
          <w:i/>
          <w:color w:val="000000"/>
          <w:sz w:val="20"/>
          <w:szCs w:val="20"/>
          <w:lang w:eastAsia="zh-CN"/>
        </w:rPr>
        <w:br/>
        <w:t xml:space="preserve">городском наземном электрическом транспорте </w:t>
      </w:r>
      <w:r w:rsidRPr="00BB6231">
        <w:rPr>
          <w:i/>
          <w:color w:val="000000"/>
          <w:sz w:val="20"/>
          <w:szCs w:val="20"/>
          <w:lang w:eastAsia="zh-CN"/>
        </w:rPr>
        <w:br/>
        <w:t>и в дорожном хозяйстве в границах населенных пунктов</w:t>
      </w:r>
    </w:p>
    <w:p w:rsidR="00BB6231" w:rsidRPr="00BB6231" w:rsidRDefault="00BB6231" w:rsidP="00BB6231">
      <w:pPr>
        <w:suppressAutoHyphens/>
        <w:autoSpaceDE w:val="0"/>
        <w:ind w:firstLine="720"/>
        <w:jc w:val="right"/>
        <w:rPr>
          <w:i/>
          <w:color w:val="000000"/>
          <w:sz w:val="20"/>
          <w:szCs w:val="20"/>
          <w:lang w:eastAsia="zh-CN"/>
        </w:rPr>
      </w:pPr>
      <w:r w:rsidRPr="00BB6231">
        <w:rPr>
          <w:i/>
          <w:color w:val="000000"/>
          <w:sz w:val="20"/>
          <w:szCs w:val="20"/>
          <w:lang w:eastAsia="zh-CN"/>
        </w:rPr>
        <w:t xml:space="preserve">сельского поселения </w:t>
      </w:r>
      <w:proofErr w:type="gramStart"/>
      <w:r w:rsidRPr="00BB6231">
        <w:rPr>
          <w:i/>
          <w:color w:val="000000"/>
          <w:sz w:val="20"/>
          <w:szCs w:val="20"/>
          <w:lang w:eastAsia="zh-CN"/>
        </w:rPr>
        <w:t>Спасское</w:t>
      </w:r>
      <w:proofErr w:type="gramEnd"/>
      <w:r w:rsidRPr="00BB6231">
        <w:rPr>
          <w:i/>
          <w:color w:val="000000"/>
          <w:sz w:val="20"/>
          <w:szCs w:val="20"/>
          <w:lang w:eastAsia="zh-CN"/>
        </w:rPr>
        <w:t xml:space="preserve"> муниципального района</w:t>
      </w:r>
    </w:p>
    <w:p w:rsidR="00BB6231" w:rsidRPr="00BB6231" w:rsidRDefault="00BB6231" w:rsidP="00BB6231">
      <w:pPr>
        <w:suppressAutoHyphens/>
        <w:autoSpaceDE w:val="0"/>
        <w:jc w:val="right"/>
        <w:rPr>
          <w:i/>
          <w:iCs/>
          <w:color w:val="000000"/>
          <w:sz w:val="20"/>
          <w:szCs w:val="20"/>
          <w:lang w:eastAsia="zh-CN"/>
        </w:rPr>
      </w:pPr>
      <w:proofErr w:type="gramStart"/>
      <w:r w:rsidRPr="00BB6231">
        <w:rPr>
          <w:i/>
          <w:color w:val="000000"/>
          <w:sz w:val="20"/>
          <w:szCs w:val="20"/>
          <w:lang w:eastAsia="zh-CN"/>
        </w:rPr>
        <w:t>Приволжский</w:t>
      </w:r>
      <w:proofErr w:type="gramEnd"/>
      <w:r w:rsidRPr="00BB6231">
        <w:rPr>
          <w:i/>
          <w:color w:val="000000"/>
          <w:sz w:val="20"/>
          <w:szCs w:val="20"/>
          <w:lang w:eastAsia="zh-CN"/>
        </w:rPr>
        <w:t xml:space="preserve"> Самарской области   </w:t>
      </w:r>
    </w:p>
    <w:p w:rsidR="00BB6231" w:rsidRPr="00BB6231" w:rsidRDefault="00BB6231" w:rsidP="00BB6231">
      <w:pPr>
        <w:widowControl w:val="0"/>
        <w:autoSpaceDE w:val="0"/>
        <w:spacing w:line="276" w:lineRule="auto"/>
        <w:jc w:val="both"/>
        <w:rPr>
          <w:color w:val="000000"/>
        </w:rPr>
      </w:pPr>
      <w:bookmarkStart w:id="8" w:name="Par381"/>
      <w:bookmarkEnd w:id="8"/>
    </w:p>
    <w:p w:rsidR="00BB6231" w:rsidRPr="00BB6231" w:rsidRDefault="00BB6231" w:rsidP="00BB6231">
      <w:pPr>
        <w:widowControl w:val="0"/>
        <w:suppressAutoHyphens/>
        <w:autoSpaceDE w:val="0"/>
        <w:jc w:val="center"/>
        <w:rPr>
          <w:rFonts w:eastAsia="Calibri"/>
          <w:b/>
          <w:bCs/>
          <w:lang w:eastAsia="zh-CN"/>
        </w:rPr>
      </w:pPr>
      <w:r w:rsidRPr="00BB6231">
        <w:rPr>
          <w:rFonts w:eastAsia="Calibri"/>
          <w:b/>
          <w:bCs/>
          <w:color w:val="000000"/>
          <w:lang w:eastAsia="zh-CN"/>
        </w:rPr>
        <w:t>Индикаторы риска нарушения обязательных требований, используемые для определения необходимости проведения внеплановых</w:t>
      </w:r>
      <w:r w:rsidRPr="00BB6231">
        <w:rPr>
          <w:rFonts w:eastAsia="Calibri"/>
          <w:b/>
          <w:bCs/>
          <w:lang w:eastAsia="zh-CN"/>
        </w:rPr>
        <w:t xml:space="preserve"> </w:t>
      </w:r>
      <w:r w:rsidRPr="00BB6231">
        <w:rPr>
          <w:rFonts w:eastAsia="Calibri"/>
          <w:b/>
          <w:bCs/>
          <w:color w:val="000000"/>
          <w:lang w:eastAsia="zh-CN"/>
        </w:rPr>
        <w:t xml:space="preserve">проверок при осуществлении администрацией </w:t>
      </w:r>
      <w:r w:rsidRPr="00BB6231">
        <w:rPr>
          <w:rFonts w:eastAsia="Calibri"/>
          <w:b/>
          <w:color w:val="000000"/>
          <w:lang w:eastAsia="zh-CN"/>
        </w:rPr>
        <w:t xml:space="preserve">сельского поселения </w:t>
      </w:r>
      <w:proofErr w:type="gramStart"/>
      <w:r w:rsidRPr="00BB6231">
        <w:rPr>
          <w:rFonts w:eastAsia="Calibri"/>
          <w:b/>
          <w:color w:val="000000"/>
          <w:lang w:eastAsia="zh-CN"/>
        </w:rPr>
        <w:t>Спасское</w:t>
      </w:r>
      <w:proofErr w:type="gramEnd"/>
      <w:r w:rsidRPr="00BB6231">
        <w:rPr>
          <w:rFonts w:eastAsia="Calibri"/>
          <w:b/>
          <w:color w:val="000000"/>
          <w:lang w:eastAsia="zh-CN"/>
        </w:rPr>
        <w:t xml:space="preserve"> муниципального района Приволжский Самарской области</w:t>
      </w:r>
      <w:bookmarkStart w:id="9" w:name="_Hlk77689331"/>
      <w:r w:rsidRPr="00BB6231">
        <w:rPr>
          <w:rFonts w:eastAsia="Calibri"/>
          <w:b/>
          <w:color w:val="000000"/>
          <w:lang w:eastAsia="zh-CN"/>
        </w:rPr>
        <w:t xml:space="preserve"> муниципального контроля</w:t>
      </w:r>
      <w:r w:rsidRPr="00BB6231">
        <w:rPr>
          <w:rFonts w:eastAsia="Calibri"/>
          <w:b/>
          <w:bCs/>
          <w:color w:val="000000"/>
          <w:lang w:eastAsia="zh-CN"/>
        </w:rPr>
        <w:t xml:space="preserve"> </w:t>
      </w:r>
      <w:bookmarkStart w:id="10" w:name="_Hlk77686423"/>
      <w:r w:rsidRPr="00BB6231">
        <w:rPr>
          <w:rFonts w:eastAsia="Calibri"/>
          <w:b/>
          <w:color w:val="000000"/>
          <w:lang w:eastAsia="zh-CN"/>
        </w:rPr>
        <w:t>на автомобильном транспорте, городском наземном электрическом транспорте и в дорожном хозяйстве в границах населенных пунктов</w:t>
      </w:r>
      <w:bookmarkEnd w:id="10"/>
      <w:r w:rsidRPr="00BB6231">
        <w:rPr>
          <w:rFonts w:eastAsia="Calibri"/>
          <w:b/>
          <w:color w:val="000000"/>
          <w:lang w:eastAsia="zh-CN"/>
        </w:rPr>
        <w:t xml:space="preserve"> </w:t>
      </w:r>
      <w:bookmarkEnd w:id="9"/>
      <w:r w:rsidRPr="00BB6231">
        <w:rPr>
          <w:rFonts w:eastAsia="Calibri"/>
          <w:b/>
          <w:color w:val="000000"/>
          <w:lang w:eastAsia="zh-CN"/>
        </w:rPr>
        <w:t>сельского поселения Спасское муниципального района Приволжский Самарской области</w:t>
      </w:r>
    </w:p>
    <w:p w:rsidR="00BB6231" w:rsidRPr="00BB6231" w:rsidRDefault="00BB6231" w:rsidP="00BB6231">
      <w:pPr>
        <w:suppressAutoHyphens/>
        <w:autoSpaceDE w:val="0"/>
        <w:ind w:firstLine="540"/>
        <w:jc w:val="both"/>
        <w:rPr>
          <w:color w:val="000000"/>
          <w:lang w:eastAsia="zh-CN"/>
        </w:rPr>
      </w:pPr>
    </w:p>
    <w:p w:rsidR="00BB6231" w:rsidRPr="00BB6231" w:rsidRDefault="00BB6231" w:rsidP="00BB6231">
      <w:pPr>
        <w:suppressAutoHyphens/>
        <w:autoSpaceDE w:val="0"/>
        <w:spacing w:line="360" w:lineRule="auto"/>
        <w:ind w:firstLine="709"/>
        <w:jc w:val="both"/>
        <w:rPr>
          <w:color w:val="000000"/>
          <w:lang w:eastAsia="zh-CN"/>
        </w:rPr>
      </w:pPr>
      <w:r w:rsidRPr="00BB6231">
        <w:rPr>
          <w:color w:val="000000"/>
          <w:lang w:eastAsia="zh-CN"/>
        </w:rPr>
        <w:t xml:space="preserve">1. </w:t>
      </w:r>
      <w:proofErr w:type="gramStart"/>
      <w:r w:rsidRPr="00BB6231">
        <w:rPr>
          <w:color w:val="000000"/>
          <w:lang w:eastAsia="zh-CN"/>
        </w:rPr>
        <w:t xml:space="preserve">Поступление в орган муниципального контроля на автомобильном транспорте, городском наземном электрическом транспорте </w:t>
      </w:r>
      <w:bookmarkStart w:id="11" w:name="_Hlk79655861"/>
      <w:r w:rsidRPr="00BB6231">
        <w:rPr>
          <w:color w:val="000000"/>
          <w:lang w:eastAsia="zh-CN"/>
        </w:rPr>
        <w:t xml:space="preserve">и в дорожном хозяйстве </w:t>
      </w:r>
      <w:bookmarkEnd w:id="11"/>
      <w:r w:rsidRPr="00BB6231">
        <w:rPr>
          <w:color w:val="000000"/>
          <w:lang w:eastAsia="zh-CN"/>
        </w:rPr>
        <w:t xml:space="preserve">в границах населенных пунктов сельского поселения Спасское муниципального района Приволжский Самарской области обращений граждан, юридических лиц, информации от органов государственной власти, органов местного самоуправления, из средств массовой информации о разрушении или повреждении автомобильной дороги местного значении, искусственного дорожного сооружения. </w:t>
      </w:r>
      <w:proofErr w:type="gramEnd"/>
    </w:p>
    <w:p w:rsidR="00BB6231" w:rsidRPr="00BB6231" w:rsidRDefault="00BB6231" w:rsidP="00BB6231">
      <w:pPr>
        <w:suppressAutoHyphens/>
        <w:autoSpaceDE w:val="0"/>
        <w:spacing w:line="360" w:lineRule="auto"/>
        <w:ind w:firstLine="709"/>
        <w:jc w:val="both"/>
        <w:rPr>
          <w:color w:val="000000"/>
          <w:lang w:eastAsia="zh-CN"/>
        </w:rPr>
      </w:pPr>
      <w:r w:rsidRPr="00BB6231">
        <w:rPr>
          <w:color w:val="000000"/>
          <w:lang w:eastAsia="zh-CN"/>
        </w:rPr>
        <w:t xml:space="preserve">2. </w:t>
      </w:r>
      <w:proofErr w:type="gramStart"/>
      <w:r w:rsidRPr="00BB6231">
        <w:rPr>
          <w:color w:val="000000"/>
          <w:lang w:eastAsia="zh-CN"/>
        </w:rPr>
        <w:t>Два и более дорожно-транспортных происшествия в течение тридцати календарных дней на объекте</w:t>
      </w:r>
      <w:r w:rsidRPr="00BB6231">
        <w:rPr>
          <w:rFonts w:ascii="Arial" w:hAnsi="Arial" w:cs="Arial"/>
          <w:lang w:eastAsia="zh-CN"/>
        </w:rPr>
        <w:t xml:space="preserve"> </w:t>
      </w:r>
      <w:r w:rsidRPr="00BB6231">
        <w:rPr>
          <w:color w:val="000000"/>
          <w:lang w:eastAsia="zh-CN"/>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bookmarkStart w:id="12" w:name="_Hlk79655958"/>
      <w:r w:rsidRPr="00BB6231">
        <w:rPr>
          <w:color w:val="000000"/>
          <w:lang w:eastAsia="zh-CN"/>
        </w:rPr>
        <w:t xml:space="preserve">сельского поселения Спасское муниципального района Приволжский Самарской области и (или) на одной и той же дороге местного значения </w:t>
      </w:r>
      <w:bookmarkEnd w:id="12"/>
      <w:r w:rsidRPr="00BB6231">
        <w:rPr>
          <w:color w:val="000000"/>
          <w:lang w:eastAsia="zh-CN"/>
        </w:rPr>
        <w:t>сельского поселения Спасское муниципального района Приволжский Самарской области</w:t>
      </w:r>
      <w:proofErr w:type="gramEnd"/>
    </w:p>
    <w:p w:rsidR="00BB6231" w:rsidRPr="00BB6231" w:rsidRDefault="00BB6231" w:rsidP="00BB6231">
      <w:pPr>
        <w:suppressAutoHyphens/>
        <w:snapToGrid w:val="0"/>
        <w:spacing w:line="240" w:lineRule="exact"/>
        <w:jc w:val="both"/>
        <w:rPr>
          <w:b/>
          <w:i/>
          <w:iCs/>
          <w:color w:val="000000"/>
          <w:lang w:eastAsia="zh-CN"/>
        </w:rPr>
      </w:pPr>
      <w:r w:rsidRPr="00BB6231">
        <w:rPr>
          <w:b/>
          <w:color w:val="000000"/>
          <w:lang w:eastAsia="zh-CN"/>
        </w:rPr>
        <w:br w:type="page"/>
      </w:r>
    </w:p>
    <w:p w:rsidR="00BB6231" w:rsidRPr="00BB6231" w:rsidRDefault="00BB6231" w:rsidP="00BB6231">
      <w:pPr>
        <w:suppressAutoHyphens/>
        <w:autoSpaceDE w:val="0"/>
        <w:jc w:val="right"/>
        <w:rPr>
          <w:i/>
          <w:sz w:val="20"/>
          <w:szCs w:val="20"/>
          <w:lang w:eastAsia="zh-CN"/>
        </w:rPr>
      </w:pPr>
      <w:r w:rsidRPr="00BB6231">
        <w:rPr>
          <w:i/>
          <w:color w:val="000000"/>
          <w:sz w:val="20"/>
          <w:szCs w:val="20"/>
          <w:lang w:eastAsia="zh-CN"/>
        </w:rPr>
        <w:lastRenderedPageBreak/>
        <w:t>Приложение № 2</w:t>
      </w:r>
    </w:p>
    <w:p w:rsidR="00BB6231" w:rsidRPr="00BB6231" w:rsidRDefault="00BB6231" w:rsidP="00BB6231">
      <w:pPr>
        <w:suppressAutoHyphens/>
        <w:autoSpaceDE w:val="0"/>
        <w:jc w:val="right"/>
        <w:rPr>
          <w:i/>
          <w:color w:val="000000"/>
          <w:sz w:val="20"/>
          <w:szCs w:val="20"/>
          <w:lang w:eastAsia="zh-CN"/>
        </w:rPr>
      </w:pPr>
      <w:r w:rsidRPr="00BB6231">
        <w:rPr>
          <w:i/>
          <w:color w:val="000000"/>
          <w:sz w:val="20"/>
          <w:szCs w:val="20"/>
          <w:lang w:eastAsia="zh-CN"/>
        </w:rPr>
        <w:t xml:space="preserve">к Положению о муниципальном контроле </w:t>
      </w:r>
      <w:r w:rsidRPr="00BB6231">
        <w:rPr>
          <w:i/>
          <w:color w:val="000000"/>
          <w:sz w:val="20"/>
          <w:szCs w:val="20"/>
          <w:lang w:eastAsia="zh-CN"/>
        </w:rPr>
        <w:br/>
        <w:t xml:space="preserve">на автомобильном транспорте, </w:t>
      </w:r>
      <w:r w:rsidRPr="00BB6231">
        <w:rPr>
          <w:i/>
          <w:color w:val="000000"/>
          <w:sz w:val="20"/>
          <w:szCs w:val="20"/>
          <w:lang w:eastAsia="zh-CN"/>
        </w:rPr>
        <w:br/>
        <w:t xml:space="preserve">городском наземном электрическом транспорте </w:t>
      </w:r>
      <w:r w:rsidRPr="00BB6231">
        <w:rPr>
          <w:i/>
          <w:color w:val="000000"/>
          <w:sz w:val="20"/>
          <w:szCs w:val="20"/>
          <w:lang w:eastAsia="zh-CN"/>
        </w:rPr>
        <w:br/>
        <w:t>и в дорожном хозяйстве в границах населенных пунктов</w:t>
      </w:r>
    </w:p>
    <w:p w:rsidR="00BB6231" w:rsidRPr="00BB6231" w:rsidRDefault="00BB6231" w:rsidP="00BB6231">
      <w:pPr>
        <w:suppressAutoHyphens/>
        <w:autoSpaceDE w:val="0"/>
        <w:ind w:firstLine="720"/>
        <w:jc w:val="right"/>
        <w:rPr>
          <w:i/>
          <w:color w:val="000000"/>
          <w:sz w:val="20"/>
          <w:szCs w:val="20"/>
          <w:lang w:eastAsia="zh-CN"/>
        </w:rPr>
      </w:pPr>
      <w:r w:rsidRPr="00BB6231">
        <w:rPr>
          <w:i/>
          <w:color w:val="000000"/>
          <w:sz w:val="20"/>
          <w:szCs w:val="20"/>
          <w:lang w:eastAsia="zh-CN"/>
        </w:rPr>
        <w:t xml:space="preserve">сельского поселения </w:t>
      </w:r>
      <w:proofErr w:type="gramStart"/>
      <w:r w:rsidRPr="00BB6231">
        <w:rPr>
          <w:i/>
          <w:color w:val="000000"/>
          <w:sz w:val="20"/>
          <w:szCs w:val="20"/>
          <w:lang w:eastAsia="zh-CN"/>
        </w:rPr>
        <w:t>Спасское</w:t>
      </w:r>
      <w:proofErr w:type="gramEnd"/>
      <w:r w:rsidRPr="00BB6231">
        <w:rPr>
          <w:i/>
          <w:color w:val="000000"/>
          <w:sz w:val="20"/>
          <w:szCs w:val="20"/>
          <w:lang w:eastAsia="zh-CN"/>
        </w:rPr>
        <w:t xml:space="preserve"> муниципального района</w:t>
      </w:r>
    </w:p>
    <w:p w:rsidR="00BB6231" w:rsidRPr="00BB6231" w:rsidRDefault="00BB6231" w:rsidP="00BB6231">
      <w:pPr>
        <w:suppressAutoHyphens/>
        <w:autoSpaceDE w:val="0"/>
        <w:jc w:val="right"/>
        <w:rPr>
          <w:i/>
          <w:iCs/>
          <w:color w:val="000000"/>
          <w:sz w:val="20"/>
          <w:szCs w:val="20"/>
          <w:lang w:eastAsia="zh-CN"/>
        </w:rPr>
      </w:pPr>
      <w:proofErr w:type="gramStart"/>
      <w:r w:rsidRPr="00BB6231">
        <w:rPr>
          <w:i/>
          <w:color w:val="000000"/>
          <w:sz w:val="20"/>
          <w:szCs w:val="20"/>
          <w:lang w:eastAsia="zh-CN"/>
        </w:rPr>
        <w:t>Приволжский</w:t>
      </w:r>
      <w:proofErr w:type="gramEnd"/>
      <w:r w:rsidRPr="00BB6231">
        <w:rPr>
          <w:i/>
          <w:color w:val="000000"/>
          <w:sz w:val="20"/>
          <w:szCs w:val="20"/>
          <w:lang w:eastAsia="zh-CN"/>
        </w:rPr>
        <w:t xml:space="preserve"> Самарской области   </w:t>
      </w:r>
    </w:p>
    <w:p w:rsidR="00BB6231" w:rsidRPr="00BB6231" w:rsidRDefault="00BB6231" w:rsidP="00BB6231">
      <w:pPr>
        <w:suppressAutoHyphens/>
        <w:autoSpaceDE w:val="0"/>
        <w:jc w:val="right"/>
        <w:rPr>
          <w:i/>
          <w:iCs/>
          <w:color w:val="000000"/>
          <w:lang w:eastAsia="zh-CN"/>
        </w:rPr>
      </w:pPr>
    </w:p>
    <w:p w:rsidR="00BB6231" w:rsidRPr="00BB6231" w:rsidRDefault="00BB6231" w:rsidP="00BB6231">
      <w:pPr>
        <w:suppressAutoHyphens/>
        <w:autoSpaceDE w:val="0"/>
        <w:jc w:val="center"/>
        <w:rPr>
          <w:color w:val="000000"/>
          <w:lang w:eastAsia="zh-CN"/>
        </w:rPr>
      </w:pPr>
    </w:p>
    <w:p w:rsidR="00BB6231" w:rsidRPr="00BB6231" w:rsidRDefault="00BB6231" w:rsidP="00BB6231">
      <w:pPr>
        <w:jc w:val="center"/>
        <w:rPr>
          <w:i/>
          <w:iCs/>
        </w:rPr>
      </w:pPr>
      <w:r w:rsidRPr="00BB6231">
        <w:t xml:space="preserve">Ключевые показатели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сельского поселения </w:t>
      </w:r>
      <w:proofErr w:type="gramStart"/>
      <w:r w:rsidRPr="00BB6231">
        <w:t>Спасское</w:t>
      </w:r>
      <w:proofErr w:type="gramEnd"/>
      <w:r w:rsidRPr="00BB6231">
        <w:t xml:space="preserve"> муниципального района Приволжский Самарской области</w:t>
      </w:r>
    </w:p>
    <w:p w:rsidR="00BB6231" w:rsidRPr="00BB6231" w:rsidRDefault="00BB6231" w:rsidP="00BB6231">
      <w:pPr>
        <w:jc w:val="center"/>
        <w:rPr>
          <w:i/>
          <w:iCs/>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9"/>
        <w:gridCol w:w="2626"/>
        <w:gridCol w:w="1703"/>
        <w:gridCol w:w="1703"/>
        <w:gridCol w:w="972"/>
        <w:gridCol w:w="1017"/>
        <w:gridCol w:w="1017"/>
      </w:tblGrid>
      <w:tr w:rsidR="00BB6231" w:rsidRPr="00BB6231" w:rsidTr="00437005">
        <w:trPr>
          <w:trHeight w:val="135"/>
        </w:trPr>
        <w:tc>
          <w:tcPr>
            <w:tcW w:w="1169" w:type="dxa"/>
            <w:vMerge w:val="restart"/>
            <w:shd w:val="clear" w:color="auto" w:fill="auto"/>
          </w:tcPr>
          <w:p w:rsidR="00BB6231" w:rsidRPr="00BB6231" w:rsidRDefault="00BB6231" w:rsidP="00BB6231">
            <w:pPr>
              <w:jc w:val="center"/>
              <w:rPr>
                <w:rFonts w:ascii="Calibri" w:eastAsia="Calibri" w:hAnsi="Calibri"/>
                <w:sz w:val="20"/>
                <w:szCs w:val="20"/>
              </w:rPr>
            </w:pPr>
            <w:r w:rsidRPr="00BB6231">
              <w:rPr>
                <w:rFonts w:ascii="Calibri" w:eastAsia="Calibri" w:hAnsi="Calibri"/>
                <w:sz w:val="20"/>
                <w:szCs w:val="20"/>
              </w:rPr>
              <w:t>Индекс показателя</w:t>
            </w:r>
          </w:p>
        </w:tc>
        <w:tc>
          <w:tcPr>
            <w:tcW w:w="2626" w:type="dxa"/>
            <w:vMerge w:val="restart"/>
            <w:shd w:val="clear" w:color="auto" w:fill="auto"/>
          </w:tcPr>
          <w:p w:rsidR="00BB6231" w:rsidRPr="00BB6231" w:rsidRDefault="00BB6231" w:rsidP="00BB6231">
            <w:pPr>
              <w:jc w:val="center"/>
              <w:rPr>
                <w:rFonts w:ascii="Calibri" w:eastAsia="Calibri" w:hAnsi="Calibri"/>
                <w:sz w:val="20"/>
                <w:szCs w:val="20"/>
              </w:rPr>
            </w:pPr>
            <w:r w:rsidRPr="00BB6231">
              <w:rPr>
                <w:rFonts w:ascii="Calibri" w:eastAsia="Calibri" w:hAnsi="Calibri"/>
                <w:sz w:val="20"/>
                <w:szCs w:val="20"/>
              </w:rPr>
              <w:t>Наименование ключевого показателя</w:t>
            </w:r>
          </w:p>
        </w:tc>
        <w:tc>
          <w:tcPr>
            <w:tcW w:w="6412" w:type="dxa"/>
            <w:gridSpan w:val="5"/>
            <w:shd w:val="clear" w:color="auto" w:fill="auto"/>
          </w:tcPr>
          <w:p w:rsidR="00BB6231" w:rsidRPr="00BB6231" w:rsidRDefault="00BB6231" w:rsidP="00BB6231">
            <w:pPr>
              <w:jc w:val="center"/>
              <w:rPr>
                <w:rFonts w:ascii="Calibri" w:eastAsia="Calibri" w:hAnsi="Calibri"/>
                <w:sz w:val="20"/>
                <w:szCs w:val="20"/>
              </w:rPr>
            </w:pPr>
            <w:r w:rsidRPr="00BB6231">
              <w:rPr>
                <w:rFonts w:ascii="Calibri" w:eastAsia="Calibri" w:hAnsi="Calibri"/>
                <w:sz w:val="20"/>
                <w:szCs w:val="20"/>
              </w:rPr>
              <w:t>Период</w:t>
            </w:r>
          </w:p>
        </w:tc>
      </w:tr>
      <w:tr w:rsidR="00BB6231" w:rsidRPr="00BB6231" w:rsidTr="00437005">
        <w:trPr>
          <w:trHeight w:val="135"/>
        </w:trPr>
        <w:tc>
          <w:tcPr>
            <w:tcW w:w="1169" w:type="dxa"/>
            <w:vMerge/>
            <w:shd w:val="clear" w:color="auto" w:fill="auto"/>
          </w:tcPr>
          <w:p w:rsidR="00BB6231" w:rsidRPr="00BB6231" w:rsidRDefault="00BB6231" w:rsidP="00BB6231">
            <w:pPr>
              <w:jc w:val="center"/>
              <w:rPr>
                <w:rFonts w:ascii="Calibri" w:eastAsia="Calibri" w:hAnsi="Calibri"/>
                <w:sz w:val="20"/>
                <w:szCs w:val="20"/>
              </w:rPr>
            </w:pPr>
          </w:p>
        </w:tc>
        <w:tc>
          <w:tcPr>
            <w:tcW w:w="2626" w:type="dxa"/>
            <w:vMerge/>
            <w:shd w:val="clear" w:color="auto" w:fill="auto"/>
          </w:tcPr>
          <w:p w:rsidR="00BB6231" w:rsidRPr="00BB6231" w:rsidRDefault="00BB6231" w:rsidP="00BB6231">
            <w:pPr>
              <w:jc w:val="center"/>
              <w:rPr>
                <w:rFonts w:ascii="Calibri" w:eastAsia="Calibri" w:hAnsi="Calibri"/>
                <w:sz w:val="20"/>
                <w:szCs w:val="20"/>
              </w:rPr>
            </w:pPr>
          </w:p>
        </w:tc>
        <w:tc>
          <w:tcPr>
            <w:tcW w:w="1703" w:type="dxa"/>
            <w:shd w:val="clear" w:color="auto" w:fill="auto"/>
          </w:tcPr>
          <w:p w:rsidR="00BB6231" w:rsidRPr="00BB6231" w:rsidRDefault="00BB6231" w:rsidP="00BB6231">
            <w:pPr>
              <w:jc w:val="center"/>
              <w:rPr>
                <w:rFonts w:ascii="Calibri" w:eastAsia="Calibri" w:hAnsi="Calibri"/>
                <w:sz w:val="20"/>
                <w:szCs w:val="20"/>
              </w:rPr>
            </w:pPr>
            <w:r w:rsidRPr="00BB6231">
              <w:rPr>
                <w:rFonts w:ascii="Calibri" w:eastAsia="Calibri" w:hAnsi="Calibri"/>
                <w:sz w:val="20"/>
                <w:szCs w:val="20"/>
              </w:rPr>
              <w:t>2022</w:t>
            </w:r>
          </w:p>
        </w:tc>
        <w:tc>
          <w:tcPr>
            <w:tcW w:w="1703" w:type="dxa"/>
            <w:shd w:val="clear" w:color="auto" w:fill="auto"/>
          </w:tcPr>
          <w:p w:rsidR="00BB6231" w:rsidRPr="00BB6231" w:rsidRDefault="00BB6231" w:rsidP="00BB6231">
            <w:pPr>
              <w:jc w:val="center"/>
              <w:rPr>
                <w:rFonts w:ascii="Calibri" w:eastAsia="Calibri" w:hAnsi="Calibri"/>
                <w:sz w:val="20"/>
                <w:szCs w:val="20"/>
              </w:rPr>
            </w:pPr>
            <w:r w:rsidRPr="00BB6231">
              <w:rPr>
                <w:rFonts w:ascii="Calibri" w:eastAsia="Calibri" w:hAnsi="Calibri"/>
                <w:sz w:val="20"/>
                <w:szCs w:val="20"/>
              </w:rPr>
              <w:t>2023</w:t>
            </w:r>
          </w:p>
        </w:tc>
        <w:tc>
          <w:tcPr>
            <w:tcW w:w="972" w:type="dxa"/>
            <w:shd w:val="clear" w:color="auto" w:fill="auto"/>
          </w:tcPr>
          <w:p w:rsidR="00BB6231" w:rsidRPr="00BB6231" w:rsidRDefault="00BB6231" w:rsidP="00BB6231">
            <w:pPr>
              <w:jc w:val="center"/>
              <w:rPr>
                <w:rFonts w:ascii="Calibri" w:eastAsia="Calibri" w:hAnsi="Calibri"/>
                <w:sz w:val="20"/>
                <w:szCs w:val="20"/>
              </w:rPr>
            </w:pPr>
            <w:r w:rsidRPr="00BB6231">
              <w:rPr>
                <w:rFonts w:ascii="Calibri" w:eastAsia="Calibri" w:hAnsi="Calibri"/>
                <w:sz w:val="20"/>
                <w:szCs w:val="20"/>
              </w:rPr>
              <w:t>2024</w:t>
            </w:r>
          </w:p>
        </w:tc>
        <w:tc>
          <w:tcPr>
            <w:tcW w:w="1017" w:type="dxa"/>
            <w:shd w:val="clear" w:color="auto" w:fill="auto"/>
          </w:tcPr>
          <w:p w:rsidR="00BB6231" w:rsidRPr="00BB6231" w:rsidRDefault="00BB6231" w:rsidP="00BB6231">
            <w:pPr>
              <w:jc w:val="center"/>
              <w:rPr>
                <w:rFonts w:ascii="Calibri" w:eastAsia="Calibri" w:hAnsi="Calibri"/>
                <w:sz w:val="20"/>
                <w:szCs w:val="20"/>
              </w:rPr>
            </w:pPr>
            <w:r w:rsidRPr="00BB6231">
              <w:rPr>
                <w:rFonts w:ascii="Calibri" w:eastAsia="Calibri" w:hAnsi="Calibri"/>
                <w:sz w:val="20"/>
                <w:szCs w:val="20"/>
              </w:rPr>
              <w:t>2025</w:t>
            </w:r>
          </w:p>
        </w:tc>
        <w:tc>
          <w:tcPr>
            <w:tcW w:w="1017" w:type="dxa"/>
            <w:shd w:val="clear" w:color="auto" w:fill="auto"/>
          </w:tcPr>
          <w:p w:rsidR="00BB6231" w:rsidRPr="00BB6231" w:rsidRDefault="00BB6231" w:rsidP="00BB6231">
            <w:pPr>
              <w:jc w:val="center"/>
              <w:rPr>
                <w:rFonts w:ascii="Calibri" w:eastAsia="Calibri" w:hAnsi="Calibri"/>
                <w:sz w:val="20"/>
                <w:szCs w:val="20"/>
              </w:rPr>
            </w:pPr>
            <w:r w:rsidRPr="00BB6231">
              <w:rPr>
                <w:rFonts w:ascii="Calibri" w:eastAsia="Calibri" w:hAnsi="Calibri"/>
                <w:sz w:val="20"/>
                <w:szCs w:val="20"/>
              </w:rPr>
              <w:t>2026</w:t>
            </w:r>
          </w:p>
        </w:tc>
      </w:tr>
      <w:tr w:rsidR="00BB6231" w:rsidRPr="00BB6231" w:rsidTr="00437005">
        <w:trPr>
          <w:trHeight w:val="135"/>
        </w:trPr>
        <w:tc>
          <w:tcPr>
            <w:tcW w:w="1169" w:type="dxa"/>
            <w:shd w:val="clear" w:color="auto" w:fill="auto"/>
          </w:tcPr>
          <w:p w:rsidR="00BB6231" w:rsidRPr="00BB6231" w:rsidRDefault="00BB6231" w:rsidP="00BB6231">
            <w:pPr>
              <w:jc w:val="center"/>
              <w:rPr>
                <w:rFonts w:ascii="Calibri" w:eastAsia="Calibri" w:hAnsi="Calibri"/>
                <w:sz w:val="20"/>
                <w:szCs w:val="20"/>
              </w:rPr>
            </w:pPr>
            <w:r w:rsidRPr="00BB6231">
              <w:rPr>
                <w:rFonts w:ascii="Calibri" w:eastAsia="Calibri" w:hAnsi="Calibri"/>
                <w:sz w:val="20"/>
                <w:szCs w:val="20"/>
              </w:rPr>
              <w:t>А</w:t>
            </w:r>
          </w:p>
        </w:tc>
        <w:tc>
          <w:tcPr>
            <w:tcW w:w="9038" w:type="dxa"/>
            <w:gridSpan w:val="6"/>
            <w:shd w:val="clear" w:color="auto" w:fill="auto"/>
          </w:tcPr>
          <w:p w:rsidR="00BB6231" w:rsidRPr="00BB6231" w:rsidRDefault="00BB6231" w:rsidP="00BB6231">
            <w:pPr>
              <w:jc w:val="center"/>
              <w:rPr>
                <w:rFonts w:ascii="Calibri" w:eastAsia="Calibri" w:hAnsi="Calibri"/>
                <w:sz w:val="20"/>
                <w:szCs w:val="20"/>
              </w:rPr>
            </w:pPr>
            <w:r w:rsidRPr="00BB6231">
              <w:rPr>
                <w:rFonts w:ascii="Calibri" w:eastAsia="Calibri" w:hAnsi="Calibri"/>
                <w:color w:val="000000"/>
                <w:sz w:val="20"/>
                <w:szCs w:val="20"/>
              </w:rPr>
              <w:t>Показатели результативности, отражающие уровень минимизации вреда (ущерба) охраняемым законом ценностям, уровень устранения риска причинения вреда (ущерба)</w:t>
            </w:r>
          </w:p>
        </w:tc>
      </w:tr>
      <w:tr w:rsidR="00BB6231" w:rsidRPr="00BB6231" w:rsidTr="00437005">
        <w:tc>
          <w:tcPr>
            <w:tcW w:w="1169" w:type="dxa"/>
            <w:shd w:val="clear" w:color="auto" w:fill="auto"/>
          </w:tcPr>
          <w:p w:rsidR="00BB6231" w:rsidRPr="00BB6231" w:rsidRDefault="00BB6231" w:rsidP="00BB6231">
            <w:pPr>
              <w:jc w:val="center"/>
              <w:rPr>
                <w:rFonts w:ascii="Calibri" w:eastAsia="Calibri" w:hAnsi="Calibri"/>
                <w:sz w:val="20"/>
                <w:szCs w:val="20"/>
              </w:rPr>
            </w:pPr>
            <w:r w:rsidRPr="00BB6231">
              <w:rPr>
                <w:rFonts w:ascii="Calibri" w:eastAsia="Calibri" w:hAnsi="Calibri"/>
                <w:sz w:val="20"/>
                <w:szCs w:val="20"/>
              </w:rPr>
              <w:t xml:space="preserve">А.1 </w:t>
            </w:r>
          </w:p>
        </w:tc>
        <w:tc>
          <w:tcPr>
            <w:tcW w:w="2626" w:type="dxa"/>
            <w:shd w:val="clear" w:color="auto" w:fill="auto"/>
          </w:tcPr>
          <w:p w:rsidR="00BB6231" w:rsidRPr="00BB6231" w:rsidRDefault="00BB6231" w:rsidP="00BB6231">
            <w:pPr>
              <w:jc w:val="center"/>
              <w:rPr>
                <w:rFonts w:ascii="Calibri" w:eastAsia="Calibri" w:hAnsi="Calibri"/>
                <w:sz w:val="20"/>
                <w:szCs w:val="20"/>
              </w:rPr>
            </w:pPr>
            <w:r w:rsidRPr="00BB6231">
              <w:rPr>
                <w:rFonts w:ascii="Calibri" w:eastAsia="Calibri" w:hAnsi="Calibri"/>
                <w:sz w:val="20"/>
                <w:szCs w:val="20"/>
              </w:rPr>
              <w:t>Количество людей, погибших в результате дорожно-транспортных происшествий, произошедших по причине недостатков в содержании автомобильных дорог местного значения, на 1000 жителей</w:t>
            </w:r>
            <w:r w:rsidRPr="00BB6231">
              <w:rPr>
                <w:rFonts w:ascii="Calibri" w:eastAsia="Calibri" w:hAnsi="Calibri"/>
                <w:i/>
                <w:iCs/>
                <w:sz w:val="20"/>
                <w:szCs w:val="20"/>
              </w:rPr>
              <w:t xml:space="preserve"> </w:t>
            </w:r>
            <w:r w:rsidRPr="00BB6231">
              <w:rPr>
                <w:rFonts w:ascii="Calibri" w:eastAsia="Calibri" w:hAnsi="Calibri"/>
                <w:b/>
                <w:bCs/>
                <w:i/>
                <w:iCs/>
                <w:sz w:val="20"/>
                <w:szCs w:val="20"/>
              </w:rPr>
              <w:t>(для городского или сельского поселения)</w:t>
            </w:r>
            <w:r w:rsidRPr="00BB6231">
              <w:rPr>
                <w:rFonts w:ascii="Calibri" w:eastAsia="Calibri" w:hAnsi="Calibri"/>
                <w:i/>
                <w:iCs/>
                <w:sz w:val="20"/>
                <w:szCs w:val="20"/>
              </w:rPr>
              <w:t xml:space="preserve"> / </w:t>
            </w:r>
            <w:r w:rsidRPr="00BB6231">
              <w:rPr>
                <w:rFonts w:ascii="Calibri" w:eastAsia="Calibri" w:hAnsi="Calibri"/>
                <w:i/>
                <w:iCs/>
                <w:sz w:val="20"/>
                <w:szCs w:val="20"/>
              </w:rPr>
              <w:br/>
            </w:r>
            <w:r w:rsidRPr="00BB6231">
              <w:rPr>
                <w:rFonts w:ascii="Calibri" w:eastAsia="Calibri" w:hAnsi="Calibri"/>
                <w:sz w:val="20"/>
                <w:szCs w:val="20"/>
              </w:rPr>
              <w:t>на 10 000 жителей</w:t>
            </w:r>
            <w:r w:rsidRPr="00BB6231">
              <w:rPr>
                <w:rFonts w:ascii="Calibri" w:eastAsia="Calibri" w:hAnsi="Calibri"/>
                <w:i/>
                <w:iCs/>
                <w:sz w:val="20"/>
                <w:szCs w:val="20"/>
              </w:rPr>
              <w:t xml:space="preserve"> </w:t>
            </w:r>
            <w:r w:rsidRPr="00BB6231">
              <w:rPr>
                <w:rFonts w:ascii="Calibri" w:eastAsia="Calibri" w:hAnsi="Calibri"/>
                <w:b/>
                <w:bCs/>
                <w:i/>
                <w:iCs/>
                <w:sz w:val="20"/>
                <w:szCs w:val="20"/>
              </w:rPr>
              <w:t>(для муниципального района)</w:t>
            </w:r>
          </w:p>
        </w:tc>
        <w:tc>
          <w:tcPr>
            <w:tcW w:w="1703" w:type="dxa"/>
            <w:shd w:val="clear" w:color="auto" w:fill="auto"/>
          </w:tcPr>
          <w:p w:rsidR="00BB6231" w:rsidRPr="00BB6231" w:rsidRDefault="00BB6231" w:rsidP="00BB6231">
            <w:pPr>
              <w:jc w:val="center"/>
              <w:rPr>
                <w:rFonts w:ascii="Calibri" w:eastAsia="Calibri" w:hAnsi="Calibri"/>
                <w:sz w:val="20"/>
                <w:szCs w:val="20"/>
              </w:rPr>
            </w:pPr>
            <w:r w:rsidRPr="00BB6231">
              <w:rPr>
                <w:rFonts w:ascii="Calibri" w:eastAsia="Calibri" w:hAnsi="Calibri"/>
                <w:sz w:val="20"/>
                <w:szCs w:val="20"/>
              </w:rPr>
              <w:t xml:space="preserve">0,005 </w:t>
            </w:r>
            <w:r w:rsidRPr="00BB6231">
              <w:rPr>
                <w:rFonts w:ascii="Calibri" w:eastAsia="Calibri" w:hAnsi="Calibri"/>
                <w:b/>
                <w:bCs/>
                <w:i/>
                <w:iCs/>
                <w:sz w:val="20"/>
                <w:szCs w:val="20"/>
              </w:rPr>
              <w:t>(для городского или сельского поселения)</w:t>
            </w:r>
            <w:r w:rsidRPr="00BB6231">
              <w:rPr>
                <w:rFonts w:ascii="Calibri" w:eastAsia="Calibri" w:hAnsi="Calibri"/>
                <w:i/>
                <w:iCs/>
                <w:sz w:val="20"/>
                <w:szCs w:val="20"/>
              </w:rPr>
              <w:t xml:space="preserve"> / </w:t>
            </w:r>
            <w:r w:rsidRPr="00BB6231">
              <w:rPr>
                <w:rFonts w:ascii="Calibri" w:eastAsia="Calibri" w:hAnsi="Calibri"/>
                <w:i/>
                <w:iCs/>
                <w:sz w:val="20"/>
                <w:szCs w:val="20"/>
              </w:rPr>
              <w:br/>
            </w:r>
            <w:r w:rsidRPr="00BB6231">
              <w:rPr>
                <w:rFonts w:ascii="Calibri" w:eastAsia="Calibri" w:hAnsi="Calibri"/>
                <w:sz w:val="20"/>
                <w:szCs w:val="20"/>
              </w:rPr>
              <w:t>0,05</w:t>
            </w:r>
            <w:r w:rsidRPr="00BB6231">
              <w:rPr>
                <w:rFonts w:ascii="Calibri" w:eastAsia="Calibri" w:hAnsi="Calibri"/>
                <w:b/>
                <w:bCs/>
                <w:i/>
                <w:iCs/>
                <w:sz w:val="20"/>
                <w:szCs w:val="20"/>
              </w:rPr>
              <w:t xml:space="preserve"> (для муниципального района)</w:t>
            </w:r>
          </w:p>
        </w:tc>
        <w:tc>
          <w:tcPr>
            <w:tcW w:w="1703" w:type="dxa"/>
            <w:shd w:val="clear" w:color="auto" w:fill="auto"/>
          </w:tcPr>
          <w:p w:rsidR="00BB6231" w:rsidRPr="00BB6231" w:rsidRDefault="00BB6231" w:rsidP="00BB6231">
            <w:pPr>
              <w:jc w:val="center"/>
              <w:rPr>
                <w:rFonts w:ascii="Calibri" w:eastAsia="Calibri" w:hAnsi="Calibri"/>
                <w:sz w:val="20"/>
                <w:szCs w:val="20"/>
              </w:rPr>
            </w:pPr>
            <w:r w:rsidRPr="00BB6231">
              <w:rPr>
                <w:rFonts w:ascii="Calibri" w:eastAsia="Calibri" w:hAnsi="Calibri"/>
                <w:sz w:val="20"/>
                <w:szCs w:val="20"/>
              </w:rPr>
              <w:t xml:space="preserve">0,004 </w:t>
            </w:r>
            <w:r w:rsidRPr="00BB6231">
              <w:rPr>
                <w:rFonts w:ascii="Calibri" w:eastAsia="Calibri" w:hAnsi="Calibri"/>
                <w:b/>
                <w:bCs/>
                <w:i/>
                <w:iCs/>
                <w:sz w:val="20"/>
                <w:szCs w:val="20"/>
              </w:rPr>
              <w:t>(для городского или сельского поселения)</w:t>
            </w:r>
            <w:r w:rsidRPr="00BB6231">
              <w:rPr>
                <w:rFonts w:ascii="Calibri" w:eastAsia="Calibri" w:hAnsi="Calibri"/>
                <w:i/>
                <w:iCs/>
                <w:sz w:val="20"/>
                <w:szCs w:val="20"/>
              </w:rPr>
              <w:t xml:space="preserve"> / </w:t>
            </w:r>
            <w:r w:rsidRPr="00BB6231">
              <w:rPr>
                <w:rFonts w:ascii="Calibri" w:eastAsia="Calibri" w:hAnsi="Calibri"/>
                <w:i/>
                <w:iCs/>
                <w:sz w:val="20"/>
                <w:szCs w:val="20"/>
              </w:rPr>
              <w:br/>
            </w:r>
            <w:r w:rsidRPr="00BB6231">
              <w:rPr>
                <w:rFonts w:ascii="Calibri" w:eastAsia="Calibri" w:hAnsi="Calibri"/>
                <w:sz w:val="20"/>
                <w:szCs w:val="20"/>
              </w:rPr>
              <w:t>0,04</w:t>
            </w:r>
            <w:r w:rsidRPr="00BB6231">
              <w:rPr>
                <w:rFonts w:ascii="Calibri" w:eastAsia="Calibri" w:hAnsi="Calibri"/>
                <w:b/>
                <w:bCs/>
                <w:i/>
                <w:iCs/>
                <w:sz w:val="20"/>
                <w:szCs w:val="20"/>
              </w:rPr>
              <w:t xml:space="preserve"> (для муниципального района)</w:t>
            </w:r>
          </w:p>
        </w:tc>
        <w:tc>
          <w:tcPr>
            <w:tcW w:w="972" w:type="dxa"/>
            <w:shd w:val="clear" w:color="auto" w:fill="auto"/>
          </w:tcPr>
          <w:p w:rsidR="00BB6231" w:rsidRPr="00BB6231" w:rsidRDefault="00BB6231" w:rsidP="00BB6231">
            <w:pPr>
              <w:jc w:val="center"/>
              <w:rPr>
                <w:rFonts w:ascii="Calibri" w:eastAsia="Calibri" w:hAnsi="Calibri"/>
                <w:sz w:val="20"/>
                <w:szCs w:val="20"/>
              </w:rPr>
            </w:pPr>
          </w:p>
        </w:tc>
        <w:tc>
          <w:tcPr>
            <w:tcW w:w="1017" w:type="dxa"/>
            <w:shd w:val="clear" w:color="auto" w:fill="auto"/>
          </w:tcPr>
          <w:p w:rsidR="00BB6231" w:rsidRPr="00BB6231" w:rsidRDefault="00BB6231" w:rsidP="00BB6231">
            <w:pPr>
              <w:jc w:val="center"/>
              <w:rPr>
                <w:rFonts w:ascii="Calibri" w:eastAsia="Calibri" w:hAnsi="Calibri"/>
                <w:sz w:val="20"/>
                <w:szCs w:val="20"/>
              </w:rPr>
            </w:pPr>
          </w:p>
        </w:tc>
        <w:tc>
          <w:tcPr>
            <w:tcW w:w="1017" w:type="dxa"/>
            <w:shd w:val="clear" w:color="auto" w:fill="auto"/>
          </w:tcPr>
          <w:p w:rsidR="00BB6231" w:rsidRPr="00BB6231" w:rsidRDefault="00BB6231" w:rsidP="00BB6231">
            <w:pPr>
              <w:jc w:val="center"/>
              <w:rPr>
                <w:rFonts w:ascii="Calibri" w:eastAsia="Calibri" w:hAnsi="Calibri"/>
                <w:sz w:val="20"/>
                <w:szCs w:val="20"/>
              </w:rPr>
            </w:pPr>
          </w:p>
        </w:tc>
      </w:tr>
      <w:tr w:rsidR="00BB6231" w:rsidRPr="00BB6231" w:rsidTr="00437005">
        <w:tc>
          <w:tcPr>
            <w:tcW w:w="1169" w:type="dxa"/>
            <w:shd w:val="clear" w:color="auto" w:fill="auto"/>
          </w:tcPr>
          <w:p w:rsidR="00BB6231" w:rsidRPr="00BB6231" w:rsidRDefault="00BB6231" w:rsidP="00BB6231">
            <w:pPr>
              <w:jc w:val="center"/>
              <w:rPr>
                <w:rFonts w:ascii="Calibri" w:eastAsia="Calibri" w:hAnsi="Calibri"/>
                <w:sz w:val="20"/>
                <w:szCs w:val="20"/>
              </w:rPr>
            </w:pPr>
            <w:r w:rsidRPr="00BB6231">
              <w:rPr>
                <w:rFonts w:ascii="Calibri" w:eastAsia="Calibri" w:hAnsi="Calibri"/>
                <w:sz w:val="20"/>
                <w:szCs w:val="20"/>
              </w:rPr>
              <w:t xml:space="preserve">А.2 </w:t>
            </w:r>
          </w:p>
        </w:tc>
        <w:tc>
          <w:tcPr>
            <w:tcW w:w="2626" w:type="dxa"/>
            <w:shd w:val="clear" w:color="auto" w:fill="auto"/>
          </w:tcPr>
          <w:p w:rsidR="00BB6231" w:rsidRPr="00BB6231" w:rsidRDefault="00BB6231" w:rsidP="00BB6231">
            <w:pPr>
              <w:jc w:val="center"/>
              <w:rPr>
                <w:rFonts w:ascii="Calibri" w:eastAsia="Calibri" w:hAnsi="Calibri"/>
                <w:sz w:val="20"/>
                <w:szCs w:val="20"/>
              </w:rPr>
            </w:pPr>
            <w:r w:rsidRPr="00BB6231">
              <w:rPr>
                <w:rFonts w:ascii="Calibri" w:eastAsia="Calibri" w:hAnsi="Calibri"/>
                <w:sz w:val="20"/>
                <w:szCs w:val="20"/>
              </w:rPr>
              <w:t>Количество людей, пострадавших в результате дорожно-транспортных происшествий, произошедших по причине недостатков в содержании автомобильных дорог местного значения, на 1000 жителей</w:t>
            </w:r>
            <w:r w:rsidRPr="00BB6231">
              <w:rPr>
                <w:rFonts w:ascii="Calibri" w:eastAsia="Calibri" w:hAnsi="Calibri"/>
                <w:i/>
                <w:iCs/>
                <w:sz w:val="20"/>
                <w:szCs w:val="20"/>
              </w:rPr>
              <w:t xml:space="preserve"> </w:t>
            </w:r>
            <w:r w:rsidRPr="00BB6231">
              <w:rPr>
                <w:rFonts w:ascii="Calibri" w:eastAsia="Calibri" w:hAnsi="Calibri"/>
                <w:b/>
                <w:bCs/>
                <w:i/>
                <w:iCs/>
                <w:sz w:val="20"/>
                <w:szCs w:val="20"/>
              </w:rPr>
              <w:t>(для городского или сельского поселения)</w:t>
            </w:r>
            <w:r w:rsidRPr="00BB6231">
              <w:rPr>
                <w:rFonts w:ascii="Calibri" w:eastAsia="Calibri" w:hAnsi="Calibri"/>
                <w:i/>
                <w:iCs/>
                <w:sz w:val="20"/>
                <w:szCs w:val="20"/>
              </w:rPr>
              <w:t xml:space="preserve"> / </w:t>
            </w:r>
            <w:r w:rsidRPr="00BB6231">
              <w:rPr>
                <w:rFonts w:ascii="Calibri" w:eastAsia="Calibri" w:hAnsi="Calibri"/>
                <w:i/>
                <w:iCs/>
                <w:sz w:val="20"/>
                <w:szCs w:val="20"/>
              </w:rPr>
              <w:br/>
            </w:r>
            <w:r w:rsidRPr="00BB6231">
              <w:rPr>
                <w:rFonts w:ascii="Calibri" w:eastAsia="Calibri" w:hAnsi="Calibri"/>
                <w:sz w:val="20"/>
                <w:szCs w:val="20"/>
              </w:rPr>
              <w:t>на 10 000 жителей</w:t>
            </w:r>
            <w:r w:rsidRPr="00BB6231">
              <w:rPr>
                <w:rFonts w:ascii="Calibri" w:eastAsia="Calibri" w:hAnsi="Calibri"/>
                <w:i/>
                <w:iCs/>
                <w:sz w:val="20"/>
                <w:szCs w:val="20"/>
              </w:rPr>
              <w:t xml:space="preserve"> </w:t>
            </w:r>
            <w:r w:rsidRPr="00BB6231">
              <w:rPr>
                <w:rFonts w:ascii="Calibri" w:eastAsia="Calibri" w:hAnsi="Calibri"/>
                <w:b/>
                <w:bCs/>
                <w:i/>
                <w:iCs/>
                <w:sz w:val="20"/>
                <w:szCs w:val="20"/>
              </w:rPr>
              <w:t>(для муниципального района)</w:t>
            </w:r>
          </w:p>
        </w:tc>
        <w:tc>
          <w:tcPr>
            <w:tcW w:w="1703" w:type="dxa"/>
            <w:shd w:val="clear" w:color="auto" w:fill="auto"/>
          </w:tcPr>
          <w:p w:rsidR="00BB6231" w:rsidRPr="00BB6231" w:rsidRDefault="00BB6231" w:rsidP="00BB6231">
            <w:pPr>
              <w:jc w:val="center"/>
              <w:rPr>
                <w:rFonts w:ascii="Calibri" w:eastAsia="Calibri" w:hAnsi="Calibri"/>
                <w:sz w:val="20"/>
                <w:szCs w:val="20"/>
              </w:rPr>
            </w:pPr>
            <w:r w:rsidRPr="00BB6231">
              <w:rPr>
                <w:rFonts w:ascii="Calibri" w:eastAsia="Calibri" w:hAnsi="Calibri"/>
                <w:sz w:val="20"/>
                <w:szCs w:val="20"/>
              </w:rPr>
              <w:t xml:space="preserve">0,014 </w:t>
            </w:r>
            <w:r w:rsidRPr="00BB6231">
              <w:rPr>
                <w:rFonts w:ascii="Calibri" w:eastAsia="Calibri" w:hAnsi="Calibri"/>
                <w:b/>
                <w:bCs/>
                <w:i/>
                <w:iCs/>
                <w:sz w:val="20"/>
                <w:szCs w:val="20"/>
              </w:rPr>
              <w:t>(для городского или сельского поселения)</w:t>
            </w:r>
            <w:r w:rsidRPr="00BB6231">
              <w:rPr>
                <w:rFonts w:ascii="Calibri" w:eastAsia="Calibri" w:hAnsi="Calibri"/>
                <w:i/>
                <w:iCs/>
                <w:sz w:val="20"/>
                <w:szCs w:val="20"/>
              </w:rPr>
              <w:t xml:space="preserve"> / </w:t>
            </w:r>
            <w:r w:rsidRPr="00BB6231">
              <w:rPr>
                <w:rFonts w:ascii="Calibri" w:eastAsia="Calibri" w:hAnsi="Calibri"/>
                <w:i/>
                <w:iCs/>
                <w:sz w:val="20"/>
                <w:szCs w:val="20"/>
              </w:rPr>
              <w:br/>
            </w:r>
            <w:r w:rsidRPr="00BB6231">
              <w:rPr>
                <w:rFonts w:ascii="Calibri" w:eastAsia="Calibri" w:hAnsi="Calibri"/>
                <w:sz w:val="20"/>
                <w:szCs w:val="20"/>
              </w:rPr>
              <w:t>0,14</w:t>
            </w:r>
            <w:r w:rsidRPr="00BB6231">
              <w:rPr>
                <w:rFonts w:ascii="Calibri" w:eastAsia="Calibri" w:hAnsi="Calibri"/>
                <w:b/>
                <w:bCs/>
                <w:i/>
                <w:iCs/>
                <w:sz w:val="20"/>
                <w:szCs w:val="20"/>
              </w:rPr>
              <w:t xml:space="preserve"> (для муниципального района)</w:t>
            </w:r>
          </w:p>
        </w:tc>
        <w:tc>
          <w:tcPr>
            <w:tcW w:w="1703" w:type="dxa"/>
            <w:shd w:val="clear" w:color="auto" w:fill="auto"/>
          </w:tcPr>
          <w:p w:rsidR="00BB6231" w:rsidRPr="00BB6231" w:rsidRDefault="00BB6231" w:rsidP="00BB6231">
            <w:pPr>
              <w:jc w:val="center"/>
              <w:rPr>
                <w:rFonts w:ascii="Calibri" w:eastAsia="Calibri" w:hAnsi="Calibri"/>
                <w:sz w:val="20"/>
                <w:szCs w:val="20"/>
              </w:rPr>
            </w:pPr>
            <w:r w:rsidRPr="00BB6231">
              <w:rPr>
                <w:rFonts w:ascii="Calibri" w:eastAsia="Calibri" w:hAnsi="Calibri"/>
                <w:sz w:val="20"/>
                <w:szCs w:val="20"/>
              </w:rPr>
              <w:t xml:space="preserve">0,012 </w:t>
            </w:r>
            <w:r w:rsidRPr="00BB6231">
              <w:rPr>
                <w:rFonts w:ascii="Calibri" w:eastAsia="Calibri" w:hAnsi="Calibri"/>
                <w:b/>
                <w:bCs/>
                <w:i/>
                <w:iCs/>
                <w:sz w:val="20"/>
                <w:szCs w:val="20"/>
              </w:rPr>
              <w:t>(для городского или сельского поселения)</w:t>
            </w:r>
            <w:r w:rsidRPr="00BB6231">
              <w:rPr>
                <w:rFonts w:ascii="Calibri" w:eastAsia="Calibri" w:hAnsi="Calibri"/>
                <w:i/>
                <w:iCs/>
                <w:sz w:val="20"/>
                <w:szCs w:val="20"/>
              </w:rPr>
              <w:t xml:space="preserve"> / </w:t>
            </w:r>
            <w:r w:rsidRPr="00BB6231">
              <w:rPr>
                <w:rFonts w:ascii="Calibri" w:eastAsia="Calibri" w:hAnsi="Calibri"/>
                <w:i/>
                <w:iCs/>
                <w:sz w:val="20"/>
                <w:szCs w:val="20"/>
              </w:rPr>
              <w:br/>
            </w:r>
            <w:r w:rsidRPr="00BB6231">
              <w:rPr>
                <w:rFonts w:ascii="Calibri" w:eastAsia="Calibri" w:hAnsi="Calibri"/>
                <w:sz w:val="20"/>
                <w:szCs w:val="20"/>
              </w:rPr>
              <w:t>0,12</w:t>
            </w:r>
            <w:r w:rsidRPr="00BB6231">
              <w:rPr>
                <w:rFonts w:ascii="Calibri" w:eastAsia="Calibri" w:hAnsi="Calibri"/>
                <w:b/>
                <w:bCs/>
                <w:i/>
                <w:iCs/>
                <w:sz w:val="20"/>
                <w:szCs w:val="20"/>
              </w:rPr>
              <w:t xml:space="preserve"> (для муниципального района)</w:t>
            </w:r>
          </w:p>
        </w:tc>
        <w:tc>
          <w:tcPr>
            <w:tcW w:w="972" w:type="dxa"/>
            <w:shd w:val="clear" w:color="auto" w:fill="auto"/>
          </w:tcPr>
          <w:p w:rsidR="00BB6231" w:rsidRPr="00BB6231" w:rsidRDefault="00BB6231" w:rsidP="00BB6231">
            <w:pPr>
              <w:jc w:val="center"/>
              <w:rPr>
                <w:rFonts w:ascii="Calibri" w:eastAsia="Calibri" w:hAnsi="Calibri"/>
                <w:sz w:val="20"/>
                <w:szCs w:val="20"/>
              </w:rPr>
            </w:pPr>
          </w:p>
        </w:tc>
        <w:tc>
          <w:tcPr>
            <w:tcW w:w="1017" w:type="dxa"/>
            <w:shd w:val="clear" w:color="auto" w:fill="auto"/>
          </w:tcPr>
          <w:p w:rsidR="00BB6231" w:rsidRPr="00BB6231" w:rsidRDefault="00BB6231" w:rsidP="00BB6231">
            <w:pPr>
              <w:jc w:val="center"/>
              <w:rPr>
                <w:rFonts w:ascii="Calibri" w:eastAsia="Calibri" w:hAnsi="Calibri"/>
                <w:sz w:val="20"/>
                <w:szCs w:val="20"/>
              </w:rPr>
            </w:pPr>
          </w:p>
        </w:tc>
        <w:tc>
          <w:tcPr>
            <w:tcW w:w="1017" w:type="dxa"/>
            <w:shd w:val="clear" w:color="auto" w:fill="auto"/>
          </w:tcPr>
          <w:p w:rsidR="00BB6231" w:rsidRPr="00BB6231" w:rsidRDefault="00BB6231" w:rsidP="00BB6231">
            <w:pPr>
              <w:jc w:val="center"/>
              <w:rPr>
                <w:rFonts w:ascii="Calibri" w:eastAsia="Calibri" w:hAnsi="Calibri"/>
                <w:sz w:val="20"/>
                <w:szCs w:val="20"/>
              </w:rPr>
            </w:pPr>
          </w:p>
        </w:tc>
      </w:tr>
    </w:tbl>
    <w:p w:rsidR="00BB6231" w:rsidRPr="00BB6231" w:rsidRDefault="00BB6231" w:rsidP="00BB6231">
      <w:pPr>
        <w:rPr>
          <w:i/>
          <w:iCs/>
        </w:rPr>
      </w:pPr>
    </w:p>
    <w:p w:rsidR="00BB6231" w:rsidRPr="00BB6231" w:rsidRDefault="00BB6231" w:rsidP="00BB6231">
      <w:pPr>
        <w:jc w:val="center"/>
        <w:rPr>
          <w:sz w:val="28"/>
          <w:szCs w:val="28"/>
        </w:rPr>
      </w:pPr>
    </w:p>
    <w:p w:rsidR="00BB6231" w:rsidRPr="00BB6231" w:rsidRDefault="00BB6231" w:rsidP="00BB6231">
      <w:pPr>
        <w:jc w:val="center"/>
        <w:rPr>
          <w:sz w:val="28"/>
          <w:szCs w:val="28"/>
        </w:rPr>
      </w:pPr>
    </w:p>
    <w:p w:rsidR="00BB6231" w:rsidRPr="00BB6231" w:rsidRDefault="00BB6231" w:rsidP="00BB6231">
      <w:pPr>
        <w:jc w:val="center"/>
        <w:rPr>
          <w:sz w:val="28"/>
          <w:szCs w:val="28"/>
        </w:rPr>
      </w:pPr>
    </w:p>
    <w:p w:rsidR="00BB6231" w:rsidRPr="00BB6231" w:rsidRDefault="00BB6231" w:rsidP="00BB6231">
      <w:pPr>
        <w:jc w:val="center"/>
        <w:rPr>
          <w:sz w:val="28"/>
          <w:szCs w:val="28"/>
        </w:rPr>
      </w:pPr>
    </w:p>
    <w:p w:rsidR="00BB6231" w:rsidRPr="00BB6231" w:rsidRDefault="00BB6231" w:rsidP="00BB6231">
      <w:pPr>
        <w:jc w:val="center"/>
        <w:rPr>
          <w:sz w:val="28"/>
          <w:szCs w:val="28"/>
        </w:rPr>
      </w:pPr>
    </w:p>
    <w:p w:rsidR="00BB6231" w:rsidRPr="00BB6231" w:rsidRDefault="00BB6231" w:rsidP="00BB6231">
      <w:pPr>
        <w:jc w:val="center"/>
        <w:rPr>
          <w:sz w:val="28"/>
          <w:szCs w:val="28"/>
        </w:rPr>
      </w:pPr>
    </w:p>
    <w:p w:rsidR="00BB6231" w:rsidRPr="00BB6231" w:rsidRDefault="00BB6231" w:rsidP="00BB6231">
      <w:pPr>
        <w:jc w:val="center"/>
        <w:rPr>
          <w:sz w:val="28"/>
          <w:szCs w:val="28"/>
        </w:rPr>
      </w:pPr>
    </w:p>
    <w:p w:rsidR="00BB6231" w:rsidRPr="00BB6231" w:rsidRDefault="00BB6231" w:rsidP="00BB6231">
      <w:pPr>
        <w:jc w:val="center"/>
        <w:rPr>
          <w:sz w:val="28"/>
          <w:szCs w:val="28"/>
        </w:rPr>
      </w:pPr>
    </w:p>
    <w:p w:rsidR="00BB6231" w:rsidRDefault="00BB6231" w:rsidP="00BB6231">
      <w:pPr>
        <w:rPr>
          <w:sz w:val="28"/>
          <w:szCs w:val="28"/>
        </w:rPr>
      </w:pPr>
    </w:p>
    <w:p w:rsidR="00BB6231" w:rsidRDefault="00BB6231" w:rsidP="00BB6231">
      <w:pPr>
        <w:rPr>
          <w:sz w:val="28"/>
          <w:szCs w:val="28"/>
        </w:rPr>
      </w:pPr>
    </w:p>
    <w:p w:rsidR="00BB6231" w:rsidRPr="00BB6231" w:rsidRDefault="00BB6231" w:rsidP="00BB6231">
      <w:pPr>
        <w:rPr>
          <w:sz w:val="28"/>
          <w:szCs w:val="28"/>
        </w:rPr>
      </w:pPr>
    </w:p>
    <w:p w:rsidR="00BB6231" w:rsidRPr="00BB6231" w:rsidRDefault="00BB6231" w:rsidP="00BB6231">
      <w:pPr>
        <w:rPr>
          <w:sz w:val="28"/>
          <w:szCs w:val="28"/>
        </w:rPr>
      </w:pPr>
    </w:p>
    <w:p w:rsidR="00BB6231" w:rsidRPr="00BB6231" w:rsidRDefault="00BB6231" w:rsidP="00BB6231">
      <w:pPr>
        <w:suppressAutoHyphens/>
        <w:autoSpaceDE w:val="0"/>
        <w:jc w:val="right"/>
        <w:rPr>
          <w:i/>
          <w:sz w:val="20"/>
          <w:szCs w:val="20"/>
          <w:lang w:eastAsia="zh-CN"/>
        </w:rPr>
      </w:pPr>
      <w:r w:rsidRPr="00BB6231">
        <w:rPr>
          <w:i/>
          <w:color w:val="000000"/>
          <w:sz w:val="20"/>
          <w:szCs w:val="20"/>
          <w:lang w:eastAsia="zh-CN"/>
        </w:rPr>
        <w:t>Приложение № 3</w:t>
      </w:r>
    </w:p>
    <w:p w:rsidR="00BB6231" w:rsidRPr="00BB6231" w:rsidRDefault="00BB6231" w:rsidP="00BB6231">
      <w:pPr>
        <w:suppressAutoHyphens/>
        <w:autoSpaceDE w:val="0"/>
        <w:jc w:val="right"/>
        <w:rPr>
          <w:i/>
          <w:color w:val="000000"/>
          <w:sz w:val="20"/>
          <w:szCs w:val="20"/>
          <w:lang w:eastAsia="zh-CN"/>
        </w:rPr>
      </w:pPr>
      <w:r w:rsidRPr="00BB6231">
        <w:rPr>
          <w:i/>
          <w:color w:val="000000"/>
          <w:sz w:val="20"/>
          <w:szCs w:val="20"/>
          <w:lang w:eastAsia="zh-CN"/>
        </w:rPr>
        <w:t xml:space="preserve">к Положению о муниципальном контроле </w:t>
      </w:r>
      <w:r w:rsidRPr="00BB6231">
        <w:rPr>
          <w:i/>
          <w:color w:val="000000"/>
          <w:sz w:val="20"/>
          <w:szCs w:val="20"/>
          <w:lang w:eastAsia="zh-CN"/>
        </w:rPr>
        <w:br/>
        <w:t xml:space="preserve">на автомобильном транспорте, </w:t>
      </w:r>
      <w:r w:rsidRPr="00BB6231">
        <w:rPr>
          <w:i/>
          <w:color w:val="000000"/>
          <w:sz w:val="20"/>
          <w:szCs w:val="20"/>
          <w:lang w:eastAsia="zh-CN"/>
        </w:rPr>
        <w:br/>
        <w:t xml:space="preserve">городском наземном электрическом транспорте </w:t>
      </w:r>
      <w:r w:rsidRPr="00BB6231">
        <w:rPr>
          <w:i/>
          <w:color w:val="000000"/>
          <w:sz w:val="20"/>
          <w:szCs w:val="20"/>
          <w:lang w:eastAsia="zh-CN"/>
        </w:rPr>
        <w:br/>
        <w:t>и в дорожном хозяйстве в границах населенных пунктов</w:t>
      </w:r>
    </w:p>
    <w:p w:rsidR="00BB6231" w:rsidRPr="00BB6231" w:rsidRDefault="00BB6231" w:rsidP="00BB6231">
      <w:pPr>
        <w:suppressAutoHyphens/>
        <w:autoSpaceDE w:val="0"/>
        <w:ind w:firstLine="720"/>
        <w:jc w:val="right"/>
        <w:rPr>
          <w:i/>
          <w:color w:val="000000"/>
          <w:sz w:val="20"/>
          <w:szCs w:val="20"/>
          <w:lang w:eastAsia="zh-CN"/>
        </w:rPr>
      </w:pPr>
      <w:r w:rsidRPr="00BB6231">
        <w:rPr>
          <w:i/>
          <w:color w:val="000000"/>
          <w:sz w:val="20"/>
          <w:szCs w:val="20"/>
          <w:lang w:eastAsia="zh-CN"/>
        </w:rPr>
        <w:t xml:space="preserve">сельского поселения </w:t>
      </w:r>
      <w:proofErr w:type="gramStart"/>
      <w:r w:rsidRPr="00BB6231">
        <w:rPr>
          <w:i/>
          <w:color w:val="000000"/>
          <w:sz w:val="20"/>
          <w:szCs w:val="20"/>
          <w:lang w:eastAsia="zh-CN"/>
        </w:rPr>
        <w:t>Спасское</w:t>
      </w:r>
      <w:proofErr w:type="gramEnd"/>
      <w:r w:rsidRPr="00BB6231">
        <w:rPr>
          <w:i/>
          <w:color w:val="000000"/>
          <w:sz w:val="20"/>
          <w:szCs w:val="20"/>
          <w:lang w:eastAsia="zh-CN"/>
        </w:rPr>
        <w:t xml:space="preserve"> муниципального района</w:t>
      </w:r>
    </w:p>
    <w:p w:rsidR="00BB6231" w:rsidRPr="00BB6231" w:rsidRDefault="00BB6231" w:rsidP="00BB6231">
      <w:pPr>
        <w:suppressAutoHyphens/>
        <w:autoSpaceDE w:val="0"/>
        <w:jc w:val="right"/>
        <w:rPr>
          <w:i/>
          <w:iCs/>
          <w:color w:val="000000"/>
          <w:sz w:val="20"/>
          <w:szCs w:val="20"/>
          <w:lang w:eastAsia="zh-CN"/>
        </w:rPr>
      </w:pPr>
      <w:proofErr w:type="gramStart"/>
      <w:r w:rsidRPr="00BB6231">
        <w:rPr>
          <w:i/>
          <w:color w:val="000000"/>
          <w:sz w:val="20"/>
          <w:szCs w:val="20"/>
          <w:lang w:eastAsia="zh-CN"/>
        </w:rPr>
        <w:t>Приволжский</w:t>
      </w:r>
      <w:proofErr w:type="gramEnd"/>
      <w:r w:rsidRPr="00BB6231">
        <w:rPr>
          <w:i/>
          <w:color w:val="000000"/>
          <w:sz w:val="20"/>
          <w:szCs w:val="20"/>
          <w:lang w:eastAsia="zh-CN"/>
        </w:rPr>
        <w:t xml:space="preserve"> Самарской области   </w:t>
      </w:r>
    </w:p>
    <w:p w:rsidR="00BB6231" w:rsidRPr="00BB6231" w:rsidRDefault="00BB6231" w:rsidP="00BB6231">
      <w:pPr>
        <w:rPr>
          <w:sz w:val="28"/>
          <w:szCs w:val="28"/>
        </w:rPr>
      </w:pPr>
    </w:p>
    <w:p w:rsidR="00BB6231" w:rsidRPr="00BB6231" w:rsidRDefault="00BB6231" w:rsidP="00BB6231">
      <w:pPr>
        <w:jc w:val="center"/>
      </w:pPr>
      <w:r w:rsidRPr="00BB6231">
        <w:t xml:space="preserve">Индикативные показатели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сельского поселения </w:t>
      </w:r>
      <w:proofErr w:type="gramStart"/>
      <w:r w:rsidRPr="00BB6231">
        <w:t>Спасское</w:t>
      </w:r>
      <w:proofErr w:type="gramEnd"/>
      <w:r w:rsidRPr="00BB6231">
        <w:t xml:space="preserve"> муниципального района Приволжский Самарской области</w:t>
      </w:r>
      <w:r w:rsidRPr="00BB6231">
        <w:rPr>
          <w:i/>
          <w:iCs/>
        </w:rPr>
        <w:t xml:space="preserve"> </w:t>
      </w:r>
      <w:r w:rsidRPr="00BB6231">
        <w:t>(далее – муниципальный контроль на автомобильном транспорте)</w:t>
      </w:r>
    </w:p>
    <w:p w:rsidR="00BB6231" w:rsidRPr="00BB6231" w:rsidRDefault="00BB6231" w:rsidP="00BB6231">
      <w:pPr>
        <w:spacing w:line="240" w:lineRule="exact"/>
        <w:rPr>
          <w:b/>
          <w:color w:val="000000"/>
        </w:rPr>
      </w:pPr>
    </w:p>
    <w:tbl>
      <w:tblPr>
        <w:tblW w:w="11648" w:type="dxa"/>
        <w:tblInd w:w="-1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560"/>
        <w:gridCol w:w="229"/>
        <w:gridCol w:w="1818"/>
        <w:gridCol w:w="188"/>
        <w:gridCol w:w="1025"/>
        <w:gridCol w:w="73"/>
        <w:gridCol w:w="3188"/>
        <w:gridCol w:w="212"/>
        <w:gridCol w:w="167"/>
        <w:gridCol w:w="1322"/>
        <w:gridCol w:w="115"/>
        <w:gridCol w:w="147"/>
        <w:gridCol w:w="1297"/>
        <w:gridCol w:w="295"/>
        <w:gridCol w:w="12"/>
      </w:tblGrid>
      <w:tr w:rsidR="00BB6231" w:rsidRPr="00BB6231" w:rsidTr="00BB6231">
        <w:trPr>
          <w:gridAfter w:val="1"/>
          <w:wAfter w:w="12" w:type="dxa"/>
        </w:trPr>
        <w:tc>
          <w:tcPr>
            <w:tcW w:w="1789" w:type="dxa"/>
            <w:gridSpan w:val="2"/>
            <w:shd w:val="clear" w:color="auto" w:fill="FFFFFF"/>
            <w:vAlign w:val="center"/>
            <w:hideMark/>
          </w:tcPr>
          <w:p w:rsidR="00BB6231" w:rsidRPr="00BB6231" w:rsidRDefault="00BB6231" w:rsidP="00BB6231">
            <w:pPr>
              <w:jc w:val="center"/>
              <w:rPr>
                <w:rFonts w:ascii="Arial" w:hAnsi="Arial" w:cs="Arial"/>
                <w:color w:val="000000"/>
                <w:sz w:val="20"/>
                <w:szCs w:val="20"/>
              </w:rPr>
            </w:pPr>
            <w:r w:rsidRPr="00BB6231">
              <w:rPr>
                <w:rFonts w:ascii="Arial" w:hAnsi="Arial" w:cs="Arial"/>
                <w:color w:val="000000"/>
                <w:sz w:val="20"/>
                <w:szCs w:val="20"/>
              </w:rPr>
              <w:t>Индекс показателя</w:t>
            </w:r>
          </w:p>
        </w:tc>
        <w:tc>
          <w:tcPr>
            <w:tcW w:w="2006" w:type="dxa"/>
            <w:gridSpan w:val="2"/>
            <w:shd w:val="clear" w:color="auto" w:fill="FFFFFF"/>
            <w:vAlign w:val="center"/>
            <w:hideMark/>
          </w:tcPr>
          <w:p w:rsidR="00BB6231" w:rsidRPr="00BB6231" w:rsidRDefault="00BB6231" w:rsidP="00BB6231">
            <w:pPr>
              <w:jc w:val="center"/>
              <w:rPr>
                <w:rFonts w:ascii="Arial" w:hAnsi="Arial" w:cs="Arial"/>
                <w:color w:val="000000"/>
                <w:sz w:val="20"/>
                <w:szCs w:val="20"/>
              </w:rPr>
            </w:pPr>
            <w:r w:rsidRPr="00BB6231">
              <w:rPr>
                <w:rFonts w:ascii="Arial" w:hAnsi="Arial" w:cs="Arial"/>
                <w:color w:val="000000"/>
                <w:sz w:val="20"/>
                <w:szCs w:val="20"/>
              </w:rPr>
              <w:t>Наименование показателя</w:t>
            </w:r>
          </w:p>
        </w:tc>
        <w:tc>
          <w:tcPr>
            <w:tcW w:w="1098" w:type="dxa"/>
            <w:gridSpan w:val="2"/>
            <w:shd w:val="clear" w:color="auto" w:fill="FFFFFF"/>
            <w:vAlign w:val="center"/>
            <w:hideMark/>
          </w:tcPr>
          <w:p w:rsidR="00BB6231" w:rsidRPr="00BB6231" w:rsidRDefault="00BB6231" w:rsidP="00BB6231">
            <w:pPr>
              <w:jc w:val="center"/>
              <w:rPr>
                <w:rFonts w:ascii="Arial" w:hAnsi="Arial" w:cs="Arial"/>
                <w:color w:val="000000"/>
                <w:sz w:val="20"/>
                <w:szCs w:val="20"/>
              </w:rPr>
            </w:pPr>
            <w:r w:rsidRPr="00BB6231">
              <w:rPr>
                <w:rFonts w:ascii="Arial" w:hAnsi="Arial" w:cs="Arial"/>
                <w:color w:val="000000"/>
                <w:sz w:val="20"/>
                <w:szCs w:val="20"/>
              </w:rPr>
              <w:t>Формула расчета</w:t>
            </w:r>
          </w:p>
        </w:tc>
        <w:tc>
          <w:tcPr>
            <w:tcW w:w="3400" w:type="dxa"/>
            <w:gridSpan w:val="2"/>
            <w:shd w:val="clear" w:color="auto" w:fill="FFFFFF"/>
            <w:vAlign w:val="center"/>
            <w:hideMark/>
          </w:tcPr>
          <w:p w:rsidR="00BB6231" w:rsidRPr="00BB6231" w:rsidRDefault="00BB6231" w:rsidP="00BB6231">
            <w:pPr>
              <w:jc w:val="center"/>
              <w:rPr>
                <w:rFonts w:ascii="Arial" w:hAnsi="Arial" w:cs="Arial"/>
                <w:color w:val="000000"/>
                <w:sz w:val="20"/>
                <w:szCs w:val="20"/>
              </w:rPr>
            </w:pPr>
            <w:r w:rsidRPr="00BB6231">
              <w:rPr>
                <w:rFonts w:ascii="Arial" w:hAnsi="Arial" w:cs="Arial"/>
                <w:color w:val="000000"/>
                <w:sz w:val="20"/>
                <w:szCs w:val="20"/>
              </w:rPr>
              <w:t>Комментарии (интерпретация значений)</w:t>
            </w:r>
          </w:p>
        </w:tc>
        <w:tc>
          <w:tcPr>
            <w:tcW w:w="1604" w:type="dxa"/>
            <w:gridSpan w:val="3"/>
            <w:shd w:val="clear" w:color="auto" w:fill="FFFFFF"/>
            <w:vAlign w:val="center"/>
            <w:hideMark/>
          </w:tcPr>
          <w:p w:rsidR="00BB6231" w:rsidRPr="00BB6231" w:rsidRDefault="00BB6231" w:rsidP="00BB6231">
            <w:pPr>
              <w:jc w:val="center"/>
              <w:rPr>
                <w:rFonts w:ascii="Arial" w:hAnsi="Arial" w:cs="Arial"/>
                <w:color w:val="000000"/>
                <w:sz w:val="20"/>
                <w:szCs w:val="20"/>
              </w:rPr>
            </w:pPr>
            <w:r w:rsidRPr="00BB6231">
              <w:rPr>
                <w:rFonts w:ascii="Arial" w:hAnsi="Arial" w:cs="Arial"/>
                <w:color w:val="000000"/>
                <w:sz w:val="20"/>
                <w:szCs w:val="20"/>
              </w:rPr>
              <w:t>Целевые значения показателей</w:t>
            </w:r>
          </w:p>
        </w:tc>
        <w:tc>
          <w:tcPr>
            <w:tcW w:w="1739" w:type="dxa"/>
            <w:gridSpan w:val="3"/>
            <w:shd w:val="clear" w:color="auto" w:fill="FFFFFF"/>
            <w:vAlign w:val="center"/>
            <w:hideMark/>
          </w:tcPr>
          <w:p w:rsidR="00BB6231" w:rsidRPr="00BB6231" w:rsidRDefault="00BB6231" w:rsidP="00BB6231">
            <w:pPr>
              <w:jc w:val="center"/>
              <w:rPr>
                <w:rFonts w:ascii="Arial" w:hAnsi="Arial" w:cs="Arial"/>
                <w:color w:val="000000"/>
                <w:sz w:val="20"/>
                <w:szCs w:val="20"/>
              </w:rPr>
            </w:pPr>
            <w:r w:rsidRPr="00BB6231">
              <w:rPr>
                <w:rFonts w:ascii="Arial" w:hAnsi="Arial" w:cs="Arial"/>
                <w:color w:val="000000"/>
                <w:sz w:val="20"/>
                <w:szCs w:val="20"/>
              </w:rPr>
              <w:t>Источник данных для определения значения показателя</w:t>
            </w:r>
          </w:p>
        </w:tc>
      </w:tr>
      <w:tr w:rsidR="00BB6231" w:rsidRPr="00BB6231" w:rsidTr="00BB6231">
        <w:trPr>
          <w:gridAfter w:val="1"/>
          <w:wAfter w:w="12" w:type="dxa"/>
        </w:trPr>
        <w:tc>
          <w:tcPr>
            <w:tcW w:w="11636" w:type="dxa"/>
            <w:gridSpan w:val="14"/>
            <w:shd w:val="clear" w:color="auto" w:fill="FFFFFF"/>
            <w:vAlign w:val="center"/>
          </w:tcPr>
          <w:p w:rsidR="00BB6231" w:rsidRPr="00BB6231" w:rsidRDefault="00BB6231" w:rsidP="00BB6231">
            <w:pPr>
              <w:rPr>
                <w:color w:val="000000"/>
                <w:sz w:val="20"/>
                <w:szCs w:val="20"/>
              </w:rPr>
            </w:pPr>
            <w:r w:rsidRPr="00BB6231">
              <w:rPr>
                <w:color w:val="000000"/>
                <w:sz w:val="20"/>
                <w:szCs w:val="20"/>
              </w:rPr>
              <w:t>Индикативные показатели</w:t>
            </w:r>
          </w:p>
        </w:tc>
      </w:tr>
      <w:tr w:rsidR="00BB6231" w:rsidRPr="00BB6231" w:rsidTr="00BB6231">
        <w:trPr>
          <w:gridAfter w:val="1"/>
          <w:wAfter w:w="12" w:type="dxa"/>
        </w:trPr>
        <w:tc>
          <w:tcPr>
            <w:tcW w:w="1560" w:type="dxa"/>
            <w:shd w:val="clear" w:color="auto" w:fill="FFFFFF"/>
            <w:vAlign w:val="center"/>
          </w:tcPr>
          <w:p w:rsidR="00BB6231" w:rsidRPr="00BB6231" w:rsidRDefault="00BB6231" w:rsidP="00BB6231">
            <w:pPr>
              <w:ind w:firstLine="720"/>
              <w:jc w:val="center"/>
              <w:rPr>
                <w:rFonts w:ascii="Arial" w:hAnsi="Arial" w:cs="Arial"/>
                <w:color w:val="000000"/>
                <w:sz w:val="20"/>
                <w:szCs w:val="20"/>
              </w:rPr>
            </w:pPr>
            <w:r w:rsidRPr="00BB6231">
              <w:rPr>
                <w:rFonts w:ascii="Arial" w:hAnsi="Arial" w:cs="Arial"/>
                <w:color w:val="000000"/>
                <w:sz w:val="20"/>
                <w:szCs w:val="20"/>
              </w:rPr>
              <w:t>Б</w:t>
            </w:r>
          </w:p>
        </w:tc>
        <w:tc>
          <w:tcPr>
            <w:tcW w:w="10076" w:type="dxa"/>
            <w:gridSpan w:val="13"/>
            <w:shd w:val="clear" w:color="auto" w:fill="FFFFFF"/>
          </w:tcPr>
          <w:p w:rsidR="00BB6231" w:rsidRPr="00BB6231" w:rsidRDefault="00BB6231" w:rsidP="00BB6231">
            <w:pPr>
              <w:rPr>
                <w:color w:val="000000"/>
                <w:sz w:val="20"/>
                <w:szCs w:val="20"/>
              </w:rPr>
            </w:pPr>
            <w:proofErr w:type="gramStart"/>
            <w:r w:rsidRPr="00BB6231">
              <w:rPr>
                <w:color w:val="000000"/>
                <w:sz w:val="20"/>
                <w:szCs w:val="20"/>
              </w:rPr>
              <w:t xml:space="preserve">Показатели эффективности, применяемые для мониторинга контрольной деятельности, её анализа, выявления проблем, возникающих при её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   </w:t>
            </w:r>
            <w:proofErr w:type="gramEnd"/>
          </w:p>
          <w:p w:rsidR="00BB6231" w:rsidRPr="00BB6231" w:rsidRDefault="00BB6231" w:rsidP="00BB6231">
            <w:pPr>
              <w:rPr>
                <w:color w:val="000000"/>
                <w:sz w:val="20"/>
                <w:szCs w:val="20"/>
              </w:rPr>
            </w:pPr>
          </w:p>
        </w:tc>
      </w:tr>
      <w:tr w:rsidR="00BB6231" w:rsidRPr="00BB6231" w:rsidTr="00BB6231">
        <w:tc>
          <w:tcPr>
            <w:tcW w:w="1560" w:type="dxa"/>
            <w:shd w:val="clear" w:color="auto" w:fill="FFFFFF"/>
            <w:vAlign w:val="center"/>
          </w:tcPr>
          <w:p w:rsidR="00BB6231" w:rsidRPr="00BB6231" w:rsidRDefault="00BB6231" w:rsidP="00BB6231">
            <w:pPr>
              <w:ind w:firstLine="720"/>
              <w:jc w:val="center"/>
              <w:rPr>
                <w:rFonts w:ascii="Arial" w:hAnsi="Arial" w:cs="Arial"/>
                <w:color w:val="000000"/>
                <w:sz w:val="20"/>
                <w:szCs w:val="20"/>
              </w:rPr>
            </w:pPr>
            <w:r w:rsidRPr="00BB6231">
              <w:rPr>
                <w:rFonts w:ascii="Arial" w:hAnsi="Arial" w:cs="Arial"/>
                <w:color w:val="000000"/>
                <w:sz w:val="20"/>
                <w:szCs w:val="20"/>
              </w:rPr>
              <w:t>Б.1</w:t>
            </w:r>
          </w:p>
        </w:tc>
        <w:tc>
          <w:tcPr>
            <w:tcW w:w="2047" w:type="dxa"/>
            <w:gridSpan w:val="2"/>
            <w:shd w:val="clear" w:color="auto" w:fill="FFFFFF"/>
          </w:tcPr>
          <w:p w:rsidR="00BB6231" w:rsidRPr="00BB6231" w:rsidRDefault="00BB6231" w:rsidP="00BB6231">
            <w:pPr>
              <w:rPr>
                <w:sz w:val="20"/>
                <w:szCs w:val="20"/>
              </w:rPr>
            </w:pPr>
            <w:r w:rsidRPr="00BB6231">
              <w:rPr>
                <w:sz w:val="20"/>
                <w:szCs w:val="20"/>
              </w:rPr>
              <w:t>Количество внеплановых контрольных мероприятий, проведенных за отчетный период</w:t>
            </w:r>
          </w:p>
          <w:p w:rsidR="00BB6231" w:rsidRPr="00BB6231" w:rsidRDefault="00BB6231" w:rsidP="00BB6231">
            <w:pPr>
              <w:rPr>
                <w:color w:val="000000"/>
                <w:sz w:val="20"/>
                <w:szCs w:val="20"/>
              </w:rPr>
            </w:pPr>
          </w:p>
        </w:tc>
        <w:tc>
          <w:tcPr>
            <w:tcW w:w="1213" w:type="dxa"/>
            <w:gridSpan w:val="2"/>
            <w:shd w:val="clear" w:color="auto" w:fill="FFFFFF"/>
          </w:tcPr>
          <w:p w:rsidR="00BB6231" w:rsidRPr="00BB6231" w:rsidRDefault="00BB6231" w:rsidP="00BB6231">
            <w:pPr>
              <w:jc w:val="center"/>
              <w:rPr>
                <w:color w:val="000000"/>
                <w:sz w:val="20"/>
                <w:szCs w:val="20"/>
              </w:rPr>
            </w:pPr>
            <w:r w:rsidRPr="00BB6231">
              <w:rPr>
                <w:color w:val="000000"/>
                <w:sz w:val="20"/>
                <w:szCs w:val="20"/>
              </w:rPr>
              <w:t xml:space="preserve">Б.1 = </w:t>
            </w:r>
            <w:r w:rsidRPr="00BB6231">
              <w:rPr>
                <w:color w:val="000000"/>
                <w:sz w:val="20"/>
                <w:szCs w:val="20"/>
                <w:lang w:val="en-US"/>
              </w:rPr>
              <w:t>Sum(</w:t>
            </w:r>
            <w:r w:rsidRPr="00BB6231">
              <w:rPr>
                <w:color w:val="000000"/>
                <w:sz w:val="20"/>
                <w:szCs w:val="20"/>
              </w:rPr>
              <w:t>КВМ)</w:t>
            </w:r>
          </w:p>
        </w:tc>
        <w:tc>
          <w:tcPr>
            <w:tcW w:w="3640" w:type="dxa"/>
            <w:gridSpan w:val="4"/>
            <w:shd w:val="clear" w:color="auto" w:fill="FFFFFF"/>
          </w:tcPr>
          <w:p w:rsidR="00BB6231" w:rsidRPr="00BB6231" w:rsidRDefault="00BB6231" w:rsidP="00BB6231">
            <w:pPr>
              <w:rPr>
                <w:color w:val="000000"/>
                <w:sz w:val="20"/>
                <w:szCs w:val="20"/>
              </w:rPr>
            </w:pPr>
            <w:r w:rsidRPr="00BB6231">
              <w:rPr>
                <w:color w:val="000000"/>
                <w:sz w:val="20"/>
                <w:szCs w:val="20"/>
              </w:rPr>
              <w:t>Б.1 определяется как сумма вне</w:t>
            </w:r>
            <w:r w:rsidRPr="00BB6231">
              <w:rPr>
                <w:sz w:val="20"/>
                <w:szCs w:val="20"/>
              </w:rPr>
              <w:t xml:space="preserve">плановых контрольных мероприятий </w:t>
            </w:r>
            <w:r w:rsidRPr="00BB6231">
              <w:rPr>
                <w:color w:val="000000"/>
                <w:sz w:val="20"/>
                <w:szCs w:val="20"/>
              </w:rPr>
              <w:t>(КВМ),</w:t>
            </w:r>
            <w:r w:rsidRPr="00BB6231">
              <w:rPr>
                <w:sz w:val="20"/>
                <w:szCs w:val="20"/>
              </w:rPr>
              <w:t xml:space="preserve"> проведенных за отчетный период</w:t>
            </w:r>
          </w:p>
          <w:p w:rsidR="00BB6231" w:rsidRPr="00BB6231" w:rsidRDefault="00BB6231" w:rsidP="00BB6231">
            <w:pPr>
              <w:rPr>
                <w:color w:val="000000"/>
                <w:sz w:val="20"/>
                <w:szCs w:val="20"/>
              </w:rPr>
            </w:pPr>
          </w:p>
        </w:tc>
        <w:tc>
          <w:tcPr>
            <w:tcW w:w="1584" w:type="dxa"/>
            <w:gridSpan w:val="3"/>
            <w:shd w:val="clear" w:color="auto" w:fill="FFFFFF"/>
          </w:tcPr>
          <w:p w:rsidR="00BB6231" w:rsidRPr="00BB6231" w:rsidRDefault="00BB6231" w:rsidP="00BB6231">
            <w:pPr>
              <w:jc w:val="center"/>
              <w:rPr>
                <w:color w:val="000000"/>
                <w:sz w:val="20"/>
                <w:szCs w:val="20"/>
              </w:rPr>
            </w:pPr>
            <w:r w:rsidRPr="00BB6231">
              <w:rPr>
                <w:color w:val="000000"/>
                <w:sz w:val="20"/>
                <w:szCs w:val="20"/>
              </w:rPr>
              <w:t>Целевое значение не устанавливается, так как муниципальный контроль на автомобильном транспорте не преследует цели повышения интенсивности проведения муниципального контроля и привлечения к ответственности контролируемых лиц, а в большей степени ориентирован на профилактику нарушений обязательных требований</w:t>
            </w:r>
            <w:r w:rsidRPr="00BB6231">
              <w:rPr>
                <w:color w:val="000000"/>
                <w:sz w:val="20"/>
                <w:szCs w:val="20"/>
              </w:rPr>
              <w:fldChar w:fldCharType="begin"/>
            </w:r>
            <w:r w:rsidRPr="00BB6231">
              <w:rPr>
                <w:color w:val="000000"/>
                <w:sz w:val="20"/>
                <w:szCs w:val="20"/>
              </w:rPr>
              <w:instrText xml:space="preserve"> INCLUDEPICTURE "https://internet.garant.ru/document/formula?revision=9112021519&amp;text=U3RyaW5nKCIgIik8PTkw" \* MERGEFORMATINET </w:instrText>
            </w:r>
            <w:r w:rsidRPr="00BB6231">
              <w:rPr>
                <w:color w:val="000000"/>
                <w:sz w:val="20"/>
                <w:szCs w:val="20"/>
              </w:rPr>
              <w:fldChar w:fldCharType="end"/>
            </w:r>
          </w:p>
        </w:tc>
        <w:tc>
          <w:tcPr>
            <w:tcW w:w="1604" w:type="dxa"/>
            <w:gridSpan w:val="3"/>
            <w:shd w:val="clear" w:color="auto" w:fill="FFFFFF"/>
          </w:tcPr>
          <w:p w:rsidR="00BB6231" w:rsidRPr="00BB6231" w:rsidRDefault="00BB6231" w:rsidP="00BB6231">
            <w:pPr>
              <w:rPr>
                <w:color w:val="000000"/>
                <w:sz w:val="20"/>
                <w:szCs w:val="20"/>
              </w:rPr>
            </w:pPr>
            <w:r w:rsidRPr="00BB6231">
              <w:rPr>
                <w:color w:val="000000"/>
                <w:sz w:val="20"/>
                <w:szCs w:val="20"/>
              </w:rPr>
              <w:t xml:space="preserve">Результаты осуществления муниципального контроля на автомобильном транспорте в отчетном году </w:t>
            </w:r>
          </w:p>
        </w:tc>
      </w:tr>
      <w:tr w:rsidR="00BB6231" w:rsidRPr="00BB6231" w:rsidTr="00BB6231">
        <w:tc>
          <w:tcPr>
            <w:tcW w:w="1560" w:type="dxa"/>
            <w:shd w:val="clear" w:color="auto" w:fill="FFFFFF"/>
            <w:vAlign w:val="center"/>
          </w:tcPr>
          <w:p w:rsidR="00BB6231" w:rsidRPr="00BB6231" w:rsidRDefault="00BB6231" w:rsidP="00BB6231">
            <w:pPr>
              <w:ind w:firstLine="720"/>
              <w:jc w:val="center"/>
              <w:rPr>
                <w:rFonts w:ascii="Arial" w:hAnsi="Arial" w:cs="Arial"/>
                <w:color w:val="000000"/>
                <w:sz w:val="20"/>
                <w:szCs w:val="20"/>
              </w:rPr>
            </w:pPr>
            <w:r w:rsidRPr="00BB6231">
              <w:rPr>
                <w:rFonts w:ascii="Arial" w:hAnsi="Arial" w:cs="Arial"/>
                <w:color w:val="000000"/>
                <w:sz w:val="20"/>
                <w:szCs w:val="20"/>
              </w:rPr>
              <w:t>Б.2</w:t>
            </w:r>
          </w:p>
        </w:tc>
        <w:tc>
          <w:tcPr>
            <w:tcW w:w="2047" w:type="dxa"/>
            <w:gridSpan w:val="2"/>
            <w:shd w:val="clear" w:color="auto" w:fill="FFFFFF"/>
          </w:tcPr>
          <w:p w:rsidR="00BB6231" w:rsidRPr="00BB6231" w:rsidRDefault="00BB6231" w:rsidP="00BB6231">
            <w:pPr>
              <w:rPr>
                <w:sz w:val="20"/>
                <w:szCs w:val="20"/>
              </w:rPr>
            </w:pPr>
            <w:r w:rsidRPr="00BB6231">
              <w:rPr>
                <w:sz w:val="20"/>
                <w:szCs w:val="20"/>
              </w:rPr>
              <w:t xml:space="preserve">Количество внеплановых контрольных мероприятий, проведенных на основании выявления соответствия объекта контроля параметрам, утвержденным индикаторами риска нарушения обязательных </w:t>
            </w:r>
            <w:r w:rsidRPr="00BB6231">
              <w:rPr>
                <w:sz w:val="20"/>
                <w:szCs w:val="20"/>
              </w:rPr>
              <w:lastRenderedPageBreak/>
              <w:t>требований, или отклонения объекта контроля от таких параметров, за отчетный период</w:t>
            </w:r>
          </w:p>
          <w:p w:rsidR="00BB6231" w:rsidRPr="00BB6231" w:rsidRDefault="00BB6231" w:rsidP="00BB6231">
            <w:pPr>
              <w:rPr>
                <w:color w:val="000000"/>
                <w:sz w:val="20"/>
                <w:szCs w:val="20"/>
              </w:rPr>
            </w:pPr>
          </w:p>
        </w:tc>
        <w:tc>
          <w:tcPr>
            <w:tcW w:w="1213" w:type="dxa"/>
            <w:gridSpan w:val="2"/>
            <w:shd w:val="clear" w:color="auto" w:fill="FFFFFF"/>
          </w:tcPr>
          <w:p w:rsidR="00BB6231" w:rsidRPr="00BB6231" w:rsidRDefault="00BB6231" w:rsidP="00BB6231">
            <w:pPr>
              <w:jc w:val="center"/>
              <w:rPr>
                <w:color w:val="000000"/>
                <w:sz w:val="20"/>
                <w:szCs w:val="20"/>
              </w:rPr>
            </w:pPr>
            <w:r w:rsidRPr="00BB6231">
              <w:rPr>
                <w:color w:val="000000"/>
                <w:sz w:val="20"/>
                <w:szCs w:val="20"/>
              </w:rPr>
              <w:lastRenderedPageBreak/>
              <w:t xml:space="preserve">Б.2 = </w:t>
            </w:r>
            <w:r w:rsidRPr="00BB6231">
              <w:rPr>
                <w:color w:val="000000"/>
                <w:sz w:val="20"/>
                <w:szCs w:val="20"/>
                <w:lang w:val="en-US"/>
              </w:rPr>
              <w:t>Sum(</w:t>
            </w:r>
            <w:r w:rsidRPr="00BB6231">
              <w:rPr>
                <w:color w:val="000000"/>
                <w:sz w:val="20"/>
                <w:szCs w:val="20"/>
              </w:rPr>
              <w:t>КВМИР)</w:t>
            </w:r>
          </w:p>
        </w:tc>
        <w:tc>
          <w:tcPr>
            <w:tcW w:w="3640" w:type="dxa"/>
            <w:gridSpan w:val="4"/>
            <w:shd w:val="clear" w:color="auto" w:fill="FFFFFF"/>
          </w:tcPr>
          <w:p w:rsidR="00BB6231" w:rsidRPr="00BB6231" w:rsidRDefault="00BB6231" w:rsidP="00BB6231">
            <w:pPr>
              <w:rPr>
                <w:color w:val="000000"/>
                <w:sz w:val="20"/>
                <w:szCs w:val="20"/>
              </w:rPr>
            </w:pPr>
            <w:r w:rsidRPr="00BB6231">
              <w:rPr>
                <w:color w:val="000000"/>
                <w:sz w:val="20"/>
                <w:szCs w:val="20"/>
              </w:rPr>
              <w:t xml:space="preserve">Б.2 определяется как сумма </w:t>
            </w:r>
            <w:r w:rsidRPr="00BB6231">
              <w:rPr>
                <w:sz w:val="20"/>
                <w:szCs w:val="20"/>
              </w:rPr>
              <w:t>внеплановых контрольных мероприятий, проведенных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r w:rsidRPr="00BB6231">
              <w:rPr>
                <w:color w:val="000000"/>
                <w:sz w:val="20"/>
                <w:szCs w:val="20"/>
              </w:rPr>
              <w:t xml:space="preserve"> (КВМИР),</w:t>
            </w:r>
            <w:r w:rsidRPr="00BB6231">
              <w:rPr>
                <w:sz w:val="20"/>
                <w:szCs w:val="20"/>
              </w:rPr>
              <w:t xml:space="preserve"> проведенных за отчетный период</w:t>
            </w:r>
          </w:p>
          <w:p w:rsidR="00BB6231" w:rsidRPr="00BB6231" w:rsidRDefault="00BB6231" w:rsidP="00BB6231">
            <w:pPr>
              <w:rPr>
                <w:color w:val="000000"/>
                <w:sz w:val="20"/>
                <w:szCs w:val="20"/>
              </w:rPr>
            </w:pPr>
          </w:p>
        </w:tc>
        <w:tc>
          <w:tcPr>
            <w:tcW w:w="1584" w:type="dxa"/>
            <w:gridSpan w:val="3"/>
            <w:shd w:val="clear" w:color="auto" w:fill="FFFFFF"/>
          </w:tcPr>
          <w:p w:rsidR="00BB6231" w:rsidRPr="00BB6231" w:rsidRDefault="00BB6231" w:rsidP="00BB6231">
            <w:pPr>
              <w:jc w:val="center"/>
              <w:rPr>
                <w:color w:val="000000"/>
                <w:sz w:val="20"/>
                <w:szCs w:val="20"/>
              </w:rPr>
            </w:pPr>
            <w:r w:rsidRPr="00BB6231">
              <w:rPr>
                <w:color w:val="000000"/>
                <w:sz w:val="20"/>
                <w:szCs w:val="20"/>
              </w:rPr>
              <w:t xml:space="preserve">Целевое значение не устанавливается </w:t>
            </w:r>
            <w:r w:rsidRPr="00BB6231">
              <w:rPr>
                <w:color w:val="000000"/>
                <w:sz w:val="20"/>
                <w:szCs w:val="20"/>
              </w:rPr>
              <w:fldChar w:fldCharType="begin"/>
            </w:r>
            <w:r w:rsidRPr="00BB6231">
              <w:rPr>
                <w:color w:val="000000"/>
                <w:sz w:val="20"/>
                <w:szCs w:val="20"/>
              </w:rPr>
              <w:instrText xml:space="preserve"> INCLUDEPICTURE "https://internet.garant.ru/document/formula?revision=9112021519&amp;text=U3RyaW5nKCIgIik8PTkw" \* MERGEFORMATINET </w:instrText>
            </w:r>
            <w:r w:rsidRPr="00BB6231">
              <w:rPr>
                <w:color w:val="000000"/>
                <w:sz w:val="20"/>
                <w:szCs w:val="20"/>
              </w:rPr>
              <w:fldChar w:fldCharType="end"/>
            </w:r>
          </w:p>
        </w:tc>
        <w:tc>
          <w:tcPr>
            <w:tcW w:w="1604" w:type="dxa"/>
            <w:gridSpan w:val="3"/>
            <w:shd w:val="clear" w:color="auto" w:fill="FFFFFF"/>
          </w:tcPr>
          <w:p w:rsidR="00BB6231" w:rsidRPr="00BB6231" w:rsidRDefault="00BB6231" w:rsidP="00BB6231">
            <w:pPr>
              <w:rPr>
                <w:color w:val="000000"/>
                <w:sz w:val="20"/>
                <w:szCs w:val="20"/>
              </w:rPr>
            </w:pPr>
            <w:r w:rsidRPr="00BB6231">
              <w:rPr>
                <w:color w:val="000000"/>
                <w:sz w:val="20"/>
                <w:szCs w:val="20"/>
              </w:rPr>
              <w:t xml:space="preserve">Результаты осуществления муниципального контроля на автомобильном транспорте в отчетном году </w:t>
            </w:r>
          </w:p>
        </w:tc>
      </w:tr>
      <w:tr w:rsidR="00BB6231" w:rsidRPr="00BB6231" w:rsidTr="00BB6231">
        <w:tc>
          <w:tcPr>
            <w:tcW w:w="1560" w:type="dxa"/>
            <w:shd w:val="clear" w:color="auto" w:fill="FFFFFF"/>
            <w:vAlign w:val="center"/>
          </w:tcPr>
          <w:p w:rsidR="00BB6231" w:rsidRPr="00BB6231" w:rsidRDefault="00BB6231" w:rsidP="00BB6231">
            <w:pPr>
              <w:ind w:firstLine="720"/>
              <w:jc w:val="center"/>
              <w:rPr>
                <w:rFonts w:ascii="Arial" w:hAnsi="Arial" w:cs="Arial"/>
                <w:color w:val="000000"/>
                <w:sz w:val="20"/>
                <w:szCs w:val="20"/>
              </w:rPr>
            </w:pPr>
            <w:r w:rsidRPr="00BB6231">
              <w:rPr>
                <w:rFonts w:ascii="Arial" w:hAnsi="Arial" w:cs="Arial"/>
                <w:color w:val="000000"/>
                <w:sz w:val="20"/>
                <w:szCs w:val="20"/>
              </w:rPr>
              <w:lastRenderedPageBreak/>
              <w:t>Б.3</w:t>
            </w:r>
          </w:p>
        </w:tc>
        <w:tc>
          <w:tcPr>
            <w:tcW w:w="2047" w:type="dxa"/>
            <w:gridSpan w:val="2"/>
            <w:shd w:val="clear" w:color="auto" w:fill="FFFFFF"/>
          </w:tcPr>
          <w:p w:rsidR="00BB6231" w:rsidRPr="00BB6231" w:rsidRDefault="00BB6231" w:rsidP="00BB6231">
            <w:pPr>
              <w:rPr>
                <w:sz w:val="20"/>
                <w:szCs w:val="20"/>
              </w:rPr>
            </w:pPr>
            <w:r w:rsidRPr="00BB6231">
              <w:rPr>
                <w:sz w:val="20"/>
                <w:szCs w:val="20"/>
              </w:rPr>
              <w:t>Общее количество контрольных мероприятий с взаимодействием, проведенных за отчетный период</w:t>
            </w:r>
          </w:p>
          <w:p w:rsidR="00BB6231" w:rsidRPr="00BB6231" w:rsidRDefault="00BB6231" w:rsidP="00BB6231">
            <w:pPr>
              <w:rPr>
                <w:color w:val="000000"/>
                <w:sz w:val="20"/>
                <w:szCs w:val="20"/>
              </w:rPr>
            </w:pPr>
          </w:p>
        </w:tc>
        <w:tc>
          <w:tcPr>
            <w:tcW w:w="1213" w:type="dxa"/>
            <w:gridSpan w:val="2"/>
            <w:shd w:val="clear" w:color="auto" w:fill="FFFFFF"/>
          </w:tcPr>
          <w:p w:rsidR="00BB6231" w:rsidRPr="00BB6231" w:rsidRDefault="00BB6231" w:rsidP="00BB6231">
            <w:pPr>
              <w:jc w:val="center"/>
              <w:rPr>
                <w:color w:val="000000"/>
                <w:sz w:val="20"/>
                <w:szCs w:val="20"/>
              </w:rPr>
            </w:pPr>
            <w:r w:rsidRPr="00BB6231">
              <w:rPr>
                <w:color w:val="000000"/>
                <w:sz w:val="20"/>
                <w:szCs w:val="20"/>
              </w:rPr>
              <w:t xml:space="preserve">Б.3 = </w:t>
            </w:r>
            <w:r w:rsidRPr="00BB6231">
              <w:rPr>
                <w:color w:val="000000"/>
                <w:sz w:val="20"/>
                <w:szCs w:val="20"/>
                <w:lang w:val="en-US"/>
              </w:rPr>
              <w:t>Sum(</w:t>
            </w:r>
            <w:r w:rsidRPr="00BB6231">
              <w:rPr>
                <w:color w:val="000000"/>
                <w:sz w:val="20"/>
                <w:szCs w:val="20"/>
              </w:rPr>
              <w:t>КМСВ)</w:t>
            </w:r>
          </w:p>
        </w:tc>
        <w:tc>
          <w:tcPr>
            <w:tcW w:w="3640" w:type="dxa"/>
            <w:gridSpan w:val="4"/>
            <w:shd w:val="clear" w:color="auto" w:fill="FFFFFF"/>
          </w:tcPr>
          <w:p w:rsidR="00BB6231" w:rsidRPr="00BB6231" w:rsidRDefault="00BB6231" w:rsidP="00BB6231">
            <w:pPr>
              <w:rPr>
                <w:color w:val="000000"/>
                <w:sz w:val="20"/>
                <w:szCs w:val="20"/>
              </w:rPr>
            </w:pPr>
            <w:r w:rsidRPr="00BB6231">
              <w:rPr>
                <w:color w:val="000000"/>
                <w:sz w:val="20"/>
                <w:szCs w:val="20"/>
              </w:rPr>
              <w:t xml:space="preserve">Б.3 определяется как сумма </w:t>
            </w:r>
            <w:r w:rsidRPr="00BB6231">
              <w:rPr>
                <w:sz w:val="20"/>
                <w:szCs w:val="20"/>
              </w:rPr>
              <w:t>контрольных мероприятий с взаимодействием</w:t>
            </w:r>
            <w:r w:rsidRPr="00BB6231">
              <w:rPr>
                <w:color w:val="000000"/>
                <w:sz w:val="20"/>
                <w:szCs w:val="20"/>
              </w:rPr>
              <w:t xml:space="preserve"> (КМСВ),</w:t>
            </w:r>
            <w:r w:rsidRPr="00BB6231">
              <w:rPr>
                <w:sz w:val="20"/>
                <w:szCs w:val="20"/>
              </w:rPr>
              <w:t xml:space="preserve"> проведенных за отчетный период</w:t>
            </w:r>
          </w:p>
          <w:p w:rsidR="00BB6231" w:rsidRPr="00BB6231" w:rsidRDefault="00BB6231" w:rsidP="00BB6231">
            <w:pPr>
              <w:rPr>
                <w:color w:val="000000"/>
                <w:sz w:val="20"/>
                <w:szCs w:val="20"/>
              </w:rPr>
            </w:pPr>
          </w:p>
        </w:tc>
        <w:tc>
          <w:tcPr>
            <w:tcW w:w="1584" w:type="dxa"/>
            <w:gridSpan w:val="3"/>
            <w:shd w:val="clear" w:color="auto" w:fill="FFFFFF"/>
          </w:tcPr>
          <w:p w:rsidR="00BB6231" w:rsidRPr="00BB6231" w:rsidRDefault="00BB6231" w:rsidP="00BB6231">
            <w:pPr>
              <w:jc w:val="center"/>
              <w:rPr>
                <w:color w:val="000000"/>
                <w:sz w:val="20"/>
                <w:szCs w:val="20"/>
              </w:rPr>
            </w:pPr>
            <w:r w:rsidRPr="00BB6231">
              <w:rPr>
                <w:color w:val="000000"/>
                <w:sz w:val="20"/>
                <w:szCs w:val="20"/>
              </w:rPr>
              <w:t xml:space="preserve">Целевое значение не устанавливается </w:t>
            </w:r>
            <w:r w:rsidRPr="00BB6231">
              <w:rPr>
                <w:color w:val="000000"/>
                <w:sz w:val="20"/>
                <w:szCs w:val="20"/>
              </w:rPr>
              <w:fldChar w:fldCharType="begin"/>
            </w:r>
            <w:r w:rsidRPr="00BB6231">
              <w:rPr>
                <w:color w:val="000000"/>
                <w:sz w:val="20"/>
                <w:szCs w:val="20"/>
              </w:rPr>
              <w:instrText xml:space="preserve"> INCLUDEPICTURE "https://internet.garant.ru/document/formula?revision=9112021519&amp;text=U3RyaW5nKCIgIik8PTkw" \* MERGEFORMATINET </w:instrText>
            </w:r>
            <w:r w:rsidRPr="00BB6231">
              <w:rPr>
                <w:color w:val="000000"/>
                <w:sz w:val="20"/>
                <w:szCs w:val="20"/>
              </w:rPr>
              <w:fldChar w:fldCharType="end"/>
            </w:r>
          </w:p>
        </w:tc>
        <w:tc>
          <w:tcPr>
            <w:tcW w:w="1604" w:type="dxa"/>
            <w:gridSpan w:val="3"/>
            <w:shd w:val="clear" w:color="auto" w:fill="FFFFFF"/>
          </w:tcPr>
          <w:p w:rsidR="00BB6231" w:rsidRPr="00BB6231" w:rsidRDefault="00BB6231" w:rsidP="00BB6231">
            <w:pPr>
              <w:rPr>
                <w:color w:val="000000"/>
                <w:sz w:val="20"/>
                <w:szCs w:val="20"/>
              </w:rPr>
            </w:pPr>
            <w:r w:rsidRPr="00BB6231">
              <w:rPr>
                <w:color w:val="000000"/>
                <w:sz w:val="20"/>
                <w:szCs w:val="20"/>
              </w:rPr>
              <w:t xml:space="preserve">Результаты осуществления муниципального контроля на автомобильном транспорте в отчетном году </w:t>
            </w:r>
          </w:p>
        </w:tc>
      </w:tr>
      <w:tr w:rsidR="00BB6231" w:rsidRPr="00BB6231" w:rsidTr="00BB6231">
        <w:tc>
          <w:tcPr>
            <w:tcW w:w="1560" w:type="dxa"/>
            <w:shd w:val="clear" w:color="auto" w:fill="FFFFFF"/>
            <w:vAlign w:val="center"/>
          </w:tcPr>
          <w:p w:rsidR="00BB6231" w:rsidRPr="00BB6231" w:rsidRDefault="00BB6231" w:rsidP="00BB6231">
            <w:pPr>
              <w:ind w:firstLine="720"/>
              <w:jc w:val="center"/>
              <w:rPr>
                <w:rFonts w:ascii="Arial" w:hAnsi="Arial" w:cs="Arial"/>
                <w:color w:val="000000"/>
                <w:sz w:val="20"/>
                <w:szCs w:val="20"/>
              </w:rPr>
            </w:pPr>
            <w:r w:rsidRPr="00BB6231">
              <w:rPr>
                <w:rFonts w:ascii="Arial" w:hAnsi="Arial" w:cs="Arial"/>
                <w:color w:val="000000"/>
                <w:sz w:val="20"/>
                <w:szCs w:val="20"/>
              </w:rPr>
              <w:t>Б.4</w:t>
            </w:r>
          </w:p>
        </w:tc>
        <w:tc>
          <w:tcPr>
            <w:tcW w:w="2047" w:type="dxa"/>
            <w:gridSpan w:val="2"/>
            <w:shd w:val="clear" w:color="auto" w:fill="FFFFFF"/>
          </w:tcPr>
          <w:p w:rsidR="00BB6231" w:rsidRPr="00BB6231" w:rsidRDefault="00BB6231" w:rsidP="00BB6231">
            <w:pPr>
              <w:rPr>
                <w:sz w:val="20"/>
                <w:szCs w:val="20"/>
              </w:rPr>
            </w:pPr>
            <w:r w:rsidRPr="00BB6231">
              <w:rPr>
                <w:sz w:val="20"/>
                <w:szCs w:val="20"/>
              </w:rPr>
              <w:t>Количество контрольных мероприятий с взаимодействием по каждому виду контрольных мероприятий, проведенных за отчетный период</w:t>
            </w:r>
          </w:p>
          <w:p w:rsidR="00BB6231" w:rsidRPr="00BB6231" w:rsidRDefault="00BB6231" w:rsidP="00BB6231">
            <w:pPr>
              <w:rPr>
                <w:color w:val="000000"/>
                <w:sz w:val="20"/>
                <w:szCs w:val="20"/>
              </w:rPr>
            </w:pPr>
          </w:p>
        </w:tc>
        <w:tc>
          <w:tcPr>
            <w:tcW w:w="1213" w:type="dxa"/>
            <w:gridSpan w:val="2"/>
            <w:shd w:val="clear" w:color="auto" w:fill="FFFFFF"/>
          </w:tcPr>
          <w:p w:rsidR="00BB6231" w:rsidRPr="00BB6231" w:rsidRDefault="00BB6231" w:rsidP="00BB6231">
            <w:pPr>
              <w:jc w:val="center"/>
              <w:rPr>
                <w:color w:val="000000"/>
                <w:sz w:val="20"/>
                <w:szCs w:val="20"/>
              </w:rPr>
            </w:pPr>
            <w:r w:rsidRPr="00BB6231">
              <w:rPr>
                <w:color w:val="000000"/>
                <w:sz w:val="20"/>
                <w:szCs w:val="20"/>
              </w:rPr>
              <w:t xml:space="preserve">Б.4 = </w:t>
            </w:r>
            <w:r w:rsidRPr="00BB6231">
              <w:rPr>
                <w:color w:val="000000"/>
                <w:sz w:val="20"/>
                <w:szCs w:val="20"/>
                <w:lang w:val="en-US"/>
              </w:rPr>
              <w:t>Sum(</w:t>
            </w:r>
            <w:proofErr w:type="spellStart"/>
            <w:r w:rsidRPr="00BB6231">
              <w:rPr>
                <w:color w:val="000000"/>
                <w:sz w:val="20"/>
                <w:szCs w:val="20"/>
              </w:rPr>
              <w:t>КМСВвид</w:t>
            </w:r>
            <w:proofErr w:type="spellEnd"/>
            <w:r w:rsidRPr="00BB6231">
              <w:rPr>
                <w:color w:val="000000"/>
                <w:sz w:val="20"/>
                <w:szCs w:val="20"/>
              </w:rPr>
              <w:t>)</w:t>
            </w:r>
          </w:p>
        </w:tc>
        <w:tc>
          <w:tcPr>
            <w:tcW w:w="3640" w:type="dxa"/>
            <w:gridSpan w:val="4"/>
            <w:shd w:val="clear" w:color="auto" w:fill="FFFFFF"/>
          </w:tcPr>
          <w:p w:rsidR="00BB6231" w:rsidRPr="00BB6231" w:rsidRDefault="00BB6231" w:rsidP="00BB6231">
            <w:pPr>
              <w:rPr>
                <w:sz w:val="20"/>
                <w:szCs w:val="20"/>
              </w:rPr>
            </w:pPr>
            <w:r w:rsidRPr="00BB6231">
              <w:rPr>
                <w:color w:val="000000"/>
                <w:sz w:val="20"/>
                <w:szCs w:val="20"/>
              </w:rPr>
              <w:t xml:space="preserve">Б.4 определяется как сумма </w:t>
            </w:r>
            <w:r w:rsidRPr="00BB6231">
              <w:rPr>
                <w:sz w:val="20"/>
                <w:szCs w:val="20"/>
              </w:rPr>
              <w:t>контрольных мероприятий с взаимодействием по каждому виду контрольных мероприятий</w:t>
            </w:r>
            <w:r w:rsidRPr="00BB6231">
              <w:rPr>
                <w:color w:val="000000"/>
                <w:sz w:val="20"/>
                <w:szCs w:val="20"/>
              </w:rPr>
              <w:t xml:space="preserve"> (</w:t>
            </w:r>
            <w:proofErr w:type="spellStart"/>
            <w:r w:rsidRPr="00BB6231">
              <w:rPr>
                <w:color w:val="000000"/>
                <w:sz w:val="20"/>
                <w:szCs w:val="20"/>
              </w:rPr>
              <w:t>КМСВвид</w:t>
            </w:r>
            <w:proofErr w:type="spellEnd"/>
            <w:r w:rsidRPr="00BB6231">
              <w:rPr>
                <w:color w:val="000000"/>
                <w:sz w:val="20"/>
                <w:szCs w:val="20"/>
              </w:rPr>
              <w:t>),</w:t>
            </w:r>
            <w:r w:rsidRPr="00BB6231">
              <w:rPr>
                <w:sz w:val="20"/>
                <w:szCs w:val="20"/>
              </w:rPr>
              <w:t xml:space="preserve"> проведенных за отчетный период.</w:t>
            </w:r>
          </w:p>
          <w:p w:rsidR="00BB6231" w:rsidRPr="00BB6231" w:rsidRDefault="00BB6231" w:rsidP="00BB6231">
            <w:pPr>
              <w:rPr>
                <w:color w:val="000000"/>
                <w:sz w:val="20"/>
                <w:szCs w:val="20"/>
              </w:rPr>
            </w:pPr>
          </w:p>
        </w:tc>
        <w:tc>
          <w:tcPr>
            <w:tcW w:w="1584" w:type="dxa"/>
            <w:gridSpan w:val="3"/>
            <w:shd w:val="clear" w:color="auto" w:fill="FFFFFF"/>
          </w:tcPr>
          <w:p w:rsidR="00BB6231" w:rsidRPr="00BB6231" w:rsidRDefault="00BB6231" w:rsidP="00BB6231">
            <w:pPr>
              <w:jc w:val="center"/>
              <w:rPr>
                <w:color w:val="000000"/>
                <w:sz w:val="20"/>
                <w:szCs w:val="20"/>
              </w:rPr>
            </w:pPr>
            <w:r w:rsidRPr="00BB6231">
              <w:rPr>
                <w:color w:val="000000"/>
                <w:sz w:val="20"/>
                <w:szCs w:val="20"/>
              </w:rPr>
              <w:t xml:space="preserve">Целевое значение не устанавливается </w:t>
            </w:r>
            <w:r w:rsidRPr="00BB6231">
              <w:rPr>
                <w:color w:val="000000"/>
                <w:sz w:val="20"/>
                <w:szCs w:val="20"/>
              </w:rPr>
              <w:fldChar w:fldCharType="begin"/>
            </w:r>
            <w:r w:rsidRPr="00BB6231">
              <w:rPr>
                <w:color w:val="000000"/>
                <w:sz w:val="20"/>
                <w:szCs w:val="20"/>
              </w:rPr>
              <w:instrText xml:space="preserve"> INCLUDEPICTURE "https://internet.garant.ru/document/formula?revision=9112021519&amp;text=U3RyaW5nKCIgIik8PTkw" \* MERGEFORMATINET </w:instrText>
            </w:r>
            <w:r w:rsidRPr="00BB6231">
              <w:rPr>
                <w:color w:val="000000"/>
                <w:sz w:val="20"/>
                <w:szCs w:val="20"/>
              </w:rPr>
              <w:fldChar w:fldCharType="end"/>
            </w:r>
          </w:p>
        </w:tc>
        <w:tc>
          <w:tcPr>
            <w:tcW w:w="1604" w:type="dxa"/>
            <w:gridSpan w:val="3"/>
            <w:shd w:val="clear" w:color="auto" w:fill="FFFFFF"/>
          </w:tcPr>
          <w:p w:rsidR="00BB6231" w:rsidRPr="00BB6231" w:rsidRDefault="00BB6231" w:rsidP="00BB6231">
            <w:pPr>
              <w:rPr>
                <w:color w:val="000000"/>
                <w:sz w:val="20"/>
                <w:szCs w:val="20"/>
              </w:rPr>
            </w:pPr>
            <w:r w:rsidRPr="00BB6231">
              <w:rPr>
                <w:color w:val="000000"/>
                <w:sz w:val="20"/>
                <w:szCs w:val="20"/>
              </w:rPr>
              <w:t xml:space="preserve">Результаты осуществления муниципального контроля на автомобильном транспорте в отчетном году </w:t>
            </w:r>
          </w:p>
        </w:tc>
      </w:tr>
      <w:tr w:rsidR="00BB6231" w:rsidRPr="00BB6231" w:rsidTr="00BB6231">
        <w:tc>
          <w:tcPr>
            <w:tcW w:w="1560" w:type="dxa"/>
            <w:shd w:val="clear" w:color="auto" w:fill="FFFFFF"/>
            <w:vAlign w:val="center"/>
          </w:tcPr>
          <w:p w:rsidR="00BB6231" w:rsidRPr="00BB6231" w:rsidRDefault="00BB6231" w:rsidP="00BB6231">
            <w:pPr>
              <w:ind w:firstLine="720"/>
              <w:jc w:val="center"/>
              <w:rPr>
                <w:rFonts w:ascii="Arial" w:hAnsi="Arial" w:cs="Arial"/>
                <w:color w:val="000000"/>
                <w:sz w:val="20"/>
                <w:szCs w:val="20"/>
              </w:rPr>
            </w:pPr>
            <w:r w:rsidRPr="00BB6231">
              <w:rPr>
                <w:rFonts w:ascii="Arial" w:hAnsi="Arial" w:cs="Arial"/>
                <w:color w:val="000000"/>
                <w:sz w:val="20"/>
                <w:szCs w:val="20"/>
              </w:rPr>
              <w:t>Б.5</w:t>
            </w:r>
          </w:p>
        </w:tc>
        <w:tc>
          <w:tcPr>
            <w:tcW w:w="2047" w:type="dxa"/>
            <w:gridSpan w:val="2"/>
            <w:shd w:val="clear" w:color="auto" w:fill="FFFFFF"/>
          </w:tcPr>
          <w:p w:rsidR="00BB6231" w:rsidRPr="00BB6231" w:rsidRDefault="00BB6231" w:rsidP="00BB6231">
            <w:pPr>
              <w:rPr>
                <w:sz w:val="20"/>
                <w:szCs w:val="20"/>
              </w:rPr>
            </w:pPr>
            <w:r w:rsidRPr="00BB6231">
              <w:rPr>
                <w:sz w:val="20"/>
                <w:szCs w:val="20"/>
              </w:rPr>
              <w:t>Количество контрольных мероприятий, проведенных с использованием средств дистанционного взаимодействия, за отчетный период</w:t>
            </w:r>
          </w:p>
          <w:p w:rsidR="00BB6231" w:rsidRPr="00BB6231" w:rsidRDefault="00BB6231" w:rsidP="00BB6231">
            <w:pPr>
              <w:rPr>
                <w:color w:val="000000"/>
                <w:sz w:val="20"/>
                <w:szCs w:val="20"/>
              </w:rPr>
            </w:pPr>
          </w:p>
        </w:tc>
        <w:tc>
          <w:tcPr>
            <w:tcW w:w="1213" w:type="dxa"/>
            <w:gridSpan w:val="2"/>
            <w:shd w:val="clear" w:color="auto" w:fill="FFFFFF"/>
          </w:tcPr>
          <w:p w:rsidR="00BB6231" w:rsidRPr="00BB6231" w:rsidRDefault="00BB6231" w:rsidP="00BB6231">
            <w:pPr>
              <w:jc w:val="center"/>
              <w:rPr>
                <w:color w:val="000000"/>
                <w:sz w:val="20"/>
                <w:szCs w:val="20"/>
              </w:rPr>
            </w:pPr>
            <w:r w:rsidRPr="00BB6231">
              <w:rPr>
                <w:color w:val="000000"/>
                <w:sz w:val="20"/>
                <w:szCs w:val="20"/>
              </w:rPr>
              <w:t xml:space="preserve">Б.5 = </w:t>
            </w:r>
            <w:r w:rsidRPr="00BB6231">
              <w:rPr>
                <w:color w:val="000000"/>
                <w:sz w:val="20"/>
                <w:szCs w:val="20"/>
                <w:lang w:val="en-US"/>
              </w:rPr>
              <w:t>Sum(</w:t>
            </w:r>
            <w:proofErr w:type="spellStart"/>
            <w:r w:rsidRPr="00BB6231">
              <w:rPr>
                <w:color w:val="000000"/>
                <w:sz w:val="20"/>
                <w:szCs w:val="20"/>
              </w:rPr>
              <w:t>КМДист</w:t>
            </w:r>
            <w:proofErr w:type="spellEnd"/>
            <w:r w:rsidRPr="00BB6231">
              <w:rPr>
                <w:color w:val="000000"/>
                <w:sz w:val="20"/>
                <w:szCs w:val="20"/>
              </w:rPr>
              <w:t>)</w:t>
            </w:r>
          </w:p>
        </w:tc>
        <w:tc>
          <w:tcPr>
            <w:tcW w:w="3640" w:type="dxa"/>
            <w:gridSpan w:val="4"/>
            <w:shd w:val="clear" w:color="auto" w:fill="FFFFFF"/>
          </w:tcPr>
          <w:p w:rsidR="00BB6231" w:rsidRPr="00BB6231" w:rsidRDefault="00BB6231" w:rsidP="00BB6231">
            <w:pPr>
              <w:rPr>
                <w:sz w:val="20"/>
                <w:szCs w:val="20"/>
              </w:rPr>
            </w:pPr>
            <w:r w:rsidRPr="00BB6231">
              <w:rPr>
                <w:color w:val="000000"/>
                <w:sz w:val="20"/>
                <w:szCs w:val="20"/>
              </w:rPr>
              <w:t xml:space="preserve">Б.5 определяется как сумма </w:t>
            </w:r>
            <w:r w:rsidRPr="00BB6231">
              <w:rPr>
                <w:sz w:val="20"/>
                <w:szCs w:val="20"/>
              </w:rPr>
              <w:t>контрольных мероприятий, проведенных с использованием средств дистанционного взаимодействия</w:t>
            </w:r>
            <w:r w:rsidRPr="00BB6231">
              <w:rPr>
                <w:color w:val="000000"/>
                <w:sz w:val="20"/>
                <w:szCs w:val="20"/>
              </w:rPr>
              <w:t xml:space="preserve"> (</w:t>
            </w:r>
            <w:proofErr w:type="spellStart"/>
            <w:r w:rsidRPr="00BB6231">
              <w:rPr>
                <w:color w:val="000000"/>
                <w:sz w:val="20"/>
                <w:szCs w:val="20"/>
              </w:rPr>
              <w:t>КМДист</w:t>
            </w:r>
            <w:proofErr w:type="spellEnd"/>
            <w:r w:rsidRPr="00BB6231">
              <w:rPr>
                <w:color w:val="000000"/>
                <w:sz w:val="20"/>
                <w:szCs w:val="20"/>
              </w:rPr>
              <w:t>),</w:t>
            </w:r>
            <w:r w:rsidRPr="00BB6231">
              <w:rPr>
                <w:sz w:val="20"/>
                <w:szCs w:val="20"/>
              </w:rPr>
              <w:t xml:space="preserve"> проведенных за отчетный период.</w:t>
            </w:r>
          </w:p>
          <w:p w:rsidR="00BB6231" w:rsidRPr="00BB6231" w:rsidRDefault="00BB6231" w:rsidP="00BB6231">
            <w:pPr>
              <w:rPr>
                <w:color w:val="000000"/>
                <w:sz w:val="20"/>
                <w:szCs w:val="20"/>
              </w:rPr>
            </w:pPr>
          </w:p>
        </w:tc>
        <w:tc>
          <w:tcPr>
            <w:tcW w:w="1584" w:type="dxa"/>
            <w:gridSpan w:val="3"/>
            <w:shd w:val="clear" w:color="auto" w:fill="FFFFFF"/>
          </w:tcPr>
          <w:p w:rsidR="00BB6231" w:rsidRPr="00BB6231" w:rsidRDefault="00BB6231" w:rsidP="00BB6231">
            <w:pPr>
              <w:jc w:val="center"/>
              <w:rPr>
                <w:color w:val="000000"/>
                <w:sz w:val="20"/>
                <w:szCs w:val="20"/>
              </w:rPr>
            </w:pPr>
            <w:r w:rsidRPr="00BB6231">
              <w:rPr>
                <w:color w:val="000000"/>
                <w:sz w:val="20"/>
                <w:szCs w:val="20"/>
              </w:rPr>
              <w:t xml:space="preserve">Целевое значение не устанавливается </w:t>
            </w:r>
            <w:r w:rsidRPr="00BB6231">
              <w:rPr>
                <w:color w:val="000000"/>
                <w:sz w:val="20"/>
                <w:szCs w:val="20"/>
              </w:rPr>
              <w:fldChar w:fldCharType="begin"/>
            </w:r>
            <w:r w:rsidRPr="00BB6231">
              <w:rPr>
                <w:color w:val="000000"/>
                <w:sz w:val="20"/>
                <w:szCs w:val="20"/>
              </w:rPr>
              <w:instrText xml:space="preserve"> INCLUDEPICTURE "https://internet.garant.ru/document/formula?revision=9112021519&amp;text=U3RyaW5nKCIgIik8PTkw" \* MERGEFORMATINET </w:instrText>
            </w:r>
            <w:r w:rsidRPr="00BB6231">
              <w:rPr>
                <w:color w:val="000000"/>
                <w:sz w:val="20"/>
                <w:szCs w:val="20"/>
              </w:rPr>
              <w:fldChar w:fldCharType="end"/>
            </w:r>
          </w:p>
        </w:tc>
        <w:tc>
          <w:tcPr>
            <w:tcW w:w="1604" w:type="dxa"/>
            <w:gridSpan w:val="3"/>
            <w:shd w:val="clear" w:color="auto" w:fill="FFFFFF"/>
          </w:tcPr>
          <w:p w:rsidR="00BB6231" w:rsidRPr="00BB6231" w:rsidRDefault="00BB6231" w:rsidP="00BB6231">
            <w:pPr>
              <w:rPr>
                <w:color w:val="000000"/>
                <w:sz w:val="20"/>
                <w:szCs w:val="20"/>
              </w:rPr>
            </w:pPr>
            <w:r w:rsidRPr="00BB6231">
              <w:rPr>
                <w:color w:val="000000"/>
                <w:sz w:val="20"/>
                <w:szCs w:val="20"/>
              </w:rPr>
              <w:t xml:space="preserve">Результаты осуществления муниципального контроля на автомобильном транспорте в отчетном году </w:t>
            </w:r>
          </w:p>
        </w:tc>
      </w:tr>
      <w:tr w:rsidR="00BB6231" w:rsidRPr="00BB6231" w:rsidTr="00BB6231">
        <w:tc>
          <w:tcPr>
            <w:tcW w:w="1560" w:type="dxa"/>
            <w:shd w:val="clear" w:color="auto" w:fill="FFFFFF"/>
            <w:vAlign w:val="center"/>
          </w:tcPr>
          <w:p w:rsidR="00BB6231" w:rsidRPr="00BB6231" w:rsidRDefault="00BB6231" w:rsidP="00BB6231">
            <w:pPr>
              <w:ind w:firstLine="720"/>
              <w:jc w:val="center"/>
              <w:rPr>
                <w:rFonts w:ascii="Arial" w:hAnsi="Arial" w:cs="Arial"/>
                <w:color w:val="000000"/>
                <w:sz w:val="20"/>
                <w:szCs w:val="20"/>
              </w:rPr>
            </w:pPr>
            <w:r w:rsidRPr="00BB6231">
              <w:rPr>
                <w:rFonts w:ascii="Arial" w:hAnsi="Arial" w:cs="Arial"/>
                <w:color w:val="000000"/>
                <w:sz w:val="20"/>
                <w:szCs w:val="20"/>
              </w:rPr>
              <w:t>Б.6</w:t>
            </w:r>
          </w:p>
        </w:tc>
        <w:tc>
          <w:tcPr>
            <w:tcW w:w="2047" w:type="dxa"/>
            <w:gridSpan w:val="2"/>
            <w:shd w:val="clear" w:color="auto" w:fill="FFFFFF"/>
          </w:tcPr>
          <w:p w:rsidR="00BB6231" w:rsidRPr="00BB6231" w:rsidRDefault="00BB6231" w:rsidP="00BB6231">
            <w:pPr>
              <w:rPr>
                <w:sz w:val="20"/>
                <w:szCs w:val="20"/>
              </w:rPr>
            </w:pPr>
            <w:r w:rsidRPr="00BB6231">
              <w:rPr>
                <w:sz w:val="20"/>
                <w:szCs w:val="20"/>
              </w:rPr>
              <w:t>Количество предостережений о недопустимости нарушения обязательных требований, объявленных за отчетный период</w:t>
            </w:r>
          </w:p>
          <w:p w:rsidR="00BB6231" w:rsidRPr="00BB6231" w:rsidRDefault="00BB6231" w:rsidP="00BB6231">
            <w:pPr>
              <w:rPr>
                <w:color w:val="000000"/>
                <w:sz w:val="20"/>
                <w:szCs w:val="20"/>
              </w:rPr>
            </w:pPr>
          </w:p>
        </w:tc>
        <w:tc>
          <w:tcPr>
            <w:tcW w:w="1213" w:type="dxa"/>
            <w:gridSpan w:val="2"/>
            <w:shd w:val="clear" w:color="auto" w:fill="FFFFFF"/>
          </w:tcPr>
          <w:p w:rsidR="00BB6231" w:rsidRPr="00BB6231" w:rsidRDefault="00BB6231" w:rsidP="00BB6231">
            <w:pPr>
              <w:jc w:val="center"/>
              <w:rPr>
                <w:color w:val="000000"/>
                <w:sz w:val="20"/>
                <w:szCs w:val="20"/>
              </w:rPr>
            </w:pPr>
            <w:r w:rsidRPr="00BB6231">
              <w:rPr>
                <w:color w:val="000000"/>
                <w:sz w:val="20"/>
                <w:szCs w:val="20"/>
              </w:rPr>
              <w:t xml:space="preserve">Б.6 = </w:t>
            </w:r>
            <w:r w:rsidRPr="00BB6231">
              <w:rPr>
                <w:color w:val="000000"/>
                <w:sz w:val="20"/>
                <w:szCs w:val="20"/>
                <w:lang w:val="en-US"/>
              </w:rPr>
              <w:t>Sum(</w:t>
            </w:r>
            <w:r w:rsidRPr="00BB6231">
              <w:rPr>
                <w:color w:val="000000"/>
                <w:sz w:val="20"/>
                <w:szCs w:val="20"/>
              </w:rPr>
              <w:t>КПНН)</w:t>
            </w:r>
          </w:p>
        </w:tc>
        <w:tc>
          <w:tcPr>
            <w:tcW w:w="3640" w:type="dxa"/>
            <w:gridSpan w:val="4"/>
            <w:shd w:val="clear" w:color="auto" w:fill="FFFFFF"/>
          </w:tcPr>
          <w:p w:rsidR="00BB6231" w:rsidRPr="00BB6231" w:rsidRDefault="00BB6231" w:rsidP="00BB6231">
            <w:pPr>
              <w:rPr>
                <w:sz w:val="20"/>
                <w:szCs w:val="20"/>
              </w:rPr>
            </w:pPr>
            <w:r w:rsidRPr="00BB6231">
              <w:rPr>
                <w:color w:val="000000"/>
                <w:sz w:val="20"/>
                <w:szCs w:val="20"/>
              </w:rPr>
              <w:t xml:space="preserve">Б.6 определяется как сумма </w:t>
            </w:r>
            <w:r w:rsidRPr="00BB6231">
              <w:rPr>
                <w:sz w:val="20"/>
                <w:szCs w:val="20"/>
              </w:rPr>
              <w:t>предостережений о недопустимости нарушения обязательных требований</w:t>
            </w:r>
            <w:r w:rsidRPr="00BB6231">
              <w:rPr>
                <w:color w:val="000000"/>
                <w:sz w:val="20"/>
                <w:szCs w:val="20"/>
              </w:rPr>
              <w:t xml:space="preserve"> (КПНН),</w:t>
            </w:r>
            <w:r w:rsidRPr="00BB6231">
              <w:rPr>
                <w:sz w:val="20"/>
                <w:szCs w:val="20"/>
              </w:rPr>
              <w:t xml:space="preserve"> проведенных за отчетный период.</w:t>
            </w:r>
          </w:p>
          <w:p w:rsidR="00BB6231" w:rsidRPr="00BB6231" w:rsidRDefault="00BB6231" w:rsidP="00BB6231">
            <w:pPr>
              <w:rPr>
                <w:color w:val="000000"/>
                <w:sz w:val="20"/>
                <w:szCs w:val="20"/>
              </w:rPr>
            </w:pPr>
          </w:p>
        </w:tc>
        <w:tc>
          <w:tcPr>
            <w:tcW w:w="1584" w:type="dxa"/>
            <w:gridSpan w:val="3"/>
            <w:shd w:val="clear" w:color="auto" w:fill="FFFFFF"/>
          </w:tcPr>
          <w:p w:rsidR="00BB6231" w:rsidRPr="00BB6231" w:rsidRDefault="00BB6231" w:rsidP="00BB6231">
            <w:pPr>
              <w:jc w:val="center"/>
              <w:rPr>
                <w:color w:val="000000"/>
                <w:sz w:val="20"/>
                <w:szCs w:val="20"/>
              </w:rPr>
            </w:pPr>
            <w:r w:rsidRPr="00BB6231">
              <w:rPr>
                <w:color w:val="000000"/>
                <w:sz w:val="20"/>
                <w:szCs w:val="20"/>
              </w:rPr>
              <w:t xml:space="preserve">Целевое значение не устанавливается </w:t>
            </w:r>
            <w:r w:rsidRPr="00BB6231">
              <w:rPr>
                <w:color w:val="000000"/>
                <w:sz w:val="20"/>
                <w:szCs w:val="20"/>
              </w:rPr>
              <w:fldChar w:fldCharType="begin"/>
            </w:r>
            <w:r w:rsidRPr="00BB6231">
              <w:rPr>
                <w:color w:val="000000"/>
                <w:sz w:val="20"/>
                <w:szCs w:val="20"/>
              </w:rPr>
              <w:instrText xml:space="preserve"> INCLUDEPICTURE "https://internet.garant.ru/document/formula?revision=9112021519&amp;text=U3RyaW5nKCIgIik8PTkw" \* MERGEFORMATINET </w:instrText>
            </w:r>
            <w:r w:rsidRPr="00BB6231">
              <w:rPr>
                <w:color w:val="000000"/>
                <w:sz w:val="20"/>
                <w:szCs w:val="20"/>
              </w:rPr>
              <w:fldChar w:fldCharType="end"/>
            </w:r>
          </w:p>
        </w:tc>
        <w:tc>
          <w:tcPr>
            <w:tcW w:w="1604" w:type="dxa"/>
            <w:gridSpan w:val="3"/>
            <w:shd w:val="clear" w:color="auto" w:fill="FFFFFF"/>
          </w:tcPr>
          <w:p w:rsidR="00BB6231" w:rsidRPr="00BB6231" w:rsidRDefault="00BB6231" w:rsidP="00BB6231">
            <w:pPr>
              <w:rPr>
                <w:color w:val="000000"/>
                <w:sz w:val="20"/>
                <w:szCs w:val="20"/>
              </w:rPr>
            </w:pPr>
            <w:r w:rsidRPr="00BB6231">
              <w:rPr>
                <w:color w:val="000000"/>
                <w:sz w:val="20"/>
                <w:szCs w:val="20"/>
              </w:rPr>
              <w:t xml:space="preserve">Результаты осуществления муниципального контроля на автомобильном транспорте в отчетном году </w:t>
            </w:r>
          </w:p>
        </w:tc>
      </w:tr>
      <w:tr w:rsidR="00BB6231" w:rsidRPr="00BB6231" w:rsidTr="00BB6231">
        <w:tc>
          <w:tcPr>
            <w:tcW w:w="1560" w:type="dxa"/>
            <w:shd w:val="clear" w:color="auto" w:fill="FFFFFF"/>
            <w:vAlign w:val="center"/>
          </w:tcPr>
          <w:p w:rsidR="00BB6231" w:rsidRPr="00BB6231" w:rsidRDefault="00BB6231" w:rsidP="00BB6231">
            <w:pPr>
              <w:ind w:firstLine="720"/>
              <w:jc w:val="center"/>
              <w:rPr>
                <w:rFonts w:ascii="Arial" w:hAnsi="Arial" w:cs="Arial"/>
                <w:color w:val="000000"/>
                <w:sz w:val="20"/>
                <w:szCs w:val="20"/>
              </w:rPr>
            </w:pPr>
            <w:r w:rsidRPr="00BB6231">
              <w:rPr>
                <w:rFonts w:ascii="Arial" w:hAnsi="Arial" w:cs="Arial"/>
                <w:color w:val="000000"/>
                <w:sz w:val="20"/>
                <w:szCs w:val="20"/>
              </w:rPr>
              <w:t>Б.7</w:t>
            </w:r>
          </w:p>
        </w:tc>
        <w:tc>
          <w:tcPr>
            <w:tcW w:w="2047" w:type="dxa"/>
            <w:gridSpan w:val="2"/>
            <w:shd w:val="clear" w:color="auto" w:fill="FFFFFF"/>
          </w:tcPr>
          <w:p w:rsidR="00BB6231" w:rsidRPr="00BB6231" w:rsidRDefault="00BB6231" w:rsidP="00BB6231">
            <w:pPr>
              <w:rPr>
                <w:sz w:val="20"/>
                <w:szCs w:val="20"/>
              </w:rPr>
            </w:pPr>
            <w:r w:rsidRPr="00BB6231">
              <w:rPr>
                <w:sz w:val="20"/>
                <w:szCs w:val="20"/>
              </w:rPr>
              <w:t xml:space="preserve">Количество </w:t>
            </w:r>
            <w:proofErr w:type="gramStart"/>
            <w:r w:rsidRPr="00BB6231">
              <w:rPr>
                <w:sz w:val="20"/>
                <w:szCs w:val="20"/>
              </w:rPr>
              <w:t>контрольных</w:t>
            </w:r>
            <w:proofErr w:type="gramEnd"/>
          </w:p>
          <w:p w:rsidR="00BB6231" w:rsidRPr="00BB6231" w:rsidRDefault="00BB6231" w:rsidP="00BB6231">
            <w:pPr>
              <w:rPr>
                <w:sz w:val="20"/>
                <w:szCs w:val="20"/>
              </w:rPr>
            </w:pPr>
            <w:r w:rsidRPr="00BB6231">
              <w:rPr>
                <w:sz w:val="20"/>
                <w:szCs w:val="20"/>
              </w:rPr>
              <w:t>мероприятий, по результатам которых выявлены нарушения обязательных требований, за отчетный период</w:t>
            </w:r>
          </w:p>
          <w:p w:rsidR="00BB6231" w:rsidRPr="00BB6231" w:rsidRDefault="00BB6231" w:rsidP="00BB6231">
            <w:pPr>
              <w:rPr>
                <w:color w:val="000000"/>
                <w:sz w:val="20"/>
                <w:szCs w:val="20"/>
              </w:rPr>
            </w:pPr>
          </w:p>
        </w:tc>
        <w:tc>
          <w:tcPr>
            <w:tcW w:w="1213" w:type="dxa"/>
            <w:gridSpan w:val="2"/>
            <w:shd w:val="clear" w:color="auto" w:fill="FFFFFF"/>
          </w:tcPr>
          <w:p w:rsidR="00BB6231" w:rsidRPr="00BB6231" w:rsidRDefault="00BB6231" w:rsidP="00BB6231">
            <w:pPr>
              <w:jc w:val="center"/>
              <w:rPr>
                <w:color w:val="000000"/>
                <w:sz w:val="20"/>
                <w:szCs w:val="20"/>
              </w:rPr>
            </w:pPr>
            <w:r w:rsidRPr="00BB6231">
              <w:rPr>
                <w:color w:val="000000"/>
                <w:sz w:val="20"/>
                <w:szCs w:val="20"/>
              </w:rPr>
              <w:t xml:space="preserve">Б.7 = </w:t>
            </w:r>
            <w:r w:rsidRPr="00BB6231">
              <w:rPr>
                <w:color w:val="000000"/>
                <w:sz w:val="20"/>
                <w:szCs w:val="20"/>
                <w:lang w:val="en-US"/>
              </w:rPr>
              <w:t>Sum(</w:t>
            </w:r>
            <w:r w:rsidRPr="00BB6231">
              <w:rPr>
                <w:color w:val="000000"/>
                <w:sz w:val="20"/>
                <w:szCs w:val="20"/>
              </w:rPr>
              <w:t>КМНОТ)</w:t>
            </w:r>
          </w:p>
        </w:tc>
        <w:tc>
          <w:tcPr>
            <w:tcW w:w="3640" w:type="dxa"/>
            <w:gridSpan w:val="4"/>
            <w:shd w:val="clear" w:color="auto" w:fill="FFFFFF"/>
          </w:tcPr>
          <w:p w:rsidR="00BB6231" w:rsidRPr="00BB6231" w:rsidRDefault="00BB6231" w:rsidP="00BB6231">
            <w:pPr>
              <w:rPr>
                <w:sz w:val="20"/>
                <w:szCs w:val="20"/>
              </w:rPr>
            </w:pPr>
            <w:r w:rsidRPr="00BB6231">
              <w:rPr>
                <w:color w:val="000000"/>
                <w:sz w:val="20"/>
                <w:szCs w:val="20"/>
              </w:rPr>
              <w:t xml:space="preserve">Б.7 определяется как сумма </w:t>
            </w:r>
            <w:r w:rsidRPr="00BB6231">
              <w:rPr>
                <w:sz w:val="20"/>
                <w:szCs w:val="20"/>
              </w:rPr>
              <w:t>контрольных мероприятий, по результатам которых выявлены нарушения обязательных требований</w:t>
            </w:r>
            <w:r w:rsidRPr="00BB6231">
              <w:rPr>
                <w:color w:val="000000"/>
                <w:sz w:val="20"/>
                <w:szCs w:val="20"/>
              </w:rPr>
              <w:t xml:space="preserve"> (КМНОТ),</w:t>
            </w:r>
            <w:r w:rsidRPr="00BB6231">
              <w:rPr>
                <w:sz w:val="20"/>
                <w:szCs w:val="20"/>
              </w:rPr>
              <w:t xml:space="preserve"> проведенных за отчетный период.</w:t>
            </w:r>
          </w:p>
          <w:p w:rsidR="00BB6231" w:rsidRPr="00BB6231" w:rsidRDefault="00BB6231" w:rsidP="00BB6231">
            <w:pPr>
              <w:rPr>
                <w:color w:val="000000"/>
                <w:sz w:val="20"/>
                <w:szCs w:val="20"/>
              </w:rPr>
            </w:pPr>
          </w:p>
        </w:tc>
        <w:tc>
          <w:tcPr>
            <w:tcW w:w="1584" w:type="dxa"/>
            <w:gridSpan w:val="3"/>
            <w:shd w:val="clear" w:color="auto" w:fill="FFFFFF"/>
          </w:tcPr>
          <w:p w:rsidR="00BB6231" w:rsidRPr="00BB6231" w:rsidRDefault="00BB6231" w:rsidP="00BB6231">
            <w:pPr>
              <w:jc w:val="center"/>
              <w:rPr>
                <w:color w:val="000000"/>
                <w:sz w:val="20"/>
                <w:szCs w:val="20"/>
              </w:rPr>
            </w:pPr>
            <w:r w:rsidRPr="00BB6231">
              <w:rPr>
                <w:color w:val="000000"/>
                <w:sz w:val="20"/>
                <w:szCs w:val="20"/>
              </w:rPr>
              <w:t xml:space="preserve">Целевое значение не устанавливается </w:t>
            </w:r>
            <w:r w:rsidRPr="00BB6231">
              <w:rPr>
                <w:color w:val="000000"/>
                <w:sz w:val="20"/>
                <w:szCs w:val="20"/>
              </w:rPr>
              <w:fldChar w:fldCharType="begin"/>
            </w:r>
            <w:r w:rsidRPr="00BB6231">
              <w:rPr>
                <w:color w:val="000000"/>
                <w:sz w:val="20"/>
                <w:szCs w:val="20"/>
              </w:rPr>
              <w:instrText xml:space="preserve"> INCLUDEPICTURE "https://internet.garant.ru/document/formula?revision=9112021519&amp;text=U3RyaW5nKCIgIik8PTkw" \* MERGEFORMATINET </w:instrText>
            </w:r>
            <w:r w:rsidRPr="00BB6231">
              <w:rPr>
                <w:color w:val="000000"/>
                <w:sz w:val="20"/>
                <w:szCs w:val="20"/>
              </w:rPr>
              <w:fldChar w:fldCharType="end"/>
            </w:r>
          </w:p>
        </w:tc>
        <w:tc>
          <w:tcPr>
            <w:tcW w:w="1604" w:type="dxa"/>
            <w:gridSpan w:val="3"/>
            <w:shd w:val="clear" w:color="auto" w:fill="FFFFFF"/>
          </w:tcPr>
          <w:p w:rsidR="00BB6231" w:rsidRPr="00BB6231" w:rsidRDefault="00BB6231" w:rsidP="00BB6231">
            <w:pPr>
              <w:rPr>
                <w:color w:val="000000"/>
                <w:sz w:val="20"/>
                <w:szCs w:val="20"/>
              </w:rPr>
            </w:pPr>
            <w:r w:rsidRPr="00BB6231">
              <w:rPr>
                <w:color w:val="000000"/>
                <w:sz w:val="20"/>
                <w:szCs w:val="20"/>
              </w:rPr>
              <w:t xml:space="preserve">Результаты осуществления муниципального контроля на автомобильном транспорте в отчетном году </w:t>
            </w:r>
          </w:p>
        </w:tc>
      </w:tr>
      <w:tr w:rsidR="00BB6231" w:rsidRPr="00BB6231" w:rsidTr="00BB6231">
        <w:tc>
          <w:tcPr>
            <w:tcW w:w="1560" w:type="dxa"/>
            <w:shd w:val="clear" w:color="auto" w:fill="FFFFFF"/>
            <w:vAlign w:val="center"/>
          </w:tcPr>
          <w:p w:rsidR="00BB6231" w:rsidRPr="00BB6231" w:rsidRDefault="00BB6231" w:rsidP="00BB6231">
            <w:pPr>
              <w:ind w:firstLine="720"/>
              <w:jc w:val="center"/>
              <w:rPr>
                <w:rFonts w:ascii="Arial" w:hAnsi="Arial" w:cs="Arial"/>
                <w:color w:val="000000"/>
                <w:sz w:val="20"/>
                <w:szCs w:val="20"/>
              </w:rPr>
            </w:pPr>
            <w:r w:rsidRPr="00BB6231">
              <w:rPr>
                <w:rFonts w:ascii="Arial" w:hAnsi="Arial" w:cs="Arial"/>
                <w:color w:val="000000"/>
                <w:sz w:val="20"/>
                <w:szCs w:val="20"/>
              </w:rPr>
              <w:t>Б.8</w:t>
            </w:r>
          </w:p>
        </w:tc>
        <w:tc>
          <w:tcPr>
            <w:tcW w:w="2047" w:type="dxa"/>
            <w:gridSpan w:val="2"/>
            <w:shd w:val="clear" w:color="auto" w:fill="FFFFFF"/>
          </w:tcPr>
          <w:p w:rsidR="00BB6231" w:rsidRPr="00BB6231" w:rsidRDefault="00BB6231" w:rsidP="00BB6231">
            <w:r w:rsidRPr="00BB6231">
              <w:rPr>
                <w:sz w:val="20"/>
                <w:szCs w:val="20"/>
              </w:rPr>
              <w:t>Количество контрольных мероприятий, по итогам которых возбуждены дела об административных правонарушениях, за отчетный период</w:t>
            </w:r>
          </w:p>
          <w:p w:rsidR="00BB6231" w:rsidRPr="00BB6231" w:rsidRDefault="00BB6231" w:rsidP="00BB6231">
            <w:pPr>
              <w:rPr>
                <w:color w:val="000000"/>
                <w:sz w:val="20"/>
                <w:szCs w:val="20"/>
              </w:rPr>
            </w:pPr>
          </w:p>
        </w:tc>
        <w:tc>
          <w:tcPr>
            <w:tcW w:w="1213" w:type="dxa"/>
            <w:gridSpan w:val="2"/>
            <w:shd w:val="clear" w:color="auto" w:fill="FFFFFF"/>
          </w:tcPr>
          <w:p w:rsidR="00BB6231" w:rsidRPr="00BB6231" w:rsidRDefault="00BB6231" w:rsidP="00BB6231">
            <w:pPr>
              <w:jc w:val="center"/>
              <w:rPr>
                <w:color w:val="000000"/>
                <w:sz w:val="20"/>
                <w:szCs w:val="20"/>
              </w:rPr>
            </w:pPr>
            <w:r w:rsidRPr="00BB6231">
              <w:rPr>
                <w:color w:val="000000"/>
                <w:sz w:val="20"/>
                <w:szCs w:val="20"/>
              </w:rPr>
              <w:t xml:space="preserve">Б.8 = </w:t>
            </w:r>
            <w:r w:rsidRPr="00BB6231">
              <w:rPr>
                <w:color w:val="000000"/>
                <w:sz w:val="20"/>
                <w:szCs w:val="20"/>
                <w:lang w:val="en-US"/>
              </w:rPr>
              <w:t>Sum(</w:t>
            </w:r>
            <w:r w:rsidRPr="00BB6231">
              <w:rPr>
                <w:color w:val="000000"/>
                <w:sz w:val="20"/>
                <w:szCs w:val="20"/>
              </w:rPr>
              <w:t>КМАП)</w:t>
            </w:r>
          </w:p>
        </w:tc>
        <w:tc>
          <w:tcPr>
            <w:tcW w:w="3640" w:type="dxa"/>
            <w:gridSpan w:val="4"/>
            <w:shd w:val="clear" w:color="auto" w:fill="FFFFFF"/>
          </w:tcPr>
          <w:p w:rsidR="00BB6231" w:rsidRPr="00BB6231" w:rsidRDefault="00BB6231" w:rsidP="00BB6231">
            <w:pPr>
              <w:rPr>
                <w:sz w:val="20"/>
                <w:szCs w:val="20"/>
              </w:rPr>
            </w:pPr>
            <w:r w:rsidRPr="00BB6231">
              <w:rPr>
                <w:color w:val="000000"/>
                <w:sz w:val="20"/>
                <w:szCs w:val="20"/>
              </w:rPr>
              <w:t xml:space="preserve">Б.8 определяется как сумма </w:t>
            </w:r>
            <w:r w:rsidRPr="00BB6231">
              <w:rPr>
                <w:sz w:val="20"/>
                <w:szCs w:val="20"/>
              </w:rPr>
              <w:t>контрольных мероприятий, по итогам которых возбуждены дела об административных правонарушениях</w:t>
            </w:r>
            <w:r w:rsidRPr="00BB6231">
              <w:rPr>
                <w:color w:val="000000"/>
                <w:sz w:val="20"/>
                <w:szCs w:val="20"/>
              </w:rPr>
              <w:t xml:space="preserve"> (КМАП),</w:t>
            </w:r>
            <w:r w:rsidRPr="00BB6231">
              <w:rPr>
                <w:sz w:val="20"/>
                <w:szCs w:val="20"/>
              </w:rPr>
              <w:t xml:space="preserve"> проведенных за отчетный период.</w:t>
            </w:r>
          </w:p>
          <w:p w:rsidR="00BB6231" w:rsidRPr="00BB6231" w:rsidRDefault="00BB6231" w:rsidP="00BB6231">
            <w:pPr>
              <w:rPr>
                <w:color w:val="000000"/>
                <w:sz w:val="20"/>
                <w:szCs w:val="20"/>
              </w:rPr>
            </w:pPr>
          </w:p>
        </w:tc>
        <w:tc>
          <w:tcPr>
            <w:tcW w:w="1584" w:type="dxa"/>
            <w:gridSpan w:val="3"/>
            <w:shd w:val="clear" w:color="auto" w:fill="FFFFFF"/>
          </w:tcPr>
          <w:p w:rsidR="00BB6231" w:rsidRPr="00BB6231" w:rsidRDefault="00BB6231" w:rsidP="00BB6231">
            <w:pPr>
              <w:jc w:val="center"/>
              <w:rPr>
                <w:color w:val="000000"/>
                <w:sz w:val="20"/>
                <w:szCs w:val="20"/>
              </w:rPr>
            </w:pPr>
            <w:r w:rsidRPr="00BB6231">
              <w:rPr>
                <w:color w:val="000000"/>
                <w:sz w:val="20"/>
                <w:szCs w:val="20"/>
              </w:rPr>
              <w:t xml:space="preserve">Целевое значение не устанавливается </w:t>
            </w:r>
            <w:r w:rsidRPr="00BB6231">
              <w:rPr>
                <w:color w:val="000000"/>
                <w:sz w:val="20"/>
                <w:szCs w:val="20"/>
              </w:rPr>
              <w:fldChar w:fldCharType="begin"/>
            </w:r>
            <w:r w:rsidRPr="00BB6231">
              <w:rPr>
                <w:color w:val="000000"/>
                <w:sz w:val="20"/>
                <w:szCs w:val="20"/>
              </w:rPr>
              <w:instrText xml:space="preserve"> INCLUDEPICTURE "https://internet.garant.ru/document/formula?revision=9112021519&amp;text=U3RyaW5nKCIgIik8PTkw" \* MERGEFORMATINET </w:instrText>
            </w:r>
            <w:r w:rsidRPr="00BB6231">
              <w:rPr>
                <w:color w:val="000000"/>
                <w:sz w:val="20"/>
                <w:szCs w:val="20"/>
              </w:rPr>
              <w:fldChar w:fldCharType="end"/>
            </w:r>
          </w:p>
        </w:tc>
        <w:tc>
          <w:tcPr>
            <w:tcW w:w="1604" w:type="dxa"/>
            <w:gridSpan w:val="3"/>
            <w:shd w:val="clear" w:color="auto" w:fill="FFFFFF"/>
          </w:tcPr>
          <w:p w:rsidR="00BB6231" w:rsidRPr="00BB6231" w:rsidRDefault="00BB6231" w:rsidP="00BB6231">
            <w:pPr>
              <w:rPr>
                <w:color w:val="000000"/>
                <w:sz w:val="20"/>
                <w:szCs w:val="20"/>
              </w:rPr>
            </w:pPr>
            <w:r w:rsidRPr="00BB6231">
              <w:rPr>
                <w:color w:val="000000"/>
                <w:sz w:val="20"/>
                <w:szCs w:val="20"/>
              </w:rPr>
              <w:t xml:space="preserve">Результаты осуществления муниципального контроля на автомобильном транспорте в отчетном году </w:t>
            </w:r>
          </w:p>
        </w:tc>
      </w:tr>
      <w:tr w:rsidR="00BB6231" w:rsidRPr="00BB6231" w:rsidTr="00BB6231">
        <w:tc>
          <w:tcPr>
            <w:tcW w:w="1560" w:type="dxa"/>
            <w:shd w:val="clear" w:color="auto" w:fill="FFFFFF"/>
            <w:vAlign w:val="center"/>
          </w:tcPr>
          <w:p w:rsidR="00BB6231" w:rsidRPr="00BB6231" w:rsidRDefault="00BB6231" w:rsidP="00BB6231">
            <w:pPr>
              <w:ind w:firstLine="720"/>
              <w:jc w:val="center"/>
              <w:rPr>
                <w:rFonts w:ascii="Arial" w:hAnsi="Arial" w:cs="Arial"/>
                <w:color w:val="000000"/>
                <w:sz w:val="20"/>
                <w:szCs w:val="20"/>
              </w:rPr>
            </w:pPr>
            <w:r w:rsidRPr="00BB6231">
              <w:rPr>
                <w:rFonts w:ascii="Arial" w:hAnsi="Arial" w:cs="Arial"/>
                <w:color w:val="000000"/>
                <w:sz w:val="20"/>
                <w:szCs w:val="20"/>
              </w:rPr>
              <w:t>Б.9</w:t>
            </w:r>
          </w:p>
        </w:tc>
        <w:tc>
          <w:tcPr>
            <w:tcW w:w="2047" w:type="dxa"/>
            <w:gridSpan w:val="2"/>
            <w:shd w:val="clear" w:color="auto" w:fill="FFFFFF"/>
          </w:tcPr>
          <w:p w:rsidR="00BB6231" w:rsidRPr="00BB6231" w:rsidRDefault="00BB6231" w:rsidP="00BB6231">
            <w:pPr>
              <w:rPr>
                <w:sz w:val="20"/>
                <w:szCs w:val="20"/>
              </w:rPr>
            </w:pPr>
            <w:r w:rsidRPr="00BB6231">
              <w:rPr>
                <w:sz w:val="20"/>
                <w:szCs w:val="20"/>
              </w:rPr>
              <w:t xml:space="preserve">Сумма </w:t>
            </w:r>
            <w:r w:rsidRPr="00BB6231">
              <w:rPr>
                <w:sz w:val="20"/>
                <w:szCs w:val="20"/>
              </w:rPr>
              <w:lastRenderedPageBreak/>
              <w:t>административных штрафов, наложенных по результатам контрольных мероприятий, за отчетный период</w:t>
            </w:r>
          </w:p>
          <w:p w:rsidR="00BB6231" w:rsidRPr="00BB6231" w:rsidRDefault="00BB6231" w:rsidP="00BB6231">
            <w:pPr>
              <w:rPr>
                <w:color w:val="000000"/>
                <w:sz w:val="20"/>
                <w:szCs w:val="20"/>
              </w:rPr>
            </w:pPr>
          </w:p>
        </w:tc>
        <w:tc>
          <w:tcPr>
            <w:tcW w:w="1213" w:type="dxa"/>
            <w:gridSpan w:val="2"/>
            <w:shd w:val="clear" w:color="auto" w:fill="FFFFFF"/>
          </w:tcPr>
          <w:p w:rsidR="00BB6231" w:rsidRPr="00BB6231" w:rsidRDefault="00BB6231" w:rsidP="00BB6231">
            <w:pPr>
              <w:jc w:val="center"/>
              <w:rPr>
                <w:color w:val="000000"/>
                <w:sz w:val="20"/>
                <w:szCs w:val="20"/>
              </w:rPr>
            </w:pPr>
            <w:r w:rsidRPr="00BB6231">
              <w:rPr>
                <w:color w:val="000000"/>
                <w:sz w:val="20"/>
                <w:szCs w:val="20"/>
              </w:rPr>
              <w:lastRenderedPageBreak/>
              <w:t xml:space="preserve">Б.9 = </w:t>
            </w:r>
            <w:r w:rsidRPr="00BB6231">
              <w:rPr>
                <w:color w:val="000000"/>
                <w:sz w:val="20"/>
                <w:szCs w:val="20"/>
                <w:lang w:val="en-US"/>
              </w:rPr>
              <w:lastRenderedPageBreak/>
              <w:t>Sum(</w:t>
            </w:r>
            <w:r w:rsidRPr="00BB6231">
              <w:rPr>
                <w:color w:val="000000"/>
                <w:sz w:val="20"/>
                <w:szCs w:val="20"/>
              </w:rPr>
              <w:t>АШ)</w:t>
            </w:r>
          </w:p>
        </w:tc>
        <w:tc>
          <w:tcPr>
            <w:tcW w:w="3640" w:type="dxa"/>
            <w:gridSpan w:val="4"/>
            <w:shd w:val="clear" w:color="auto" w:fill="FFFFFF"/>
          </w:tcPr>
          <w:p w:rsidR="00BB6231" w:rsidRPr="00BB6231" w:rsidRDefault="00BB6231" w:rsidP="00BB6231">
            <w:pPr>
              <w:rPr>
                <w:sz w:val="20"/>
                <w:szCs w:val="20"/>
              </w:rPr>
            </w:pPr>
            <w:r w:rsidRPr="00BB6231">
              <w:rPr>
                <w:color w:val="000000"/>
                <w:sz w:val="20"/>
                <w:szCs w:val="20"/>
              </w:rPr>
              <w:lastRenderedPageBreak/>
              <w:t xml:space="preserve">Б.9 определяется как сумма </w:t>
            </w:r>
            <w:r w:rsidRPr="00BB6231">
              <w:rPr>
                <w:sz w:val="20"/>
                <w:szCs w:val="20"/>
              </w:rPr>
              <w:lastRenderedPageBreak/>
              <w:t>административных штрафов, наложенных по результатам контрольных мероприятий</w:t>
            </w:r>
            <w:r w:rsidRPr="00BB6231">
              <w:rPr>
                <w:color w:val="000000"/>
                <w:sz w:val="20"/>
                <w:szCs w:val="20"/>
              </w:rPr>
              <w:t xml:space="preserve"> (АШ),</w:t>
            </w:r>
            <w:r w:rsidRPr="00BB6231">
              <w:rPr>
                <w:sz w:val="20"/>
                <w:szCs w:val="20"/>
              </w:rPr>
              <w:t xml:space="preserve"> проведенных за отчетный период.</w:t>
            </w:r>
          </w:p>
          <w:p w:rsidR="00BB6231" w:rsidRPr="00BB6231" w:rsidRDefault="00BB6231" w:rsidP="00BB6231">
            <w:pPr>
              <w:rPr>
                <w:color w:val="000000"/>
                <w:sz w:val="20"/>
                <w:szCs w:val="20"/>
              </w:rPr>
            </w:pPr>
          </w:p>
        </w:tc>
        <w:tc>
          <w:tcPr>
            <w:tcW w:w="1584" w:type="dxa"/>
            <w:gridSpan w:val="3"/>
            <w:shd w:val="clear" w:color="auto" w:fill="FFFFFF"/>
          </w:tcPr>
          <w:p w:rsidR="00BB6231" w:rsidRPr="00BB6231" w:rsidRDefault="00BB6231" w:rsidP="00BB6231">
            <w:pPr>
              <w:jc w:val="center"/>
              <w:rPr>
                <w:color w:val="000000"/>
                <w:sz w:val="20"/>
                <w:szCs w:val="20"/>
              </w:rPr>
            </w:pPr>
            <w:r w:rsidRPr="00BB6231">
              <w:rPr>
                <w:color w:val="000000"/>
                <w:sz w:val="20"/>
                <w:szCs w:val="20"/>
              </w:rPr>
              <w:lastRenderedPageBreak/>
              <w:t xml:space="preserve">Целевое значение </w:t>
            </w:r>
            <w:r w:rsidRPr="00BB6231">
              <w:rPr>
                <w:color w:val="000000"/>
                <w:sz w:val="20"/>
                <w:szCs w:val="20"/>
              </w:rPr>
              <w:lastRenderedPageBreak/>
              <w:t xml:space="preserve">не устанавливается </w:t>
            </w:r>
            <w:r w:rsidRPr="00BB6231">
              <w:rPr>
                <w:color w:val="000000"/>
                <w:sz w:val="20"/>
                <w:szCs w:val="20"/>
              </w:rPr>
              <w:fldChar w:fldCharType="begin"/>
            </w:r>
            <w:r w:rsidRPr="00BB6231">
              <w:rPr>
                <w:color w:val="000000"/>
                <w:sz w:val="20"/>
                <w:szCs w:val="20"/>
              </w:rPr>
              <w:instrText xml:space="preserve"> INCLUDEPICTURE "https://internet.garant.ru/document/formula?revision=9112021519&amp;text=U3RyaW5nKCIgIik8PTkw" \* MERGEFORMATINET </w:instrText>
            </w:r>
            <w:r w:rsidRPr="00BB6231">
              <w:rPr>
                <w:color w:val="000000"/>
                <w:sz w:val="20"/>
                <w:szCs w:val="20"/>
              </w:rPr>
              <w:fldChar w:fldCharType="end"/>
            </w:r>
          </w:p>
        </w:tc>
        <w:tc>
          <w:tcPr>
            <w:tcW w:w="1604" w:type="dxa"/>
            <w:gridSpan w:val="3"/>
            <w:shd w:val="clear" w:color="auto" w:fill="FFFFFF"/>
          </w:tcPr>
          <w:p w:rsidR="00BB6231" w:rsidRPr="00BB6231" w:rsidRDefault="00BB6231" w:rsidP="00BB6231">
            <w:pPr>
              <w:rPr>
                <w:color w:val="000000"/>
                <w:sz w:val="20"/>
                <w:szCs w:val="20"/>
              </w:rPr>
            </w:pPr>
            <w:r w:rsidRPr="00BB6231">
              <w:rPr>
                <w:color w:val="000000"/>
                <w:sz w:val="20"/>
                <w:szCs w:val="20"/>
              </w:rPr>
              <w:lastRenderedPageBreak/>
              <w:t xml:space="preserve">Результаты </w:t>
            </w:r>
            <w:r w:rsidRPr="00BB6231">
              <w:rPr>
                <w:color w:val="000000"/>
                <w:sz w:val="20"/>
                <w:szCs w:val="20"/>
              </w:rPr>
              <w:lastRenderedPageBreak/>
              <w:t xml:space="preserve">осуществления муниципального контроля на автомобильном транспорте в отчетном году </w:t>
            </w:r>
          </w:p>
        </w:tc>
      </w:tr>
      <w:tr w:rsidR="00BB6231" w:rsidRPr="00BB6231" w:rsidTr="00BB6231">
        <w:tc>
          <w:tcPr>
            <w:tcW w:w="1560" w:type="dxa"/>
            <w:shd w:val="clear" w:color="auto" w:fill="FFFFFF"/>
            <w:vAlign w:val="center"/>
          </w:tcPr>
          <w:p w:rsidR="00BB6231" w:rsidRPr="00BB6231" w:rsidRDefault="00BB6231" w:rsidP="00BB6231">
            <w:pPr>
              <w:ind w:firstLine="720"/>
              <w:jc w:val="center"/>
              <w:rPr>
                <w:rFonts w:ascii="Arial" w:hAnsi="Arial" w:cs="Arial"/>
                <w:color w:val="000000"/>
                <w:sz w:val="20"/>
                <w:szCs w:val="20"/>
              </w:rPr>
            </w:pPr>
            <w:r w:rsidRPr="00BB6231">
              <w:rPr>
                <w:rFonts w:ascii="Arial" w:hAnsi="Arial" w:cs="Arial"/>
                <w:color w:val="000000"/>
                <w:sz w:val="20"/>
                <w:szCs w:val="20"/>
              </w:rPr>
              <w:lastRenderedPageBreak/>
              <w:t>Б.10</w:t>
            </w:r>
          </w:p>
        </w:tc>
        <w:tc>
          <w:tcPr>
            <w:tcW w:w="2047" w:type="dxa"/>
            <w:gridSpan w:val="2"/>
            <w:shd w:val="clear" w:color="auto" w:fill="FFFFFF"/>
          </w:tcPr>
          <w:p w:rsidR="00BB6231" w:rsidRPr="00BB6231" w:rsidRDefault="00BB6231" w:rsidP="00BB6231">
            <w:pPr>
              <w:rPr>
                <w:sz w:val="20"/>
                <w:szCs w:val="20"/>
              </w:rPr>
            </w:pPr>
            <w:r w:rsidRPr="00BB6231">
              <w:rPr>
                <w:sz w:val="20"/>
                <w:szCs w:val="20"/>
              </w:rPr>
              <w:t>Количество направленных в органы прокуратуры заявлений о согласовании проведения контрольных мероприятий, за отчетный период</w:t>
            </w:r>
          </w:p>
          <w:p w:rsidR="00BB6231" w:rsidRPr="00BB6231" w:rsidRDefault="00BB6231" w:rsidP="00BB6231">
            <w:pPr>
              <w:rPr>
                <w:color w:val="000000"/>
                <w:sz w:val="20"/>
                <w:szCs w:val="20"/>
              </w:rPr>
            </w:pPr>
          </w:p>
        </w:tc>
        <w:tc>
          <w:tcPr>
            <w:tcW w:w="1213" w:type="dxa"/>
            <w:gridSpan w:val="2"/>
            <w:shd w:val="clear" w:color="auto" w:fill="FFFFFF"/>
          </w:tcPr>
          <w:p w:rsidR="00BB6231" w:rsidRPr="00BB6231" w:rsidRDefault="00BB6231" w:rsidP="00BB6231">
            <w:pPr>
              <w:jc w:val="center"/>
              <w:rPr>
                <w:color w:val="000000"/>
                <w:sz w:val="20"/>
                <w:szCs w:val="20"/>
              </w:rPr>
            </w:pPr>
            <w:r w:rsidRPr="00BB6231">
              <w:rPr>
                <w:color w:val="000000"/>
                <w:sz w:val="20"/>
                <w:szCs w:val="20"/>
              </w:rPr>
              <w:t xml:space="preserve">Б.10 = </w:t>
            </w:r>
            <w:r w:rsidRPr="00BB6231">
              <w:rPr>
                <w:color w:val="000000"/>
                <w:sz w:val="20"/>
                <w:szCs w:val="20"/>
                <w:lang w:val="en-US"/>
              </w:rPr>
              <w:t>Sum(</w:t>
            </w:r>
            <w:r w:rsidRPr="00BB6231">
              <w:rPr>
                <w:color w:val="000000"/>
                <w:sz w:val="20"/>
                <w:szCs w:val="20"/>
              </w:rPr>
              <w:t>КЗОП)</w:t>
            </w:r>
          </w:p>
        </w:tc>
        <w:tc>
          <w:tcPr>
            <w:tcW w:w="3640" w:type="dxa"/>
            <w:gridSpan w:val="4"/>
            <w:shd w:val="clear" w:color="auto" w:fill="FFFFFF"/>
          </w:tcPr>
          <w:p w:rsidR="00BB6231" w:rsidRPr="00BB6231" w:rsidRDefault="00BB6231" w:rsidP="00BB6231">
            <w:pPr>
              <w:rPr>
                <w:sz w:val="20"/>
                <w:szCs w:val="20"/>
              </w:rPr>
            </w:pPr>
            <w:r w:rsidRPr="00BB6231">
              <w:rPr>
                <w:color w:val="000000"/>
                <w:sz w:val="20"/>
                <w:szCs w:val="20"/>
              </w:rPr>
              <w:t xml:space="preserve">Б.10 определяется как сумма </w:t>
            </w:r>
            <w:r w:rsidRPr="00BB6231">
              <w:rPr>
                <w:sz w:val="20"/>
                <w:szCs w:val="20"/>
              </w:rPr>
              <w:t>направленных в органы прокуратуры заявлений о согласовании проведения контрольных мероприятий</w:t>
            </w:r>
            <w:r w:rsidRPr="00BB6231">
              <w:rPr>
                <w:color w:val="000000"/>
                <w:sz w:val="20"/>
                <w:szCs w:val="20"/>
              </w:rPr>
              <w:t xml:space="preserve"> (КЗОП),</w:t>
            </w:r>
            <w:r w:rsidRPr="00BB6231">
              <w:rPr>
                <w:sz w:val="20"/>
                <w:szCs w:val="20"/>
              </w:rPr>
              <w:t xml:space="preserve"> проведенных за отчетный период.</w:t>
            </w:r>
          </w:p>
          <w:p w:rsidR="00BB6231" w:rsidRPr="00BB6231" w:rsidRDefault="00BB6231" w:rsidP="00BB6231">
            <w:pPr>
              <w:rPr>
                <w:color w:val="000000"/>
                <w:sz w:val="20"/>
                <w:szCs w:val="20"/>
              </w:rPr>
            </w:pPr>
          </w:p>
        </w:tc>
        <w:tc>
          <w:tcPr>
            <w:tcW w:w="1584" w:type="dxa"/>
            <w:gridSpan w:val="3"/>
            <w:shd w:val="clear" w:color="auto" w:fill="FFFFFF"/>
          </w:tcPr>
          <w:p w:rsidR="00BB6231" w:rsidRPr="00BB6231" w:rsidRDefault="00BB6231" w:rsidP="00BB6231">
            <w:pPr>
              <w:jc w:val="center"/>
              <w:rPr>
                <w:color w:val="000000"/>
                <w:sz w:val="20"/>
                <w:szCs w:val="20"/>
              </w:rPr>
            </w:pPr>
            <w:r w:rsidRPr="00BB6231">
              <w:rPr>
                <w:color w:val="000000"/>
                <w:sz w:val="20"/>
                <w:szCs w:val="20"/>
              </w:rPr>
              <w:t xml:space="preserve">Целевое значение не устанавливается </w:t>
            </w:r>
            <w:r w:rsidRPr="00BB6231">
              <w:rPr>
                <w:color w:val="000000"/>
                <w:sz w:val="20"/>
                <w:szCs w:val="20"/>
              </w:rPr>
              <w:fldChar w:fldCharType="begin"/>
            </w:r>
            <w:r w:rsidRPr="00BB6231">
              <w:rPr>
                <w:color w:val="000000"/>
                <w:sz w:val="20"/>
                <w:szCs w:val="20"/>
              </w:rPr>
              <w:instrText xml:space="preserve"> INCLUDEPICTURE "https://internet.garant.ru/document/formula?revision=9112021519&amp;text=U3RyaW5nKCIgIik8PTkw" \* MERGEFORMATINET </w:instrText>
            </w:r>
            <w:r w:rsidRPr="00BB6231">
              <w:rPr>
                <w:color w:val="000000"/>
                <w:sz w:val="20"/>
                <w:szCs w:val="20"/>
              </w:rPr>
              <w:fldChar w:fldCharType="end"/>
            </w:r>
          </w:p>
        </w:tc>
        <w:tc>
          <w:tcPr>
            <w:tcW w:w="1604" w:type="dxa"/>
            <w:gridSpan w:val="3"/>
            <w:shd w:val="clear" w:color="auto" w:fill="FFFFFF"/>
          </w:tcPr>
          <w:p w:rsidR="00BB6231" w:rsidRPr="00BB6231" w:rsidRDefault="00BB6231" w:rsidP="00BB6231">
            <w:pPr>
              <w:rPr>
                <w:color w:val="000000"/>
                <w:sz w:val="20"/>
                <w:szCs w:val="20"/>
              </w:rPr>
            </w:pPr>
            <w:r w:rsidRPr="00BB6231">
              <w:rPr>
                <w:color w:val="000000"/>
                <w:sz w:val="20"/>
                <w:szCs w:val="20"/>
              </w:rPr>
              <w:t xml:space="preserve">Результаты осуществления муниципального контроля на автомобильном транспорте в отчетном году </w:t>
            </w:r>
          </w:p>
        </w:tc>
      </w:tr>
      <w:tr w:rsidR="00BB6231" w:rsidRPr="00BB6231" w:rsidTr="00BB6231">
        <w:tc>
          <w:tcPr>
            <w:tcW w:w="1560" w:type="dxa"/>
            <w:shd w:val="clear" w:color="auto" w:fill="FFFFFF"/>
            <w:vAlign w:val="center"/>
          </w:tcPr>
          <w:p w:rsidR="00BB6231" w:rsidRPr="00BB6231" w:rsidRDefault="00BB6231" w:rsidP="00BB6231">
            <w:pPr>
              <w:ind w:firstLine="720"/>
              <w:jc w:val="center"/>
              <w:rPr>
                <w:rFonts w:ascii="Arial" w:hAnsi="Arial" w:cs="Arial"/>
                <w:color w:val="000000"/>
                <w:sz w:val="20"/>
                <w:szCs w:val="20"/>
              </w:rPr>
            </w:pPr>
            <w:r w:rsidRPr="00BB6231">
              <w:rPr>
                <w:rFonts w:ascii="Arial" w:hAnsi="Arial" w:cs="Arial"/>
                <w:color w:val="000000"/>
                <w:sz w:val="20"/>
                <w:szCs w:val="20"/>
              </w:rPr>
              <w:t>Б.11</w:t>
            </w:r>
          </w:p>
        </w:tc>
        <w:tc>
          <w:tcPr>
            <w:tcW w:w="2047" w:type="dxa"/>
            <w:gridSpan w:val="2"/>
            <w:shd w:val="clear" w:color="auto" w:fill="FFFFFF"/>
          </w:tcPr>
          <w:p w:rsidR="00BB6231" w:rsidRPr="00BB6231" w:rsidRDefault="00BB6231" w:rsidP="00BB6231">
            <w:pPr>
              <w:rPr>
                <w:sz w:val="20"/>
                <w:szCs w:val="20"/>
              </w:rPr>
            </w:pPr>
            <w:r w:rsidRPr="00BB6231">
              <w:rPr>
                <w:sz w:val="20"/>
                <w:szCs w:val="20"/>
              </w:rPr>
              <w:t>Количество направленных в органы прокуратуры заявлений о согласовании проведения контрольных мероприятий, по которым органами прокуратуры отказано в согласовании, за отчетный период</w:t>
            </w:r>
          </w:p>
          <w:p w:rsidR="00BB6231" w:rsidRPr="00BB6231" w:rsidRDefault="00BB6231" w:rsidP="00BB6231">
            <w:pPr>
              <w:rPr>
                <w:sz w:val="20"/>
                <w:szCs w:val="20"/>
              </w:rPr>
            </w:pPr>
          </w:p>
        </w:tc>
        <w:tc>
          <w:tcPr>
            <w:tcW w:w="1213" w:type="dxa"/>
            <w:gridSpan w:val="2"/>
            <w:shd w:val="clear" w:color="auto" w:fill="FFFFFF"/>
          </w:tcPr>
          <w:p w:rsidR="00BB6231" w:rsidRPr="00BB6231" w:rsidRDefault="00BB6231" w:rsidP="00BB6231">
            <w:pPr>
              <w:jc w:val="center"/>
              <w:rPr>
                <w:color w:val="000000"/>
                <w:sz w:val="20"/>
                <w:szCs w:val="20"/>
              </w:rPr>
            </w:pPr>
            <w:r w:rsidRPr="00BB6231">
              <w:rPr>
                <w:color w:val="000000"/>
                <w:sz w:val="20"/>
                <w:szCs w:val="20"/>
              </w:rPr>
              <w:t xml:space="preserve">Б.11 = </w:t>
            </w:r>
            <w:r w:rsidRPr="00BB6231">
              <w:rPr>
                <w:color w:val="000000"/>
                <w:sz w:val="20"/>
                <w:szCs w:val="20"/>
                <w:lang w:val="en-US"/>
              </w:rPr>
              <w:t>Sum(</w:t>
            </w:r>
            <w:r w:rsidRPr="00BB6231">
              <w:rPr>
                <w:color w:val="000000"/>
                <w:sz w:val="20"/>
                <w:szCs w:val="20"/>
              </w:rPr>
              <w:t>КЗОПОС)</w:t>
            </w:r>
          </w:p>
        </w:tc>
        <w:tc>
          <w:tcPr>
            <w:tcW w:w="3640" w:type="dxa"/>
            <w:gridSpan w:val="4"/>
            <w:shd w:val="clear" w:color="auto" w:fill="FFFFFF"/>
          </w:tcPr>
          <w:p w:rsidR="00BB6231" w:rsidRPr="00BB6231" w:rsidRDefault="00BB6231" w:rsidP="00BB6231">
            <w:pPr>
              <w:rPr>
                <w:sz w:val="20"/>
                <w:szCs w:val="20"/>
              </w:rPr>
            </w:pPr>
            <w:r w:rsidRPr="00BB6231">
              <w:rPr>
                <w:color w:val="000000"/>
                <w:sz w:val="20"/>
                <w:szCs w:val="20"/>
              </w:rPr>
              <w:t xml:space="preserve">Б.11 определяется как сумма </w:t>
            </w:r>
            <w:r w:rsidRPr="00BB6231">
              <w:rPr>
                <w:sz w:val="20"/>
                <w:szCs w:val="20"/>
              </w:rPr>
              <w:t>направленных в органы прокуратуры заявлений о согласовании проведения контрольных мероприятий, по которым органами прокуратуры отказано в согласовании</w:t>
            </w:r>
            <w:r w:rsidRPr="00BB6231">
              <w:rPr>
                <w:color w:val="000000"/>
                <w:sz w:val="20"/>
                <w:szCs w:val="20"/>
              </w:rPr>
              <w:t xml:space="preserve"> (КЗОПОС),</w:t>
            </w:r>
            <w:r w:rsidRPr="00BB6231">
              <w:rPr>
                <w:sz w:val="20"/>
                <w:szCs w:val="20"/>
              </w:rPr>
              <w:t xml:space="preserve"> проведенных за отчетный период.</w:t>
            </w:r>
          </w:p>
          <w:p w:rsidR="00BB6231" w:rsidRPr="00BB6231" w:rsidRDefault="00BB6231" w:rsidP="00BB6231">
            <w:pPr>
              <w:rPr>
                <w:color w:val="000000"/>
                <w:sz w:val="20"/>
                <w:szCs w:val="20"/>
              </w:rPr>
            </w:pPr>
          </w:p>
        </w:tc>
        <w:tc>
          <w:tcPr>
            <w:tcW w:w="1584" w:type="dxa"/>
            <w:gridSpan w:val="3"/>
            <w:shd w:val="clear" w:color="auto" w:fill="FFFFFF"/>
          </w:tcPr>
          <w:p w:rsidR="00BB6231" w:rsidRPr="00BB6231" w:rsidRDefault="00BB6231" w:rsidP="00BB6231">
            <w:pPr>
              <w:jc w:val="center"/>
              <w:rPr>
                <w:color w:val="000000"/>
                <w:sz w:val="20"/>
                <w:szCs w:val="20"/>
              </w:rPr>
            </w:pPr>
            <w:r w:rsidRPr="00BB6231">
              <w:rPr>
                <w:color w:val="000000"/>
                <w:sz w:val="20"/>
                <w:szCs w:val="20"/>
              </w:rPr>
              <w:t xml:space="preserve">Целевое значение не устанавливается </w:t>
            </w:r>
            <w:r w:rsidRPr="00BB6231">
              <w:rPr>
                <w:color w:val="000000"/>
                <w:sz w:val="20"/>
                <w:szCs w:val="20"/>
              </w:rPr>
              <w:fldChar w:fldCharType="begin"/>
            </w:r>
            <w:r w:rsidRPr="00BB6231">
              <w:rPr>
                <w:color w:val="000000"/>
                <w:sz w:val="20"/>
                <w:szCs w:val="20"/>
              </w:rPr>
              <w:instrText xml:space="preserve"> INCLUDEPICTURE "https://internet.garant.ru/document/formula?revision=9112021519&amp;text=U3RyaW5nKCIgIik8PTkw" \* MERGEFORMATINET </w:instrText>
            </w:r>
            <w:r w:rsidRPr="00BB6231">
              <w:rPr>
                <w:color w:val="000000"/>
                <w:sz w:val="20"/>
                <w:szCs w:val="20"/>
              </w:rPr>
              <w:fldChar w:fldCharType="end"/>
            </w:r>
          </w:p>
        </w:tc>
        <w:tc>
          <w:tcPr>
            <w:tcW w:w="1604" w:type="dxa"/>
            <w:gridSpan w:val="3"/>
            <w:shd w:val="clear" w:color="auto" w:fill="FFFFFF"/>
          </w:tcPr>
          <w:p w:rsidR="00BB6231" w:rsidRPr="00BB6231" w:rsidRDefault="00BB6231" w:rsidP="00BB6231">
            <w:pPr>
              <w:rPr>
                <w:color w:val="000000"/>
                <w:sz w:val="20"/>
                <w:szCs w:val="20"/>
              </w:rPr>
            </w:pPr>
            <w:r w:rsidRPr="00BB6231">
              <w:rPr>
                <w:color w:val="000000"/>
                <w:sz w:val="20"/>
                <w:szCs w:val="20"/>
              </w:rPr>
              <w:t xml:space="preserve">Результаты осуществления муниципального контроля на автомобильном транспорте в отчетном году </w:t>
            </w:r>
          </w:p>
        </w:tc>
      </w:tr>
      <w:tr w:rsidR="00BB6231" w:rsidRPr="00BB6231" w:rsidTr="00BB6231">
        <w:tc>
          <w:tcPr>
            <w:tcW w:w="1560" w:type="dxa"/>
            <w:shd w:val="clear" w:color="auto" w:fill="FFFFFF"/>
            <w:vAlign w:val="center"/>
          </w:tcPr>
          <w:p w:rsidR="00BB6231" w:rsidRPr="00BB6231" w:rsidRDefault="00BB6231" w:rsidP="00BB6231">
            <w:pPr>
              <w:ind w:firstLine="720"/>
              <w:jc w:val="center"/>
              <w:rPr>
                <w:rFonts w:ascii="Arial" w:hAnsi="Arial" w:cs="Arial"/>
                <w:color w:val="000000"/>
                <w:sz w:val="20"/>
                <w:szCs w:val="20"/>
              </w:rPr>
            </w:pPr>
            <w:r w:rsidRPr="00BB6231">
              <w:rPr>
                <w:rFonts w:ascii="Arial" w:hAnsi="Arial" w:cs="Arial"/>
                <w:color w:val="000000"/>
                <w:sz w:val="20"/>
                <w:szCs w:val="20"/>
              </w:rPr>
              <w:t>Б.12</w:t>
            </w:r>
          </w:p>
        </w:tc>
        <w:tc>
          <w:tcPr>
            <w:tcW w:w="2047" w:type="dxa"/>
            <w:gridSpan w:val="2"/>
            <w:shd w:val="clear" w:color="auto" w:fill="FFFFFF"/>
          </w:tcPr>
          <w:p w:rsidR="00BB6231" w:rsidRPr="00BB6231" w:rsidRDefault="00BB6231" w:rsidP="00BB6231">
            <w:pPr>
              <w:rPr>
                <w:sz w:val="20"/>
                <w:szCs w:val="20"/>
              </w:rPr>
            </w:pPr>
            <w:r w:rsidRPr="00BB6231">
              <w:rPr>
                <w:sz w:val="20"/>
                <w:szCs w:val="20"/>
              </w:rPr>
              <w:t>Общее количество учтенных объектов контроля на конец отчетного периода</w:t>
            </w:r>
          </w:p>
          <w:p w:rsidR="00BB6231" w:rsidRPr="00BB6231" w:rsidRDefault="00BB6231" w:rsidP="00BB6231">
            <w:pPr>
              <w:rPr>
                <w:color w:val="000000"/>
                <w:sz w:val="20"/>
                <w:szCs w:val="20"/>
              </w:rPr>
            </w:pPr>
          </w:p>
        </w:tc>
        <w:tc>
          <w:tcPr>
            <w:tcW w:w="1213" w:type="dxa"/>
            <w:gridSpan w:val="2"/>
            <w:shd w:val="clear" w:color="auto" w:fill="FFFFFF"/>
          </w:tcPr>
          <w:p w:rsidR="00BB6231" w:rsidRPr="00BB6231" w:rsidRDefault="00BB6231" w:rsidP="00BB6231">
            <w:pPr>
              <w:jc w:val="center"/>
              <w:rPr>
                <w:color w:val="000000"/>
                <w:sz w:val="20"/>
                <w:szCs w:val="20"/>
              </w:rPr>
            </w:pPr>
            <w:r w:rsidRPr="00BB6231">
              <w:rPr>
                <w:color w:val="000000"/>
                <w:sz w:val="20"/>
                <w:szCs w:val="20"/>
              </w:rPr>
              <w:t xml:space="preserve">Б.12 = </w:t>
            </w:r>
            <w:r w:rsidRPr="00BB6231">
              <w:rPr>
                <w:color w:val="000000"/>
                <w:sz w:val="20"/>
                <w:szCs w:val="20"/>
                <w:lang w:val="en-US"/>
              </w:rPr>
              <w:t>Sum(</w:t>
            </w:r>
            <w:r w:rsidRPr="00BB6231">
              <w:rPr>
                <w:color w:val="000000"/>
                <w:sz w:val="20"/>
                <w:szCs w:val="20"/>
              </w:rPr>
              <w:t>КУОК)</w:t>
            </w:r>
          </w:p>
        </w:tc>
        <w:tc>
          <w:tcPr>
            <w:tcW w:w="3640" w:type="dxa"/>
            <w:gridSpan w:val="4"/>
            <w:shd w:val="clear" w:color="auto" w:fill="FFFFFF"/>
          </w:tcPr>
          <w:p w:rsidR="00BB6231" w:rsidRPr="00BB6231" w:rsidRDefault="00BB6231" w:rsidP="00BB6231">
            <w:pPr>
              <w:rPr>
                <w:color w:val="000000"/>
                <w:sz w:val="20"/>
                <w:szCs w:val="20"/>
              </w:rPr>
            </w:pPr>
            <w:r w:rsidRPr="00BB6231">
              <w:rPr>
                <w:color w:val="000000"/>
                <w:sz w:val="20"/>
                <w:szCs w:val="20"/>
              </w:rPr>
              <w:t xml:space="preserve">Б.12 определяется как сумма </w:t>
            </w:r>
            <w:r w:rsidRPr="00BB6231">
              <w:rPr>
                <w:sz w:val="20"/>
                <w:szCs w:val="20"/>
              </w:rPr>
              <w:t>учтенных объектов контроля на конец отчетного периода</w:t>
            </w:r>
            <w:r w:rsidRPr="00BB6231">
              <w:rPr>
                <w:color w:val="000000"/>
                <w:sz w:val="20"/>
                <w:szCs w:val="20"/>
              </w:rPr>
              <w:t xml:space="preserve"> (КУОК)</w:t>
            </w:r>
            <w:r w:rsidRPr="00BB6231">
              <w:rPr>
                <w:sz w:val="20"/>
                <w:szCs w:val="20"/>
              </w:rPr>
              <w:t xml:space="preserve"> </w:t>
            </w:r>
          </w:p>
        </w:tc>
        <w:tc>
          <w:tcPr>
            <w:tcW w:w="1584" w:type="dxa"/>
            <w:gridSpan w:val="3"/>
            <w:shd w:val="clear" w:color="auto" w:fill="FFFFFF"/>
          </w:tcPr>
          <w:p w:rsidR="00BB6231" w:rsidRPr="00BB6231" w:rsidRDefault="00BB6231" w:rsidP="00BB6231">
            <w:pPr>
              <w:jc w:val="center"/>
              <w:rPr>
                <w:color w:val="000000"/>
                <w:sz w:val="20"/>
                <w:szCs w:val="20"/>
              </w:rPr>
            </w:pPr>
            <w:r w:rsidRPr="00BB6231">
              <w:rPr>
                <w:color w:val="000000"/>
                <w:sz w:val="20"/>
                <w:szCs w:val="20"/>
              </w:rPr>
              <w:t xml:space="preserve">Целевое значение не устанавливается </w:t>
            </w:r>
            <w:r w:rsidRPr="00BB6231">
              <w:rPr>
                <w:color w:val="000000"/>
                <w:sz w:val="20"/>
                <w:szCs w:val="20"/>
              </w:rPr>
              <w:fldChar w:fldCharType="begin"/>
            </w:r>
            <w:r w:rsidRPr="00BB6231">
              <w:rPr>
                <w:color w:val="000000"/>
                <w:sz w:val="20"/>
                <w:szCs w:val="20"/>
              </w:rPr>
              <w:instrText xml:space="preserve"> INCLUDEPICTURE "https://internet.garant.ru/document/formula?revision=9112021519&amp;text=U3RyaW5nKCIgIik8PTkw" \* MERGEFORMATINET </w:instrText>
            </w:r>
            <w:r w:rsidRPr="00BB6231">
              <w:rPr>
                <w:color w:val="000000"/>
                <w:sz w:val="20"/>
                <w:szCs w:val="20"/>
              </w:rPr>
              <w:fldChar w:fldCharType="end"/>
            </w:r>
          </w:p>
        </w:tc>
        <w:tc>
          <w:tcPr>
            <w:tcW w:w="1604" w:type="dxa"/>
            <w:gridSpan w:val="3"/>
            <w:shd w:val="clear" w:color="auto" w:fill="FFFFFF"/>
          </w:tcPr>
          <w:p w:rsidR="00BB6231" w:rsidRPr="00BB6231" w:rsidRDefault="00BB6231" w:rsidP="00BB6231">
            <w:pPr>
              <w:rPr>
                <w:color w:val="000000"/>
                <w:sz w:val="20"/>
                <w:szCs w:val="20"/>
              </w:rPr>
            </w:pPr>
            <w:r w:rsidRPr="00BB6231">
              <w:rPr>
                <w:color w:val="000000"/>
                <w:sz w:val="20"/>
                <w:szCs w:val="20"/>
              </w:rPr>
              <w:t xml:space="preserve">Результаты </w:t>
            </w:r>
            <w:r w:rsidRPr="00BB6231">
              <w:rPr>
                <w:sz w:val="20"/>
                <w:szCs w:val="20"/>
              </w:rPr>
              <w:t xml:space="preserve">учёта объектов контроля на конец </w:t>
            </w:r>
            <w:r w:rsidRPr="00BB6231">
              <w:rPr>
                <w:color w:val="000000"/>
                <w:sz w:val="20"/>
                <w:szCs w:val="20"/>
              </w:rPr>
              <w:t xml:space="preserve">отчетного года </w:t>
            </w:r>
          </w:p>
        </w:tc>
      </w:tr>
      <w:tr w:rsidR="00BB6231" w:rsidRPr="00BB6231" w:rsidTr="00BB6231">
        <w:tc>
          <w:tcPr>
            <w:tcW w:w="1560" w:type="dxa"/>
            <w:shd w:val="clear" w:color="auto" w:fill="FFFFFF"/>
            <w:vAlign w:val="center"/>
          </w:tcPr>
          <w:p w:rsidR="00BB6231" w:rsidRPr="00BB6231" w:rsidRDefault="00BB6231" w:rsidP="00BB6231">
            <w:pPr>
              <w:ind w:firstLine="720"/>
              <w:jc w:val="center"/>
              <w:rPr>
                <w:rFonts w:ascii="Arial" w:hAnsi="Arial" w:cs="Arial"/>
                <w:color w:val="000000"/>
                <w:sz w:val="20"/>
                <w:szCs w:val="20"/>
              </w:rPr>
            </w:pPr>
            <w:r w:rsidRPr="00BB6231">
              <w:rPr>
                <w:rFonts w:ascii="Arial" w:hAnsi="Arial" w:cs="Arial"/>
                <w:color w:val="000000"/>
                <w:sz w:val="20"/>
                <w:szCs w:val="20"/>
              </w:rPr>
              <w:t>Б.13</w:t>
            </w:r>
          </w:p>
        </w:tc>
        <w:tc>
          <w:tcPr>
            <w:tcW w:w="2047" w:type="dxa"/>
            <w:gridSpan w:val="2"/>
            <w:shd w:val="clear" w:color="auto" w:fill="FFFFFF"/>
          </w:tcPr>
          <w:p w:rsidR="00BB6231" w:rsidRPr="00BB6231" w:rsidRDefault="00BB6231" w:rsidP="00BB6231">
            <w:pPr>
              <w:rPr>
                <w:sz w:val="20"/>
                <w:szCs w:val="20"/>
              </w:rPr>
            </w:pPr>
            <w:r w:rsidRPr="00BB6231">
              <w:rPr>
                <w:sz w:val="20"/>
                <w:szCs w:val="20"/>
              </w:rPr>
              <w:t>Количество учтенных контролируемых лиц на конец отчетного периода</w:t>
            </w:r>
          </w:p>
          <w:p w:rsidR="00BB6231" w:rsidRPr="00BB6231" w:rsidRDefault="00BB6231" w:rsidP="00BB6231">
            <w:pPr>
              <w:rPr>
                <w:sz w:val="20"/>
                <w:szCs w:val="20"/>
              </w:rPr>
            </w:pPr>
          </w:p>
          <w:p w:rsidR="00BB6231" w:rsidRPr="00BB6231" w:rsidRDefault="00BB6231" w:rsidP="00BB6231">
            <w:pPr>
              <w:rPr>
                <w:color w:val="000000"/>
                <w:sz w:val="20"/>
                <w:szCs w:val="20"/>
              </w:rPr>
            </w:pPr>
          </w:p>
        </w:tc>
        <w:tc>
          <w:tcPr>
            <w:tcW w:w="1213" w:type="dxa"/>
            <w:gridSpan w:val="2"/>
            <w:shd w:val="clear" w:color="auto" w:fill="FFFFFF"/>
          </w:tcPr>
          <w:p w:rsidR="00BB6231" w:rsidRPr="00BB6231" w:rsidRDefault="00BB6231" w:rsidP="00BB6231">
            <w:pPr>
              <w:jc w:val="center"/>
              <w:rPr>
                <w:color w:val="000000"/>
                <w:sz w:val="20"/>
                <w:szCs w:val="20"/>
              </w:rPr>
            </w:pPr>
            <w:r w:rsidRPr="00BB6231">
              <w:rPr>
                <w:color w:val="000000"/>
                <w:sz w:val="20"/>
                <w:szCs w:val="20"/>
              </w:rPr>
              <w:t xml:space="preserve">Б.13 = </w:t>
            </w:r>
            <w:r w:rsidRPr="00BB6231">
              <w:rPr>
                <w:color w:val="000000"/>
                <w:sz w:val="20"/>
                <w:szCs w:val="20"/>
                <w:lang w:val="en-US"/>
              </w:rPr>
              <w:t>Sum(</w:t>
            </w:r>
            <w:r w:rsidRPr="00BB6231">
              <w:rPr>
                <w:color w:val="000000"/>
                <w:sz w:val="20"/>
                <w:szCs w:val="20"/>
              </w:rPr>
              <w:t>УКЛ)</w:t>
            </w:r>
          </w:p>
        </w:tc>
        <w:tc>
          <w:tcPr>
            <w:tcW w:w="3640" w:type="dxa"/>
            <w:gridSpan w:val="4"/>
            <w:shd w:val="clear" w:color="auto" w:fill="FFFFFF"/>
          </w:tcPr>
          <w:p w:rsidR="00BB6231" w:rsidRPr="00BB6231" w:rsidRDefault="00BB6231" w:rsidP="00BB6231">
            <w:pPr>
              <w:rPr>
                <w:color w:val="000000"/>
                <w:sz w:val="20"/>
                <w:szCs w:val="20"/>
              </w:rPr>
            </w:pPr>
            <w:r w:rsidRPr="00BB6231">
              <w:rPr>
                <w:color w:val="000000"/>
                <w:sz w:val="20"/>
                <w:szCs w:val="20"/>
              </w:rPr>
              <w:t xml:space="preserve">Б.13 определяется как сумма </w:t>
            </w:r>
            <w:r w:rsidRPr="00BB6231">
              <w:rPr>
                <w:sz w:val="20"/>
                <w:szCs w:val="20"/>
              </w:rPr>
              <w:t>учтенных контролируемых лиц на конец отчетного периода</w:t>
            </w:r>
            <w:r w:rsidRPr="00BB6231">
              <w:rPr>
                <w:color w:val="000000"/>
                <w:sz w:val="20"/>
                <w:szCs w:val="20"/>
              </w:rPr>
              <w:t xml:space="preserve"> (УКЛ)</w:t>
            </w:r>
            <w:r w:rsidRPr="00BB6231">
              <w:rPr>
                <w:sz w:val="20"/>
                <w:szCs w:val="20"/>
              </w:rPr>
              <w:t xml:space="preserve"> </w:t>
            </w:r>
          </w:p>
        </w:tc>
        <w:tc>
          <w:tcPr>
            <w:tcW w:w="1584" w:type="dxa"/>
            <w:gridSpan w:val="3"/>
            <w:shd w:val="clear" w:color="auto" w:fill="FFFFFF"/>
          </w:tcPr>
          <w:p w:rsidR="00BB6231" w:rsidRPr="00BB6231" w:rsidRDefault="00BB6231" w:rsidP="00BB6231">
            <w:pPr>
              <w:jc w:val="center"/>
              <w:rPr>
                <w:color w:val="000000"/>
                <w:sz w:val="20"/>
                <w:szCs w:val="20"/>
              </w:rPr>
            </w:pPr>
            <w:r w:rsidRPr="00BB6231">
              <w:rPr>
                <w:color w:val="000000"/>
                <w:sz w:val="20"/>
                <w:szCs w:val="20"/>
              </w:rPr>
              <w:t xml:space="preserve">Целевое значение не устанавливается </w:t>
            </w:r>
            <w:r w:rsidRPr="00BB6231">
              <w:rPr>
                <w:color w:val="000000"/>
                <w:sz w:val="20"/>
                <w:szCs w:val="20"/>
              </w:rPr>
              <w:fldChar w:fldCharType="begin"/>
            </w:r>
            <w:r w:rsidRPr="00BB6231">
              <w:rPr>
                <w:color w:val="000000"/>
                <w:sz w:val="20"/>
                <w:szCs w:val="20"/>
              </w:rPr>
              <w:instrText xml:space="preserve"> INCLUDEPICTURE "https://internet.garant.ru/document/formula?revision=9112021519&amp;text=U3RyaW5nKCIgIik8PTkw" \* MERGEFORMATINET </w:instrText>
            </w:r>
            <w:r w:rsidRPr="00BB6231">
              <w:rPr>
                <w:color w:val="000000"/>
                <w:sz w:val="20"/>
                <w:szCs w:val="20"/>
              </w:rPr>
              <w:fldChar w:fldCharType="end"/>
            </w:r>
          </w:p>
        </w:tc>
        <w:tc>
          <w:tcPr>
            <w:tcW w:w="1604" w:type="dxa"/>
            <w:gridSpan w:val="3"/>
            <w:shd w:val="clear" w:color="auto" w:fill="FFFFFF"/>
          </w:tcPr>
          <w:p w:rsidR="00BB6231" w:rsidRPr="00BB6231" w:rsidRDefault="00BB6231" w:rsidP="00BB6231">
            <w:pPr>
              <w:rPr>
                <w:color w:val="000000"/>
                <w:sz w:val="20"/>
                <w:szCs w:val="20"/>
              </w:rPr>
            </w:pPr>
            <w:r w:rsidRPr="00BB6231">
              <w:rPr>
                <w:color w:val="000000"/>
                <w:sz w:val="20"/>
                <w:szCs w:val="20"/>
              </w:rPr>
              <w:t xml:space="preserve">Результаты </w:t>
            </w:r>
            <w:r w:rsidRPr="00BB6231">
              <w:rPr>
                <w:sz w:val="20"/>
                <w:szCs w:val="20"/>
              </w:rPr>
              <w:t>учёта контролируемых лиц на конец отчетного периода</w:t>
            </w:r>
            <w:r w:rsidRPr="00BB6231">
              <w:rPr>
                <w:color w:val="000000"/>
                <w:sz w:val="20"/>
                <w:szCs w:val="20"/>
              </w:rPr>
              <w:t xml:space="preserve"> </w:t>
            </w:r>
          </w:p>
        </w:tc>
      </w:tr>
      <w:tr w:rsidR="00BB6231" w:rsidRPr="00BB6231" w:rsidTr="00BB6231">
        <w:tc>
          <w:tcPr>
            <w:tcW w:w="1560" w:type="dxa"/>
            <w:shd w:val="clear" w:color="auto" w:fill="FFFFFF"/>
            <w:vAlign w:val="center"/>
          </w:tcPr>
          <w:p w:rsidR="00BB6231" w:rsidRPr="00BB6231" w:rsidRDefault="00BB6231" w:rsidP="00BB6231">
            <w:pPr>
              <w:ind w:firstLine="720"/>
              <w:jc w:val="center"/>
              <w:rPr>
                <w:rFonts w:ascii="Arial" w:hAnsi="Arial" w:cs="Arial"/>
                <w:color w:val="000000"/>
                <w:sz w:val="20"/>
                <w:szCs w:val="20"/>
              </w:rPr>
            </w:pPr>
            <w:r w:rsidRPr="00BB6231">
              <w:rPr>
                <w:rFonts w:ascii="Arial" w:hAnsi="Arial" w:cs="Arial"/>
                <w:color w:val="000000"/>
                <w:sz w:val="20"/>
                <w:szCs w:val="20"/>
              </w:rPr>
              <w:t>Б.14</w:t>
            </w:r>
          </w:p>
        </w:tc>
        <w:tc>
          <w:tcPr>
            <w:tcW w:w="2047" w:type="dxa"/>
            <w:gridSpan w:val="2"/>
            <w:shd w:val="clear" w:color="auto" w:fill="FFFFFF"/>
          </w:tcPr>
          <w:p w:rsidR="00BB6231" w:rsidRPr="00BB6231" w:rsidRDefault="00BB6231" w:rsidP="00BB6231">
            <w:r w:rsidRPr="00BB6231">
              <w:rPr>
                <w:sz w:val="20"/>
                <w:szCs w:val="20"/>
              </w:rPr>
              <w:t>Количество учтенных контролируемых лиц, в отношении которых проведены контрольные мероприятия, за отчетный период</w:t>
            </w:r>
          </w:p>
          <w:p w:rsidR="00BB6231" w:rsidRPr="00BB6231" w:rsidRDefault="00BB6231" w:rsidP="00BB6231">
            <w:pPr>
              <w:rPr>
                <w:color w:val="000000"/>
                <w:sz w:val="20"/>
                <w:szCs w:val="20"/>
              </w:rPr>
            </w:pPr>
          </w:p>
        </w:tc>
        <w:tc>
          <w:tcPr>
            <w:tcW w:w="1213" w:type="dxa"/>
            <w:gridSpan w:val="2"/>
            <w:shd w:val="clear" w:color="auto" w:fill="FFFFFF"/>
          </w:tcPr>
          <w:p w:rsidR="00BB6231" w:rsidRPr="00BB6231" w:rsidRDefault="00BB6231" w:rsidP="00BB6231">
            <w:pPr>
              <w:jc w:val="center"/>
              <w:rPr>
                <w:color w:val="000000"/>
                <w:sz w:val="20"/>
                <w:szCs w:val="20"/>
              </w:rPr>
            </w:pPr>
            <w:r w:rsidRPr="00BB6231">
              <w:rPr>
                <w:color w:val="000000"/>
                <w:sz w:val="20"/>
                <w:szCs w:val="20"/>
              </w:rPr>
              <w:t xml:space="preserve">Б.14 = </w:t>
            </w:r>
            <w:r w:rsidRPr="00BB6231">
              <w:rPr>
                <w:color w:val="000000"/>
                <w:sz w:val="20"/>
                <w:szCs w:val="20"/>
                <w:lang w:val="en-US"/>
              </w:rPr>
              <w:t>Sum(</w:t>
            </w:r>
            <w:r w:rsidRPr="00BB6231">
              <w:rPr>
                <w:color w:val="000000"/>
                <w:sz w:val="20"/>
                <w:szCs w:val="20"/>
              </w:rPr>
              <w:t>УКЛКМ)</w:t>
            </w:r>
          </w:p>
        </w:tc>
        <w:tc>
          <w:tcPr>
            <w:tcW w:w="3640" w:type="dxa"/>
            <w:gridSpan w:val="4"/>
            <w:shd w:val="clear" w:color="auto" w:fill="FFFFFF"/>
          </w:tcPr>
          <w:p w:rsidR="00BB6231" w:rsidRPr="00BB6231" w:rsidRDefault="00BB6231" w:rsidP="00BB6231">
            <w:pPr>
              <w:rPr>
                <w:sz w:val="20"/>
                <w:szCs w:val="20"/>
              </w:rPr>
            </w:pPr>
            <w:r w:rsidRPr="00BB6231">
              <w:rPr>
                <w:color w:val="000000"/>
                <w:sz w:val="20"/>
                <w:szCs w:val="20"/>
              </w:rPr>
              <w:t xml:space="preserve">Б.14 определяется как сумма </w:t>
            </w:r>
            <w:r w:rsidRPr="00BB6231">
              <w:rPr>
                <w:sz w:val="20"/>
                <w:szCs w:val="20"/>
              </w:rPr>
              <w:t xml:space="preserve">контролируемых лиц, в отношении которых проведены контрольные мероприятия </w:t>
            </w:r>
            <w:r w:rsidRPr="00BB6231">
              <w:rPr>
                <w:color w:val="000000"/>
                <w:sz w:val="20"/>
                <w:szCs w:val="20"/>
              </w:rPr>
              <w:t>(УКЛКМ)</w:t>
            </w:r>
            <w:r w:rsidRPr="00BB6231">
              <w:rPr>
                <w:sz w:val="20"/>
                <w:szCs w:val="20"/>
              </w:rPr>
              <w:t xml:space="preserve"> за отчетный период.</w:t>
            </w:r>
          </w:p>
          <w:p w:rsidR="00BB6231" w:rsidRPr="00BB6231" w:rsidRDefault="00BB6231" w:rsidP="00BB6231">
            <w:pPr>
              <w:rPr>
                <w:color w:val="000000"/>
                <w:sz w:val="20"/>
                <w:szCs w:val="20"/>
              </w:rPr>
            </w:pPr>
          </w:p>
        </w:tc>
        <w:tc>
          <w:tcPr>
            <w:tcW w:w="1584" w:type="dxa"/>
            <w:gridSpan w:val="3"/>
            <w:shd w:val="clear" w:color="auto" w:fill="FFFFFF"/>
          </w:tcPr>
          <w:p w:rsidR="00BB6231" w:rsidRPr="00BB6231" w:rsidRDefault="00BB6231" w:rsidP="00BB6231">
            <w:pPr>
              <w:jc w:val="center"/>
              <w:rPr>
                <w:color w:val="000000"/>
                <w:sz w:val="20"/>
                <w:szCs w:val="20"/>
              </w:rPr>
            </w:pPr>
            <w:r w:rsidRPr="00BB6231">
              <w:rPr>
                <w:color w:val="000000"/>
                <w:sz w:val="20"/>
                <w:szCs w:val="20"/>
              </w:rPr>
              <w:t xml:space="preserve">Целевое значение не устанавливается </w:t>
            </w:r>
            <w:r w:rsidRPr="00BB6231">
              <w:rPr>
                <w:color w:val="000000"/>
                <w:sz w:val="20"/>
                <w:szCs w:val="20"/>
              </w:rPr>
              <w:fldChar w:fldCharType="begin"/>
            </w:r>
            <w:r w:rsidRPr="00BB6231">
              <w:rPr>
                <w:color w:val="000000"/>
                <w:sz w:val="20"/>
                <w:szCs w:val="20"/>
              </w:rPr>
              <w:instrText xml:space="preserve"> INCLUDEPICTURE "https://internet.garant.ru/document/formula?revision=9112021519&amp;text=U3RyaW5nKCIgIik8PTkw" \* MERGEFORMATINET </w:instrText>
            </w:r>
            <w:r w:rsidRPr="00BB6231">
              <w:rPr>
                <w:color w:val="000000"/>
                <w:sz w:val="20"/>
                <w:szCs w:val="20"/>
              </w:rPr>
              <w:fldChar w:fldCharType="end"/>
            </w:r>
          </w:p>
        </w:tc>
        <w:tc>
          <w:tcPr>
            <w:tcW w:w="1604" w:type="dxa"/>
            <w:gridSpan w:val="3"/>
            <w:shd w:val="clear" w:color="auto" w:fill="FFFFFF"/>
          </w:tcPr>
          <w:p w:rsidR="00BB6231" w:rsidRPr="00BB6231" w:rsidRDefault="00BB6231" w:rsidP="00BB6231">
            <w:pPr>
              <w:rPr>
                <w:color w:val="000000"/>
                <w:sz w:val="20"/>
                <w:szCs w:val="20"/>
              </w:rPr>
            </w:pPr>
            <w:r w:rsidRPr="00BB6231">
              <w:rPr>
                <w:color w:val="000000"/>
                <w:sz w:val="20"/>
                <w:szCs w:val="20"/>
              </w:rPr>
              <w:t>Результаты осуществления муниципального контроля на автомобильном транспорте в отчетном году</w:t>
            </w:r>
          </w:p>
        </w:tc>
      </w:tr>
      <w:tr w:rsidR="00BB6231" w:rsidRPr="00BB6231" w:rsidTr="00BB6231">
        <w:tc>
          <w:tcPr>
            <w:tcW w:w="1560" w:type="dxa"/>
            <w:shd w:val="clear" w:color="auto" w:fill="FFFFFF"/>
            <w:vAlign w:val="center"/>
          </w:tcPr>
          <w:p w:rsidR="00BB6231" w:rsidRPr="00BB6231" w:rsidRDefault="00BB6231" w:rsidP="00BB6231">
            <w:pPr>
              <w:ind w:firstLine="720"/>
              <w:jc w:val="center"/>
              <w:rPr>
                <w:rFonts w:ascii="Arial" w:hAnsi="Arial" w:cs="Arial"/>
                <w:color w:val="000000"/>
                <w:sz w:val="20"/>
                <w:szCs w:val="20"/>
              </w:rPr>
            </w:pPr>
            <w:r w:rsidRPr="00BB6231">
              <w:rPr>
                <w:rFonts w:ascii="Arial" w:hAnsi="Arial" w:cs="Arial"/>
                <w:color w:val="000000"/>
                <w:sz w:val="20"/>
                <w:szCs w:val="20"/>
              </w:rPr>
              <w:t>Б.15</w:t>
            </w:r>
          </w:p>
        </w:tc>
        <w:tc>
          <w:tcPr>
            <w:tcW w:w="2047" w:type="dxa"/>
            <w:gridSpan w:val="2"/>
            <w:shd w:val="clear" w:color="auto" w:fill="FFFFFF"/>
          </w:tcPr>
          <w:p w:rsidR="00BB6231" w:rsidRPr="00BB6231" w:rsidRDefault="00BB6231" w:rsidP="00BB6231">
            <w:pPr>
              <w:rPr>
                <w:sz w:val="20"/>
                <w:szCs w:val="20"/>
              </w:rPr>
            </w:pPr>
            <w:r w:rsidRPr="00BB6231">
              <w:rPr>
                <w:sz w:val="20"/>
                <w:szCs w:val="20"/>
              </w:rPr>
              <w:t>Общее количество жалоб, поданных контролируемыми лицами в досудебном порядке за отчетный период</w:t>
            </w:r>
          </w:p>
          <w:p w:rsidR="00BB6231" w:rsidRPr="00BB6231" w:rsidRDefault="00BB6231" w:rsidP="00BB6231">
            <w:pPr>
              <w:rPr>
                <w:color w:val="000000"/>
                <w:sz w:val="20"/>
                <w:szCs w:val="20"/>
              </w:rPr>
            </w:pPr>
          </w:p>
        </w:tc>
        <w:tc>
          <w:tcPr>
            <w:tcW w:w="1213" w:type="dxa"/>
            <w:gridSpan w:val="2"/>
            <w:shd w:val="clear" w:color="auto" w:fill="FFFFFF"/>
          </w:tcPr>
          <w:p w:rsidR="00BB6231" w:rsidRPr="00BB6231" w:rsidRDefault="00BB6231" w:rsidP="00BB6231">
            <w:pPr>
              <w:jc w:val="center"/>
              <w:rPr>
                <w:color w:val="000000"/>
                <w:sz w:val="20"/>
                <w:szCs w:val="20"/>
              </w:rPr>
            </w:pPr>
            <w:r w:rsidRPr="00BB6231">
              <w:rPr>
                <w:color w:val="000000"/>
                <w:sz w:val="20"/>
                <w:szCs w:val="20"/>
              </w:rPr>
              <w:t xml:space="preserve">Б.15 = </w:t>
            </w:r>
            <w:r w:rsidRPr="00BB6231">
              <w:rPr>
                <w:color w:val="000000"/>
                <w:sz w:val="20"/>
                <w:szCs w:val="20"/>
                <w:lang w:val="en-US"/>
              </w:rPr>
              <w:t>Sum(</w:t>
            </w:r>
            <w:r w:rsidRPr="00BB6231">
              <w:rPr>
                <w:color w:val="000000"/>
                <w:sz w:val="20"/>
                <w:szCs w:val="20"/>
              </w:rPr>
              <w:t>КЖДП)</w:t>
            </w:r>
          </w:p>
        </w:tc>
        <w:tc>
          <w:tcPr>
            <w:tcW w:w="3640" w:type="dxa"/>
            <w:gridSpan w:val="4"/>
            <w:shd w:val="clear" w:color="auto" w:fill="FFFFFF"/>
          </w:tcPr>
          <w:p w:rsidR="00BB6231" w:rsidRPr="00BB6231" w:rsidRDefault="00BB6231" w:rsidP="00BB6231">
            <w:pPr>
              <w:rPr>
                <w:sz w:val="20"/>
                <w:szCs w:val="20"/>
              </w:rPr>
            </w:pPr>
            <w:r w:rsidRPr="00BB6231">
              <w:rPr>
                <w:color w:val="000000"/>
                <w:sz w:val="20"/>
                <w:szCs w:val="20"/>
              </w:rPr>
              <w:t xml:space="preserve">Б.15 определяется как сумма </w:t>
            </w:r>
            <w:r w:rsidRPr="00BB6231">
              <w:rPr>
                <w:sz w:val="20"/>
                <w:szCs w:val="20"/>
              </w:rPr>
              <w:t xml:space="preserve">жалоб, поданных контролируемыми лицами в досудебном порядке </w:t>
            </w:r>
            <w:r w:rsidRPr="00BB6231">
              <w:rPr>
                <w:color w:val="000000"/>
                <w:sz w:val="20"/>
                <w:szCs w:val="20"/>
              </w:rPr>
              <w:t>(КЖДП)</w:t>
            </w:r>
            <w:r w:rsidRPr="00BB6231">
              <w:rPr>
                <w:sz w:val="20"/>
                <w:szCs w:val="20"/>
              </w:rPr>
              <w:t xml:space="preserve"> за отчетный период.</w:t>
            </w:r>
          </w:p>
          <w:p w:rsidR="00BB6231" w:rsidRPr="00BB6231" w:rsidRDefault="00BB6231" w:rsidP="00BB6231">
            <w:pPr>
              <w:rPr>
                <w:color w:val="000000"/>
                <w:sz w:val="20"/>
                <w:szCs w:val="20"/>
              </w:rPr>
            </w:pPr>
          </w:p>
        </w:tc>
        <w:tc>
          <w:tcPr>
            <w:tcW w:w="1584" w:type="dxa"/>
            <w:gridSpan w:val="3"/>
            <w:shd w:val="clear" w:color="auto" w:fill="FFFFFF"/>
          </w:tcPr>
          <w:p w:rsidR="00BB6231" w:rsidRPr="00BB6231" w:rsidRDefault="00BB6231" w:rsidP="00BB6231">
            <w:pPr>
              <w:jc w:val="center"/>
              <w:rPr>
                <w:color w:val="000000"/>
                <w:sz w:val="20"/>
                <w:szCs w:val="20"/>
              </w:rPr>
            </w:pPr>
            <w:r w:rsidRPr="00BB6231">
              <w:rPr>
                <w:color w:val="000000"/>
                <w:sz w:val="20"/>
                <w:szCs w:val="20"/>
              </w:rPr>
              <w:t xml:space="preserve">Целевое значение не устанавливается </w:t>
            </w:r>
            <w:r w:rsidRPr="00BB6231">
              <w:rPr>
                <w:color w:val="000000"/>
                <w:sz w:val="20"/>
                <w:szCs w:val="20"/>
              </w:rPr>
              <w:fldChar w:fldCharType="begin"/>
            </w:r>
            <w:r w:rsidRPr="00BB6231">
              <w:rPr>
                <w:color w:val="000000"/>
                <w:sz w:val="20"/>
                <w:szCs w:val="20"/>
              </w:rPr>
              <w:instrText xml:space="preserve"> INCLUDEPICTURE "https://internet.garant.ru/document/formula?revision=9112021519&amp;text=U3RyaW5nKCIgIik8PTkw" \* MERGEFORMATINET </w:instrText>
            </w:r>
            <w:r w:rsidRPr="00BB6231">
              <w:rPr>
                <w:color w:val="000000"/>
                <w:sz w:val="20"/>
                <w:szCs w:val="20"/>
              </w:rPr>
              <w:fldChar w:fldCharType="end"/>
            </w:r>
          </w:p>
        </w:tc>
        <w:tc>
          <w:tcPr>
            <w:tcW w:w="1604" w:type="dxa"/>
            <w:gridSpan w:val="3"/>
            <w:shd w:val="clear" w:color="auto" w:fill="FFFFFF"/>
          </w:tcPr>
          <w:p w:rsidR="00BB6231" w:rsidRPr="00BB6231" w:rsidRDefault="00BB6231" w:rsidP="00BB6231">
            <w:pPr>
              <w:rPr>
                <w:color w:val="000000"/>
                <w:sz w:val="20"/>
                <w:szCs w:val="20"/>
              </w:rPr>
            </w:pPr>
            <w:r w:rsidRPr="00BB6231">
              <w:rPr>
                <w:color w:val="000000"/>
                <w:sz w:val="20"/>
                <w:szCs w:val="20"/>
              </w:rPr>
              <w:t>Результаты осуществления муниципального контроля на автомобильном транспорте в отчетном году</w:t>
            </w:r>
          </w:p>
        </w:tc>
      </w:tr>
      <w:tr w:rsidR="00BB6231" w:rsidRPr="00BB6231" w:rsidTr="00BB6231">
        <w:tc>
          <w:tcPr>
            <w:tcW w:w="1560" w:type="dxa"/>
            <w:shd w:val="clear" w:color="auto" w:fill="FFFFFF"/>
            <w:vAlign w:val="center"/>
          </w:tcPr>
          <w:p w:rsidR="00BB6231" w:rsidRPr="00BB6231" w:rsidRDefault="00BB6231" w:rsidP="00BB6231">
            <w:pPr>
              <w:ind w:firstLine="720"/>
              <w:jc w:val="center"/>
              <w:rPr>
                <w:rFonts w:ascii="Arial" w:hAnsi="Arial" w:cs="Arial"/>
                <w:color w:val="000000"/>
                <w:sz w:val="20"/>
                <w:szCs w:val="20"/>
              </w:rPr>
            </w:pPr>
            <w:r w:rsidRPr="00BB6231">
              <w:rPr>
                <w:rFonts w:ascii="Arial" w:hAnsi="Arial" w:cs="Arial"/>
                <w:color w:val="000000"/>
                <w:sz w:val="20"/>
                <w:szCs w:val="20"/>
              </w:rPr>
              <w:t>Б.16</w:t>
            </w:r>
          </w:p>
        </w:tc>
        <w:tc>
          <w:tcPr>
            <w:tcW w:w="2047" w:type="dxa"/>
            <w:gridSpan w:val="2"/>
            <w:shd w:val="clear" w:color="auto" w:fill="FFFFFF"/>
          </w:tcPr>
          <w:p w:rsidR="00BB6231" w:rsidRPr="00BB6231" w:rsidRDefault="00BB6231" w:rsidP="00BB6231">
            <w:pPr>
              <w:rPr>
                <w:sz w:val="20"/>
                <w:szCs w:val="20"/>
              </w:rPr>
            </w:pPr>
            <w:r w:rsidRPr="00BB6231">
              <w:rPr>
                <w:sz w:val="20"/>
                <w:szCs w:val="20"/>
              </w:rPr>
              <w:t xml:space="preserve">Количество жалоб, в отношении которых контрольным органом был нарушен срок рассмотрения, за </w:t>
            </w:r>
            <w:r w:rsidRPr="00BB6231">
              <w:rPr>
                <w:sz w:val="20"/>
                <w:szCs w:val="20"/>
              </w:rPr>
              <w:lastRenderedPageBreak/>
              <w:t>отчетный период</w:t>
            </w:r>
          </w:p>
          <w:p w:rsidR="00BB6231" w:rsidRPr="00BB6231" w:rsidRDefault="00BB6231" w:rsidP="00BB6231">
            <w:pPr>
              <w:rPr>
                <w:color w:val="000000"/>
                <w:sz w:val="20"/>
                <w:szCs w:val="20"/>
              </w:rPr>
            </w:pPr>
          </w:p>
        </w:tc>
        <w:tc>
          <w:tcPr>
            <w:tcW w:w="1213" w:type="dxa"/>
            <w:gridSpan w:val="2"/>
            <w:shd w:val="clear" w:color="auto" w:fill="FFFFFF"/>
          </w:tcPr>
          <w:p w:rsidR="00BB6231" w:rsidRPr="00BB6231" w:rsidRDefault="00BB6231" w:rsidP="00BB6231">
            <w:pPr>
              <w:jc w:val="center"/>
              <w:rPr>
                <w:color w:val="000000"/>
                <w:sz w:val="20"/>
                <w:szCs w:val="20"/>
              </w:rPr>
            </w:pPr>
            <w:r w:rsidRPr="00BB6231">
              <w:rPr>
                <w:color w:val="000000"/>
                <w:sz w:val="20"/>
                <w:szCs w:val="20"/>
              </w:rPr>
              <w:lastRenderedPageBreak/>
              <w:t xml:space="preserve">Б.16 = </w:t>
            </w:r>
            <w:r w:rsidRPr="00BB6231">
              <w:rPr>
                <w:color w:val="000000"/>
                <w:sz w:val="20"/>
                <w:szCs w:val="20"/>
                <w:lang w:val="en-US"/>
              </w:rPr>
              <w:t>Sum(</w:t>
            </w:r>
            <w:r w:rsidRPr="00BB6231">
              <w:rPr>
                <w:color w:val="000000"/>
                <w:sz w:val="20"/>
                <w:szCs w:val="20"/>
              </w:rPr>
              <w:t>КЖНС)</w:t>
            </w:r>
          </w:p>
        </w:tc>
        <w:tc>
          <w:tcPr>
            <w:tcW w:w="3640" w:type="dxa"/>
            <w:gridSpan w:val="4"/>
            <w:shd w:val="clear" w:color="auto" w:fill="FFFFFF"/>
          </w:tcPr>
          <w:p w:rsidR="00BB6231" w:rsidRPr="00BB6231" w:rsidRDefault="00BB6231" w:rsidP="00BB6231">
            <w:pPr>
              <w:rPr>
                <w:sz w:val="20"/>
                <w:szCs w:val="20"/>
              </w:rPr>
            </w:pPr>
            <w:r w:rsidRPr="00BB6231">
              <w:rPr>
                <w:color w:val="000000"/>
                <w:sz w:val="20"/>
                <w:szCs w:val="20"/>
              </w:rPr>
              <w:t xml:space="preserve">Б.16 определяется как сумма </w:t>
            </w:r>
            <w:r w:rsidRPr="00BB6231">
              <w:rPr>
                <w:sz w:val="20"/>
                <w:szCs w:val="20"/>
              </w:rPr>
              <w:t xml:space="preserve">жалоб, в отношении которых контрольным органом был нарушен срок рассмотрения </w:t>
            </w:r>
            <w:r w:rsidRPr="00BB6231">
              <w:rPr>
                <w:color w:val="000000"/>
                <w:sz w:val="20"/>
                <w:szCs w:val="20"/>
              </w:rPr>
              <w:t>(КЖНС),</w:t>
            </w:r>
            <w:r w:rsidRPr="00BB6231">
              <w:rPr>
                <w:sz w:val="20"/>
                <w:szCs w:val="20"/>
              </w:rPr>
              <w:t xml:space="preserve"> за отчетный период.</w:t>
            </w:r>
          </w:p>
          <w:p w:rsidR="00BB6231" w:rsidRPr="00BB6231" w:rsidRDefault="00BB6231" w:rsidP="00BB6231">
            <w:pPr>
              <w:rPr>
                <w:color w:val="000000"/>
                <w:sz w:val="20"/>
                <w:szCs w:val="20"/>
              </w:rPr>
            </w:pPr>
          </w:p>
        </w:tc>
        <w:tc>
          <w:tcPr>
            <w:tcW w:w="1584" w:type="dxa"/>
            <w:gridSpan w:val="3"/>
            <w:shd w:val="clear" w:color="auto" w:fill="FFFFFF"/>
          </w:tcPr>
          <w:p w:rsidR="00BB6231" w:rsidRPr="00BB6231" w:rsidRDefault="00BB6231" w:rsidP="00BB6231">
            <w:pPr>
              <w:jc w:val="center"/>
              <w:rPr>
                <w:color w:val="000000"/>
                <w:sz w:val="20"/>
                <w:szCs w:val="20"/>
              </w:rPr>
            </w:pPr>
            <w:r w:rsidRPr="00BB6231">
              <w:rPr>
                <w:color w:val="000000"/>
                <w:sz w:val="20"/>
                <w:szCs w:val="20"/>
              </w:rPr>
              <w:t xml:space="preserve">Целевое значение не устанавливается </w:t>
            </w:r>
            <w:r w:rsidRPr="00BB6231">
              <w:rPr>
                <w:color w:val="000000"/>
                <w:sz w:val="20"/>
                <w:szCs w:val="20"/>
              </w:rPr>
              <w:fldChar w:fldCharType="begin"/>
            </w:r>
            <w:r w:rsidRPr="00BB6231">
              <w:rPr>
                <w:color w:val="000000"/>
                <w:sz w:val="20"/>
                <w:szCs w:val="20"/>
              </w:rPr>
              <w:instrText xml:space="preserve"> INCLUDEPICTURE "https://internet.garant.ru/document/formula?revision=9112021519&amp;text=U3RyaW5nKCIgIik8PTkw" \* MERGEFORMATINET </w:instrText>
            </w:r>
            <w:r w:rsidRPr="00BB6231">
              <w:rPr>
                <w:color w:val="000000"/>
                <w:sz w:val="20"/>
                <w:szCs w:val="20"/>
              </w:rPr>
              <w:fldChar w:fldCharType="end"/>
            </w:r>
          </w:p>
        </w:tc>
        <w:tc>
          <w:tcPr>
            <w:tcW w:w="1604" w:type="dxa"/>
            <w:gridSpan w:val="3"/>
            <w:shd w:val="clear" w:color="auto" w:fill="FFFFFF"/>
          </w:tcPr>
          <w:p w:rsidR="00BB6231" w:rsidRPr="00BB6231" w:rsidRDefault="00BB6231" w:rsidP="00BB6231">
            <w:pPr>
              <w:rPr>
                <w:color w:val="000000"/>
                <w:sz w:val="20"/>
                <w:szCs w:val="20"/>
              </w:rPr>
            </w:pPr>
            <w:r w:rsidRPr="00BB6231">
              <w:rPr>
                <w:color w:val="000000"/>
                <w:sz w:val="20"/>
                <w:szCs w:val="20"/>
              </w:rPr>
              <w:t xml:space="preserve">Результаты осуществления муниципального контроля на автомобильном </w:t>
            </w:r>
            <w:r w:rsidRPr="00BB6231">
              <w:rPr>
                <w:color w:val="000000"/>
                <w:sz w:val="20"/>
                <w:szCs w:val="20"/>
              </w:rPr>
              <w:lastRenderedPageBreak/>
              <w:t>транспорте в отчетном году</w:t>
            </w:r>
          </w:p>
        </w:tc>
      </w:tr>
      <w:tr w:rsidR="00BB6231" w:rsidRPr="00BB6231" w:rsidTr="00BB6231">
        <w:tc>
          <w:tcPr>
            <w:tcW w:w="1560" w:type="dxa"/>
            <w:shd w:val="clear" w:color="auto" w:fill="FFFFFF"/>
            <w:vAlign w:val="center"/>
          </w:tcPr>
          <w:p w:rsidR="00BB6231" w:rsidRPr="00BB6231" w:rsidRDefault="00BB6231" w:rsidP="00BB6231">
            <w:pPr>
              <w:ind w:firstLine="720"/>
              <w:jc w:val="center"/>
              <w:rPr>
                <w:rFonts w:ascii="Arial" w:hAnsi="Arial" w:cs="Arial"/>
                <w:color w:val="000000"/>
                <w:sz w:val="20"/>
                <w:szCs w:val="20"/>
              </w:rPr>
            </w:pPr>
            <w:r w:rsidRPr="00BB6231">
              <w:rPr>
                <w:rFonts w:ascii="Arial" w:hAnsi="Arial" w:cs="Arial"/>
                <w:color w:val="000000"/>
                <w:sz w:val="20"/>
                <w:szCs w:val="20"/>
              </w:rPr>
              <w:lastRenderedPageBreak/>
              <w:t>Б.17</w:t>
            </w:r>
          </w:p>
        </w:tc>
        <w:tc>
          <w:tcPr>
            <w:tcW w:w="2047" w:type="dxa"/>
            <w:gridSpan w:val="2"/>
            <w:shd w:val="clear" w:color="auto" w:fill="FFFFFF"/>
          </w:tcPr>
          <w:p w:rsidR="00BB6231" w:rsidRPr="00BB6231" w:rsidRDefault="00BB6231" w:rsidP="00BB6231">
            <w:pPr>
              <w:rPr>
                <w:sz w:val="20"/>
                <w:szCs w:val="20"/>
              </w:rPr>
            </w:pPr>
            <w:r w:rsidRPr="00BB6231">
              <w:rPr>
                <w:sz w:val="20"/>
                <w:szCs w:val="20"/>
              </w:rPr>
              <w:t xml:space="preserve">Количество жалоб, поданных контролируемыми лицами в досудебном порядке, по </w:t>
            </w:r>
            <w:proofErr w:type="gramStart"/>
            <w:r w:rsidRPr="00BB6231">
              <w:rPr>
                <w:sz w:val="20"/>
                <w:szCs w:val="20"/>
              </w:rPr>
              <w:t>итогам</w:t>
            </w:r>
            <w:proofErr w:type="gramEnd"/>
            <w:r w:rsidRPr="00BB6231">
              <w:rPr>
                <w:sz w:val="20"/>
                <w:szCs w:val="20"/>
              </w:rPr>
              <w:t xml:space="preserve"> рассмотрения которых принято решение о полной либо частичной отмене решения контрольного органа либо о признании действий (бездействий) должностных лиц контрольного органа недействительными, за отчетный период</w:t>
            </w:r>
          </w:p>
          <w:p w:rsidR="00BB6231" w:rsidRPr="00BB6231" w:rsidRDefault="00BB6231" w:rsidP="00BB6231">
            <w:pPr>
              <w:rPr>
                <w:sz w:val="20"/>
                <w:szCs w:val="20"/>
              </w:rPr>
            </w:pPr>
          </w:p>
        </w:tc>
        <w:tc>
          <w:tcPr>
            <w:tcW w:w="1213" w:type="dxa"/>
            <w:gridSpan w:val="2"/>
            <w:shd w:val="clear" w:color="auto" w:fill="FFFFFF"/>
          </w:tcPr>
          <w:p w:rsidR="00BB6231" w:rsidRPr="00BB6231" w:rsidRDefault="00BB6231" w:rsidP="00BB6231">
            <w:pPr>
              <w:jc w:val="center"/>
              <w:rPr>
                <w:color w:val="000000"/>
                <w:sz w:val="20"/>
                <w:szCs w:val="20"/>
              </w:rPr>
            </w:pPr>
            <w:r w:rsidRPr="00BB6231">
              <w:rPr>
                <w:color w:val="000000"/>
                <w:sz w:val="20"/>
                <w:szCs w:val="20"/>
              </w:rPr>
              <w:t xml:space="preserve">Б.17 = </w:t>
            </w:r>
            <w:r w:rsidRPr="00BB6231">
              <w:rPr>
                <w:color w:val="000000"/>
                <w:sz w:val="20"/>
                <w:szCs w:val="20"/>
                <w:lang w:val="en-US"/>
              </w:rPr>
              <w:t>Sum(</w:t>
            </w:r>
            <w:r w:rsidRPr="00BB6231">
              <w:rPr>
                <w:color w:val="000000"/>
                <w:sz w:val="20"/>
                <w:szCs w:val="20"/>
              </w:rPr>
              <w:t>КЖОР)</w:t>
            </w:r>
          </w:p>
        </w:tc>
        <w:tc>
          <w:tcPr>
            <w:tcW w:w="3640" w:type="dxa"/>
            <w:gridSpan w:val="4"/>
            <w:shd w:val="clear" w:color="auto" w:fill="FFFFFF"/>
          </w:tcPr>
          <w:p w:rsidR="00BB6231" w:rsidRPr="00BB6231" w:rsidRDefault="00BB6231" w:rsidP="00BB6231">
            <w:pPr>
              <w:rPr>
                <w:sz w:val="20"/>
                <w:szCs w:val="20"/>
              </w:rPr>
            </w:pPr>
            <w:r w:rsidRPr="00BB6231">
              <w:rPr>
                <w:color w:val="000000"/>
                <w:sz w:val="20"/>
                <w:szCs w:val="20"/>
              </w:rPr>
              <w:t xml:space="preserve">Б.17 определяется как сумма </w:t>
            </w:r>
            <w:r w:rsidRPr="00BB6231">
              <w:rPr>
                <w:sz w:val="20"/>
                <w:szCs w:val="20"/>
              </w:rPr>
              <w:t xml:space="preserve">жалоб, поданных контролируемыми лицами в досудебном порядке, по </w:t>
            </w:r>
            <w:proofErr w:type="gramStart"/>
            <w:r w:rsidRPr="00BB6231">
              <w:rPr>
                <w:sz w:val="20"/>
                <w:szCs w:val="20"/>
              </w:rPr>
              <w:t>итогам</w:t>
            </w:r>
            <w:proofErr w:type="gramEnd"/>
            <w:r w:rsidRPr="00BB6231">
              <w:rPr>
                <w:sz w:val="20"/>
                <w:szCs w:val="20"/>
              </w:rPr>
              <w:t xml:space="preserve"> рассмотрения которых принято решение о полной либо частичной отмене решения контрольного органа либо о признании действий (бездействий) должностных лиц контрольного органа недействительными</w:t>
            </w:r>
            <w:r w:rsidRPr="00BB6231">
              <w:rPr>
                <w:color w:val="000000"/>
                <w:sz w:val="20"/>
                <w:szCs w:val="20"/>
              </w:rPr>
              <w:t xml:space="preserve"> (КЖОР),</w:t>
            </w:r>
            <w:r w:rsidRPr="00BB6231">
              <w:rPr>
                <w:sz w:val="20"/>
                <w:szCs w:val="20"/>
              </w:rPr>
              <w:t xml:space="preserve"> за отчетный период.</w:t>
            </w:r>
          </w:p>
          <w:p w:rsidR="00BB6231" w:rsidRPr="00BB6231" w:rsidRDefault="00BB6231" w:rsidP="00BB6231">
            <w:pPr>
              <w:rPr>
                <w:color w:val="000000"/>
                <w:sz w:val="20"/>
                <w:szCs w:val="20"/>
              </w:rPr>
            </w:pPr>
          </w:p>
        </w:tc>
        <w:tc>
          <w:tcPr>
            <w:tcW w:w="1584" w:type="dxa"/>
            <w:gridSpan w:val="3"/>
            <w:shd w:val="clear" w:color="auto" w:fill="FFFFFF"/>
          </w:tcPr>
          <w:p w:rsidR="00BB6231" w:rsidRPr="00BB6231" w:rsidRDefault="00BB6231" w:rsidP="00BB6231">
            <w:pPr>
              <w:jc w:val="center"/>
              <w:rPr>
                <w:color w:val="000000"/>
                <w:sz w:val="20"/>
                <w:szCs w:val="20"/>
              </w:rPr>
            </w:pPr>
            <w:r w:rsidRPr="00BB6231">
              <w:rPr>
                <w:color w:val="000000"/>
                <w:sz w:val="20"/>
                <w:szCs w:val="20"/>
              </w:rPr>
              <w:t xml:space="preserve">Целевое значение не устанавливается </w:t>
            </w:r>
            <w:r w:rsidRPr="00BB6231">
              <w:rPr>
                <w:color w:val="000000"/>
                <w:sz w:val="20"/>
                <w:szCs w:val="20"/>
              </w:rPr>
              <w:fldChar w:fldCharType="begin"/>
            </w:r>
            <w:r w:rsidRPr="00BB6231">
              <w:rPr>
                <w:color w:val="000000"/>
                <w:sz w:val="20"/>
                <w:szCs w:val="20"/>
              </w:rPr>
              <w:instrText xml:space="preserve"> INCLUDEPICTURE "https://internet.garant.ru/document/formula?revision=9112021519&amp;text=U3RyaW5nKCIgIik8PTkw" \* MERGEFORMATINET </w:instrText>
            </w:r>
            <w:r w:rsidRPr="00BB6231">
              <w:rPr>
                <w:color w:val="000000"/>
                <w:sz w:val="20"/>
                <w:szCs w:val="20"/>
              </w:rPr>
              <w:fldChar w:fldCharType="end"/>
            </w:r>
          </w:p>
        </w:tc>
        <w:tc>
          <w:tcPr>
            <w:tcW w:w="1604" w:type="dxa"/>
            <w:gridSpan w:val="3"/>
            <w:shd w:val="clear" w:color="auto" w:fill="FFFFFF"/>
          </w:tcPr>
          <w:p w:rsidR="00BB6231" w:rsidRPr="00BB6231" w:rsidRDefault="00BB6231" w:rsidP="00BB6231">
            <w:pPr>
              <w:rPr>
                <w:color w:val="000000"/>
                <w:sz w:val="20"/>
                <w:szCs w:val="20"/>
              </w:rPr>
            </w:pPr>
            <w:r w:rsidRPr="00BB6231">
              <w:rPr>
                <w:color w:val="000000"/>
                <w:sz w:val="20"/>
                <w:szCs w:val="20"/>
              </w:rPr>
              <w:t>Результаты осуществления муниципального контроля на автомобильном транспорте в отчетном году</w:t>
            </w:r>
          </w:p>
        </w:tc>
      </w:tr>
      <w:tr w:rsidR="00BB6231" w:rsidRPr="00BB6231" w:rsidTr="00BB6231">
        <w:tc>
          <w:tcPr>
            <w:tcW w:w="1560" w:type="dxa"/>
            <w:shd w:val="clear" w:color="auto" w:fill="FFFFFF"/>
            <w:vAlign w:val="center"/>
          </w:tcPr>
          <w:p w:rsidR="00BB6231" w:rsidRPr="00BB6231" w:rsidRDefault="00BB6231" w:rsidP="00BB6231">
            <w:pPr>
              <w:ind w:firstLine="720"/>
              <w:jc w:val="center"/>
              <w:rPr>
                <w:rFonts w:ascii="Arial" w:hAnsi="Arial" w:cs="Arial"/>
                <w:color w:val="000000"/>
                <w:sz w:val="20"/>
                <w:szCs w:val="20"/>
              </w:rPr>
            </w:pPr>
            <w:r w:rsidRPr="00BB6231">
              <w:rPr>
                <w:rFonts w:ascii="Arial" w:hAnsi="Arial" w:cs="Arial"/>
                <w:color w:val="000000"/>
                <w:sz w:val="20"/>
                <w:szCs w:val="20"/>
              </w:rPr>
              <w:t>Б.18</w:t>
            </w:r>
          </w:p>
        </w:tc>
        <w:tc>
          <w:tcPr>
            <w:tcW w:w="2047" w:type="dxa"/>
            <w:gridSpan w:val="2"/>
            <w:shd w:val="clear" w:color="auto" w:fill="FFFFFF"/>
          </w:tcPr>
          <w:p w:rsidR="00BB6231" w:rsidRPr="00BB6231" w:rsidRDefault="00BB6231" w:rsidP="00BB6231">
            <w:pPr>
              <w:rPr>
                <w:sz w:val="20"/>
                <w:szCs w:val="20"/>
              </w:rPr>
            </w:pPr>
            <w:r w:rsidRPr="00BB6231">
              <w:rPr>
                <w:sz w:val="20"/>
                <w:szCs w:val="20"/>
              </w:rPr>
              <w:t>Количество исковых заявлений об оспаривании решений, действий (бездействий) должностных лиц контрольного органа, направленных контролируемыми лицами в судебном порядке, за отчетный период</w:t>
            </w:r>
          </w:p>
          <w:p w:rsidR="00BB6231" w:rsidRPr="00BB6231" w:rsidRDefault="00BB6231" w:rsidP="00BB6231">
            <w:pPr>
              <w:rPr>
                <w:color w:val="000000"/>
                <w:sz w:val="20"/>
                <w:szCs w:val="20"/>
              </w:rPr>
            </w:pPr>
          </w:p>
        </w:tc>
        <w:tc>
          <w:tcPr>
            <w:tcW w:w="1213" w:type="dxa"/>
            <w:gridSpan w:val="2"/>
            <w:shd w:val="clear" w:color="auto" w:fill="FFFFFF"/>
          </w:tcPr>
          <w:p w:rsidR="00BB6231" w:rsidRPr="00BB6231" w:rsidRDefault="00BB6231" w:rsidP="00BB6231">
            <w:pPr>
              <w:jc w:val="center"/>
              <w:rPr>
                <w:color w:val="000000"/>
                <w:sz w:val="20"/>
                <w:szCs w:val="20"/>
              </w:rPr>
            </w:pPr>
            <w:r w:rsidRPr="00BB6231">
              <w:rPr>
                <w:color w:val="000000"/>
                <w:sz w:val="20"/>
                <w:szCs w:val="20"/>
              </w:rPr>
              <w:t xml:space="preserve">Б.18 = </w:t>
            </w:r>
            <w:r w:rsidRPr="00BB6231">
              <w:rPr>
                <w:color w:val="000000"/>
                <w:sz w:val="20"/>
                <w:szCs w:val="20"/>
                <w:lang w:val="en-US"/>
              </w:rPr>
              <w:t>Sum(</w:t>
            </w:r>
            <w:r w:rsidRPr="00BB6231">
              <w:rPr>
                <w:color w:val="000000"/>
                <w:sz w:val="20"/>
                <w:szCs w:val="20"/>
              </w:rPr>
              <w:t>КИЗ)</w:t>
            </w:r>
          </w:p>
        </w:tc>
        <w:tc>
          <w:tcPr>
            <w:tcW w:w="3640" w:type="dxa"/>
            <w:gridSpan w:val="4"/>
            <w:shd w:val="clear" w:color="auto" w:fill="FFFFFF"/>
          </w:tcPr>
          <w:p w:rsidR="00BB6231" w:rsidRPr="00BB6231" w:rsidRDefault="00BB6231" w:rsidP="00BB6231">
            <w:pPr>
              <w:rPr>
                <w:sz w:val="20"/>
                <w:szCs w:val="20"/>
              </w:rPr>
            </w:pPr>
            <w:r w:rsidRPr="00BB6231">
              <w:rPr>
                <w:color w:val="000000"/>
                <w:sz w:val="20"/>
                <w:szCs w:val="20"/>
              </w:rPr>
              <w:t xml:space="preserve">Б.18 определяется как сумма </w:t>
            </w:r>
            <w:r w:rsidRPr="00BB6231">
              <w:rPr>
                <w:sz w:val="20"/>
                <w:szCs w:val="20"/>
              </w:rPr>
              <w:t>исковых заявлений об оспаривании решений, действий (бездействий) должностных лиц контрольного органа, направленных контролируемыми лицами в судебном порядке</w:t>
            </w:r>
            <w:r w:rsidRPr="00BB6231">
              <w:rPr>
                <w:color w:val="000000"/>
                <w:sz w:val="20"/>
                <w:szCs w:val="20"/>
              </w:rPr>
              <w:t xml:space="preserve"> (КИЗ),</w:t>
            </w:r>
            <w:r w:rsidRPr="00BB6231">
              <w:rPr>
                <w:sz w:val="20"/>
                <w:szCs w:val="20"/>
              </w:rPr>
              <w:t xml:space="preserve"> за отчетный период.</w:t>
            </w:r>
          </w:p>
          <w:p w:rsidR="00BB6231" w:rsidRPr="00BB6231" w:rsidRDefault="00BB6231" w:rsidP="00BB6231">
            <w:pPr>
              <w:rPr>
                <w:color w:val="000000"/>
                <w:sz w:val="20"/>
                <w:szCs w:val="20"/>
              </w:rPr>
            </w:pPr>
          </w:p>
        </w:tc>
        <w:tc>
          <w:tcPr>
            <w:tcW w:w="1584" w:type="dxa"/>
            <w:gridSpan w:val="3"/>
            <w:shd w:val="clear" w:color="auto" w:fill="FFFFFF"/>
          </w:tcPr>
          <w:p w:rsidR="00BB6231" w:rsidRPr="00BB6231" w:rsidRDefault="00BB6231" w:rsidP="00BB6231">
            <w:pPr>
              <w:jc w:val="center"/>
              <w:rPr>
                <w:color w:val="000000"/>
                <w:sz w:val="20"/>
                <w:szCs w:val="20"/>
              </w:rPr>
            </w:pPr>
            <w:r w:rsidRPr="00BB6231">
              <w:rPr>
                <w:color w:val="000000"/>
                <w:sz w:val="20"/>
                <w:szCs w:val="20"/>
              </w:rPr>
              <w:t xml:space="preserve">Целевое значение не устанавливается </w:t>
            </w:r>
            <w:r w:rsidRPr="00BB6231">
              <w:rPr>
                <w:color w:val="000000"/>
                <w:sz w:val="20"/>
                <w:szCs w:val="20"/>
              </w:rPr>
              <w:fldChar w:fldCharType="begin"/>
            </w:r>
            <w:r w:rsidRPr="00BB6231">
              <w:rPr>
                <w:color w:val="000000"/>
                <w:sz w:val="20"/>
                <w:szCs w:val="20"/>
              </w:rPr>
              <w:instrText xml:space="preserve"> INCLUDEPICTURE "https://internet.garant.ru/document/formula?revision=9112021519&amp;text=U3RyaW5nKCIgIik8PTkw" \* MERGEFORMATINET </w:instrText>
            </w:r>
            <w:r w:rsidRPr="00BB6231">
              <w:rPr>
                <w:color w:val="000000"/>
                <w:sz w:val="20"/>
                <w:szCs w:val="20"/>
              </w:rPr>
              <w:fldChar w:fldCharType="end"/>
            </w:r>
          </w:p>
        </w:tc>
        <w:tc>
          <w:tcPr>
            <w:tcW w:w="1604" w:type="dxa"/>
            <w:gridSpan w:val="3"/>
            <w:shd w:val="clear" w:color="auto" w:fill="FFFFFF"/>
          </w:tcPr>
          <w:p w:rsidR="00BB6231" w:rsidRPr="00BB6231" w:rsidRDefault="00BB6231" w:rsidP="00BB6231">
            <w:pPr>
              <w:rPr>
                <w:color w:val="000000"/>
                <w:sz w:val="20"/>
                <w:szCs w:val="20"/>
              </w:rPr>
            </w:pPr>
            <w:r w:rsidRPr="00BB6231">
              <w:rPr>
                <w:color w:val="000000"/>
                <w:sz w:val="20"/>
                <w:szCs w:val="20"/>
              </w:rPr>
              <w:t>Результаты осуществления муниципального контроля на автомобильном транспорте в отчетном году</w:t>
            </w:r>
          </w:p>
        </w:tc>
      </w:tr>
      <w:tr w:rsidR="00BB6231" w:rsidRPr="00BB6231" w:rsidTr="00BB6231">
        <w:tc>
          <w:tcPr>
            <w:tcW w:w="1560" w:type="dxa"/>
            <w:shd w:val="clear" w:color="auto" w:fill="FFFFFF"/>
            <w:vAlign w:val="center"/>
          </w:tcPr>
          <w:p w:rsidR="00BB6231" w:rsidRPr="00BB6231" w:rsidRDefault="00BB6231" w:rsidP="00BB6231">
            <w:pPr>
              <w:ind w:firstLine="720"/>
              <w:jc w:val="center"/>
              <w:rPr>
                <w:rFonts w:ascii="Arial" w:hAnsi="Arial" w:cs="Arial"/>
                <w:color w:val="000000"/>
                <w:sz w:val="20"/>
                <w:szCs w:val="20"/>
              </w:rPr>
            </w:pPr>
            <w:r w:rsidRPr="00BB6231">
              <w:rPr>
                <w:rFonts w:ascii="Arial" w:hAnsi="Arial" w:cs="Arial"/>
                <w:color w:val="000000"/>
                <w:sz w:val="20"/>
                <w:szCs w:val="20"/>
              </w:rPr>
              <w:t>Б.19</w:t>
            </w:r>
          </w:p>
        </w:tc>
        <w:tc>
          <w:tcPr>
            <w:tcW w:w="2047" w:type="dxa"/>
            <w:gridSpan w:val="2"/>
            <w:shd w:val="clear" w:color="auto" w:fill="FFFFFF"/>
          </w:tcPr>
          <w:p w:rsidR="00BB6231" w:rsidRPr="00BB6231" w:rsidRDefault="00BB6231" w:rsidP="00BB6231">
            <w:pPr>
              <w:rPr>
                <w:sz w:val="20"/>
                <w:szCs w:val="20"/>
              </w:rPr>
            </w:pPr>
            <w:r w:rsidRPr="00BB6231">
              <w:rPr>
                <w:sz w:val="20"/>
                <w:szCs w:val="20"/>
              </w:rPr>
              <w:t>Количество исковых заявлений об оспаривании решений, действий (бездействий) должностных лиц контрольного органа, направленных контролируемыми лицами в судебном порядке, по которым принято решение об удовлетворении заявленных требований, за отчетный период</w:t>
            </w:r>
          </w:p>
          <w:p w:rsidR="00BB6231" w:rsidRPr="00BB6231" w:rsidRDefault="00BB6231" w:rsidP="00BB6231">
            <w:pPr>
              <w:rPr>
                <w:color w:val="000000"/>
                <w:sz w:val="20"/>
                <w:szCs w:val="20"/>
              </w:rPr>
            </w:pPr>
          </w:p>
        </w:tc>
        <w:tc>
          <w:tcPr>
            <w:tcW w:w="1213" w:type="dxa"/>
            <w:gridSpan w:val="2"/>
            <w:shd w:val="clear" w:color="auto" w:fill="FFFFFF"/>
          </w:tcPr>
          <w:p w:rsidR="00BB6231" w:rsidRPr="00BB6231" w:rsidRDefault="00BB6231" w:rsidP="00BB6231">
            <w:pPr>
              <w:jc w:val="center"/>
              <w:rPr>
                <w:color w:val="000000"/>
                <w:sz w:val="20"/>
                <w:szCs w:val="20"/>
              </w:rPr>
            </w:pPr>
            <w:r w:rsidRPr="00BB6231">
              <w:rPr>
                <w:color w:val="000000"/>
                <w:sz w:val="20"/>
                <w:szCs w:val="20"/>
              </w:rPr>
              <w:t xml:space="preserve">Б.19 = </w:t>
            </w:r>
            <w:r w:rsidRPr="00BB6231">
              <w:rPr>
                <w:color w:val="000000"/>
                <w:sz w:val="20"/>
                <w:szCs w:val="20"/>
                <w:lang w:val="en-US"/>
              </w:rPr>
              <w:t>Sum(</w:t>
            </w:r>
            <w:r w:rsidRPr="00BB6231">
              <w:rPr>
                <w:color w:val="000000"/>
                <w:sz w:val="20"/>
                <w:szCs w:val="20"/>
              </w:rPr>
              <w:t>КУИЗ)</w:t>
            </w:r>
          </w:p>
        </w:tc>
        <w:tc>
          <w:tcPr>
            <w:tcW w:w="3640" w:type="dxa"/>
            <w:gridSpan w:val="4"/>
            <w:shd w:val="clear" w:color="auto" w:fill="FFFFFF"/>
          </w:tcPr>
          <w:p w:rsidR="00BB6231" w:rsidRPr="00BB6231" w:rsidRDefault="00BB6231" w:rsidP="00BB6231">
            <w:pPr>
              <w:rPr>
                <w:sz w:val="20"/>
                <w:szCs w:val="20"/>
              </w:rPr>
            </w:pPr>
            <w:r w:rsidRPr="00BB6231">
              <w:rPr>
                <w:color w:val="000000"/>
                <w:sz w:val="20"/>
                <w:szCs w:val="20"/>
              </w:rPr>
              <w:t xml:space="preserve">Б.19 определяется как сумма </w:t>
            </w:r>
            <w:r w:rsidRPr="00BB6231">
              <w:rPr>
                <w:sz w:val="20"/>
                <w:szCs w:val="20"/>
              </w:rPr>
              <w:t>исковых заявлений об оспаривании решений, действий (бездействий) должностных лиц контрольного органа, направленных контролируемыми лицами в судебном порядке, по которым принято решение об удовлетворении заявленных требований</w:t>
            </w:r>
            <w:r w:rsidRPr="00BB6231">
              <w:rPr>
                <w:color w:val="000000"/>
                <w:sz w:val="20"/>
                <w:szCs w:val="20"/>
              </w:rPr>
              <w:t xml:space="preserve"> (КУИЗ),</w:t>
            </w:r>
            <w:r w:rsidRPr="00BB6231">
              <w:rPr>
                <w:sz w:val="20"/>
                <w:szCs w:val="20"/>
              </w:rPr>
              <w:t xml:space="preserve"> за отчетный период.</w:t>
            </w:r>
          </w:p>
          <w:p w:rsidR="00BB6231" w:rsidRPr="00BB6231" w:rsidRDefault="00BB6231" w:rsidP="00BB6231">
            <w:pPr>
              <w:rPr>
                <w:color w:val="000000"/>
                <w:sz w:val="20"/>
                <w:szCs w:val="20"/>
              </w:rPr>
            </w:pPr>
          </w:p>
        </w:tc>
        <w:tc>
          <w:tcPr>
            <w:tcW w:w="1584" w:type="dxa"/>
            <w:gridSpan w:val="3"/>
            <w:shd w:val="clear" w:color="auto" w:fill="FFFFFF"/>
          </w:tcPr>
          <w:p w:rsidR="00BB6231" w:rsidRPr="00BB6231" w:rsidRDefault="00BB6231" w:rsidP="00BB6231">
            <w:pPr>
              <w:jc w:val="center"/>
              <w:rPr>
                <w:color w:val="000000"/>
                <w:sz w:val="20"/>
                <w:szCs w:val="20"/>
              </w:rPr>
            </w:pPr>
            <w:r w:rsidRPr="00BB6231">
              <w:rPr>
                <w:color w:val="000000"/>
                <w:sz w:val="20"/>
                <w:szCs w:val="20"/>
              </w:rPr>
              <w:t xml:space="preserve">Целевое значение не устанавливается </w:t>
            </w:r>
            <w:r w:rsidRPr="00BB6231">
              <w:rPr>
                <w:color w:val="000000"/>
                <w:sz w:val="20"/>
                <w:szCs w:val="20"/>
              </w:rPr>
              <w:fldChar w:fldCharType="begin"/>
            </w:r>
            <w:r w:rsidRPr="00BB6231">
              <w:rPr>
                <w:color w:val="000000"/>
                <w:sz w:val="20"/>
                <w:szCs w:val="20"/>
              </w:rPr>
              <w:instrText xml:space="preserve"> INCLUDEPICTURE "https://internet.garant.ru/document/formula?revision=9112021519&amp;text=U3RyaW5nKCIgIik8PTkw" \* MERGEFORMATINET </w:instrText>
            </w:r>
            <w:r w:rsidRPr="00BB6231">
              <w:rPr>
                <w:color w:val="000000"/>
                <w:sz w:val="20"/>
                <w:szCs w:val="20"/>
              </w:rPr>
              <w:fldChar w:fldCharType="end"/>
            </w:r>
          </w:p>
        </w:tc>
        <w:tc>
          <w:tcPr>
            <w:tcW w:w="1604" w:type="dxa"/>
            <w:gridSpan w:val="3"/>
            <w:shd w:val="clear" w:color="auto" w:fill="FFFFFF"/>
          </w:tcPr>
          <w:p w:rsidR="00BB6231" w:rsidRPr="00BB6231" w:rsidRDefault="00BB6231" w:rsidP="00BB6231">
            <w:pPr>
              <w:rPr>
                <w:color w:val="000000"/>
                <w:sz w:val="20"/>
                <w:szCs w:val="20"/>
              </w:rPr>
            </w:pPr>
            <w:r w:rsidRPr="00BB6231">
              <w:rPr>
                <w:color w:val="000000"/>
                <w:sz w:val="20"/>
                <w:szCs w:val="20"/>
              </w:rPr>
              <w:t>Результаты осуществления муниципального контроля на автомобильном транспорте в отчетном году</w:t>
            </w:r>
          </w:p>
        </w:tc>
      </w:tr>
      <w:tr w:rsidR="00BB6231" w:rsidRPr="00BB6231" w:rsidTr="00BB6231">
        <w:tc>
          <w:tcPr>
            <w:tcW w:w="1560" w:type="dxa"/>
            <w:shd w:val="clear" w:color="auto" w:fill="FFFFFF"/>
            <w:vAlign w:val="center"/>
          </w:tcPr>
          <w:p w:rsidR="00BB6231" w:rsidRPr="00BB6231" w:rsidRDefault="00BB6231" w:rsidP="00BB6231">
            <w:pPr>
              <w:ind w:firstLine="720"/>
              <w:jc w:val="center"/>
              <w:rPr>
                <w:rFonts w:ascii="Arial" w:hAnsi="Arial" w:cs="Arial"/>
                <w:color w:val="000000"/>
                <w:sz w:val="20"/>
                <w:szCs w:val="20"/>
              </w:rPr>
            </w:pPr>
            <w:r w:rsidRPr="00BB6231">
              <w:rPr>
                <w:rFonts w:ascii="Arial" w:hAnsi="Arial" w:cs="Arial"/>
                <w:color w:val="000000"/>
                <w:sz w:val="20"/>
                <w:szCs w:val="20"/>
              </w:rPr>
              <w:t>Б.20</w:t>
            </w:r>
          </w:p>
        </w:tc>
        <w:tc>
          <w:tcPr>
            <w:tcW w:w="2047" w:type="dxa"/>
            <w:gridSpan w:val="2"/>
            <w:shd w:val="clear" w:color="auto" w:fill="FFFFFF"/>
          </w:tcPr>
          <w:p w:rsidR="00BB6231" w:rsidRPr="00BB6231" w:rsidRDefault="00BB6231" w:rsidP="00BB6231">
            <w:pPr>
              <w:rPr>
                <w:sz w:val="20"/>
                <w:szCs w:val="20"/>
              </w:rPr>
            </w:pPr>
            <w:r w:rsidRPr="00BB6231">
              <w:rPr>
                <w:sz w:val="20"/>
                <w:szCs w:val="20"/>
              </w:rPr>
              <w:t xml:space="preserve">Количество контрольных мероприятий, проведенных с грубым нарушением требований к организации и осуществлению муниципального контроля и результаты которых были признаны </w:t>
            </w:r>
            <w:r w:rsidRPr="00BB6231">
              <w:rPr>
                <w:sz w:val="20"/>
                <w:szCs w:val="20"/>
              </w:rPr>
              <w:lastRenderedPageBreak/>
              <w:t>недействительными и (или) отменены, за отчетный период</w:t>
            </w:r>
          </w:p>
          <w:p w:rsidR="00BB6231" w:rsidRPr="00BB6231" w:rsidRDefault="00BB6231" w:rsidP="00BB6231">
            <w:pPr>
              <w:rPr>
                <w:color w:val="000000"/>
                <w:sz w:val="20"/>
                <w:szCs w:val="20"/>
              </w:rPr>
            </w:pPr>
          </w:p>
        </w:tc>
        <w:tc>
          <w:tcPr>
            <w:tcW w:w="1213" w:type="dxa"/>
            <w:gridSpan w:val="2"/>
            <w:shd w:val="clear" w:color="auto" w:fill="FFFFFF"/>
          </w:tcPr>
          <w:p w:rsidR="00BB6231" w:rsidRPr="00BB6231" w:rsidRDefault="00BB6231" w:rsidP="00BB6231">
            <w:pPr>
              <w:jc w:val="center"/>
              <w:rPr>
                <w:color w:val="000000"/>
                <w:sz w:val="20"/>
                <w:szCs w:val="20"/>
              </w:rPr>
            </w:pPr>
            <w:r w:rsidRPr="00BB6231">
              <w:rPr>
                <w:color w:val="000000"/>
                <w:sz w:val="20"/>
                <w:szCs w:val="20"/>
              </w:rPr>
              <w:lastRenderedPageBreak/>
              <w:t xml:space="preserve">Б.20 = </w:t>
            </w:r>
            <w:r w:rsidRPr="00BB6231">
              <w:rPr>
                <w:color w:val="000000"/>
                <w:sz w:val="20"/>
                <w:szCs w:val="20"/>
                <w:lang w:val="en-US"/>
              </w:rPr>
              <w:t>Sum(</w:t>
            </w:r>
            <w:r w:rsidRPr="00BB6231">
              <w:rPr>
                <w:color w:val="000000"/>
                <w:sz w:val="20"/>
                <w:szCs w:val="20"/>
              </w:rPr>
              <w:t>КМГНТ)</w:t>
            </w:r>
          </w:p>
        </w:tc>
        <w:tc>
          <w:tcPr>
            <w:tcW w:w="3640" w:type="dxa"/>
            <w:gridSpan w:val="4"/>
            <w:shd w:val="clear" w:color="auto" w:fill="FFFFFF"/>
          </w:tcPr>
          <w:p w:rsidR="00BB6231" w:rsidRPr="00BB6231" w:rsidRDefault="00BB6231" w:rsidP="00BB6231">
            <w:pPr>
              <w:rPr>
                <w:sz w:val="20"/>
                <w:szCs w:val="20"/>
              </w:rPr>
            </w:pPr>
            <w:r w:rsidRPr="00BB6231">
              <w:rPr>
                <w:color w:val="000000"/>
                <w:sz w:val="20"/>
                <w:szCs w:val="20"/>
              </w:rPr>
              <w:t xml:space="preserve">Б.20 определяется как сумма </w:t>
            </w:r>
            <w:r w:rsidRPr="00BB6231">
              <w:rPr>
                <w:sz w:val="20"/>
                <w:szCs w:val="20"/>
              </w:rPr>
              <w:t>контрольных мероприятий,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(или) отменены</w:t>
            </w:r>
            <w:r w:rsidRPr="00BB6231">
              <w:rPr>
                <w:color w:val="000000"/>
                <w:sz w:val="20"/>
                <w:szCs w:val="20"/>
              </w:rPr>
              <w:t xml:space="preserve"> (КМГНТ),</w:t>
            </w:r>
            <w:r w:rsidRPr="00BB6231">
              <w:rPr>
                <w:sz w:val="20"/>
                <w:szCs w:val="20"/>
              </w:rPr>
              <w:t xml:space="preserve"> за отчетный период.</w:t>
            </w:r>
          </w:p>
          <w:p w:rsidR="00BB6231" w:rsidRPr="00BB6231" w:rsidRDefault="00BB6231" w:rsidP="00BB6231">
            <w:pPr>
              <w:rPr>
                <w:color w:val="000000"/>
                <w:sz w:val="20"/>
                <w:szCs w:val="20"/>
              </w:rPr>
            </w:pPr>
          </w:p>
        </w:tc>
        <w:tc>
          <w:tcPr>
            <w:tcW w:w="1584" w:type="dxa"/>
            <w:gridSpan w:val="3"/>
            <w:shd w:val="clear" w:color="auto" w:fill="FFFFFF"/>
          </w:tcPr>
          <w:p w:rsidR="00BB6231" w:rsidRPr="00BB6231" w:rsidRDefault="00BB6231" w:rsidP="00BB6231">
            <w:pPr>
              <w:jc w:val="center"/>
              <w:rPr>
                <w:color w:val="000000"/>
                <w:sz w:val="20"/>
                <w:szCs w:val="20"/>
              </w:rPr>
            </w:pPr>
            <w:r w:rsidRPr="00BB6231">
              <w:rPr>
                <w:color w:val="000000"/>
                <w:sz w:val="20"/>
                <w:szCs w:val="20"/>
              </w:rPr>
              <w:t xml:space="preserve">Целевое значение не устанавливается </w:t>
            </w:r>
            <w:r w:rsidRPr="00BB6231">
              <w:rPr>
                <w:color w:val="000000"/>
                <w:sz w:val="20"/>
                <w:szCs w:val="20"/>
              </w:rPr>
              <w:fldChar w:fldCharType="begin"/>
            </w:r>
            <w:r w:rsidRPr="00BB6231">
              <w:rPr>
                <w:color w:val="000000"/>
                <w:sz w:val="20"/>
                <w:szCs w:val="20"/>
              </w:rPr>
              <w:instrText xml:space="preserve"> INCLUDEPICTURE "https://internet.garant.ru/document/formula?revision=9112021519&amp;text=U3RyaW5nKCIgIik8PTkw" \* MERGEFORMATINET </w:instrText>
            </w:r>
            <w:r w:rsidRPr="00BB6231">
              <w:rPr>
                <w:color w:val="000000"/>
                <w:sz w:val="20"/>
                <w:szCs w:val="20"/>
              </w:rPr>
              <w:fldChar w:fldCharType="end"/>
            </w:r>
          </w:p>
        </w:tc>
        <w:tc>
          <w:tcPr>
            <w:tcW w:w="1604" w:type="dxa"/>
            <w:gridSpan w:val="3"/>
            <w:shd w:val="clear" w:color="auto" w:fill="FFFFFF"/>
          </w:tcPr>
          <w:p w:rsidR="00BB6231" w:rsidRPr="00BB6231" w:rsidRDefault="00BB6231" w:rsidP="00BB6231">
            <w:pPr>
              <w:rPr>
                <w:color w:val="000000"/>
                <w:sz w:val="20"/>
                <w:szCs w:val="20"/>
              </w:rPr>
            </w:pPr>
            <w:r w:rsidRPr="00BB6231">
              <w:rPr>
                <w:color w:val="000000"/>
                <w:sz w:val="20"/>
                <w:szCs w:val="20"/>
              </w:rPr>
              <w:t>Результаты осуществления муниципального контроля на автомобильном транспорте в отчетном году</w:t>
            </w:r>
          </w:p>
        </w:tc>
      </w:tr>
      <w:tr w:rsidR="00BB6231" w:rsidRPr="00BB6231" w:rsidTr="00BB6231">
        <w:trPr>
          <w:gridAfter w:val="2"/>
          <w:wAfter w:w="307" w:type="dxa"/>
        </w:trPr>
        <w:tc>
          <w:tcPr>
            <w:tcW w:w="1560" w:type="dxa"/>
            <w:shd w:val="clear" w:color="auto" w:fill="FFFFFF"/>
            <w:vAlign w:val="center"/>
          </w:tcPr>
          <w:p w:rsidR="00BB6231" w:rsidRPr="00BB6231" w:rsidRDefault="00BB6231" w:rsidP="00BB6231">
            <w:pPr>
              <w:jc w:val="center"/>
              <w:rPr>
                <w:color w:val="000000"/>
                <w:sz w:val="20"/>
                <w:szCs w:val="20"/>
              </w:rPr>
            </w:pPr>
            <w:r w:rsidRPr="00BB6231">
              <w:rPr>
                <w:color w:val="000000"/>
                <w:sz w:val="20"/>
                <w:szCs w:val="20"/>
              </w:rPr>
              <w:lastRenderedPageBreak/>
              <w:t>Б.21</w:t>
            </w:r>
            <w:r w:rsidRPr="00BB6231">
              <w:rPr>
                <w:i/>
                <w:iCs/>
                <w:color w:val="000000"/>
                <w:sz w:val="20"/>
                <w:szCs w:val="20"/>
              </w:rPr>
              <w:t xml:space="preserve"> Вариант 1</w:t>
            </w:r>
            <w:r w:rsidRPr="00BB6231">
              <w:rPr>
                <w:color w:val="000000"/>
                <w:sz w:val="20"/>
                <w:szCs w:val="20"/>
                <w:vertAlign w:val="superscript"/>
              </w:rPr>
              <w:footnoteReference w:id="2"/>
            </w:r>
          </w:p>
          <w:p w:rsidR="00BB6231" w:rsidRPr="00BB6231" w:rsidRDefault="00BB6231" w:rsidP="00BB6231">
            <w:pPr>
              <w:ind w:firstLine="720"/>
              <w:jc w:val="center"/>
              <w:rPr>
                <w:rFonts w:ascii="Arial" w:hAnsi="Arial" w:cs="Arial"/>
                <w:color w:val="000000"/>
                <w:sz w:val="20"/>
                <w:szCs w:val="20"/>
              </w:rPr>
            </w:pPr>
          </w:p>
        </w:tc>
        <w:tc>
          <w:tcPr>
            <w:tcW w:w="2047" w:type="dxa"/>
            <w:gridSpan w:val="2"/>
            <w:shd w:val="clear" w:color="auto" w:fill="FFFFFF"/>
          </w:tcPr>
          <w:p w:rsidR="00BB6231" w:rsidRPr="00BB6231" w:rsidRDefault="00BB6231" w:rsidP="00BB6231">
            <w:pPr>
              <w:rPr>
                <w:color w:val="000000"/>
                <w:sz w:val="20"/>
                <w:szCs w:val="20"/>
              </w:rPr>
            </w:pPr>
            <w:r w:rsidRPr="00BB6231">
              <w:rPr>
                <w:color w:val="000000"/>
                <w:sz w:val="20"/>
                <w:szCs w:val="20"/>
              </w:rPr>
              <w:t>Количество штатных единиц, в должностные обязанности которых входит выполнение контрольной функции по осуществлению муниципального контроля на автомобильном транспорте</w:t>
            </w:r>
          </w:p>
        </w:tc>
        <w:tc>
          <w:tcPr>
            <w:tcW w:w="1213" w:type="dxa"/>
            <w:gridSpan w:val="2"/>
            <w:shd w:val="clear" w:color="auto" w:fill="FFFFFF"/>
          </w:tcPr>
          <w:p w:rsidR="00BB6231" w:rsidRPr="00BB6231" w:rsidRDefault="00BB6231" w:rsidP="00BB6231">
            <w:pPr>
              <w:jc w:val="center"/>
              <w:rPr>
                <w:color w:val="000000"/>
                <w:sz w:val="20"/>
                <w:szCs w:val="20"/>
              </w:rPr>
            </w:pPr>
            <w:r w:rsidRPr="00BB6231">
              <w:rPr>
                <w:color w:val="000000"/>
                <w:sz w:val="20"/>
                <w:szCs w:val="20"/>
              </w:rPr>
              <w:t xml:space="preserve">Б21 = </w:t>
            </w:r>
            <w:r w:rsidRPr="00BB6231">
              <w:rPr>
                <w:color w:val="000000"/>
                <w:sz w:val="20"/>
                <w:szCs w:val="20"/>
                <w:lang w:val="en-US"/>
              </w:rPr>
              <w:t>Sum(</w:t>
            </w:r>
            <w:r w:rsidRPr="00BB6231">
              <w:rPr>
                <w:color w:val="000000"/>
                <w:sz w:val="20"/>
                <w:szCs w:val="20"/>
              </w:rPr>
              <w:t>ШЕ)</w:t>
            </w:r>
          </w:p>
          <w:p w:rsidR="00BB6231" w:rsidRPr="00BB6231" w:rsidRDefault="00BB6231" w:rsidP="00BB6231">
            <w:pPr>
              <w:jc w:val="center"/>
              <w:rPr>
                <w:color w:val="000000"/>
                <w:sz w:val="20"/>
                <w:szCs w:val="20"/>
              </w:rPr>
            </w:pPr>
          </w:p>
        </w:tc>
        <w:tc>
          <w:tcPr>
            <w:tcW w:w="3261" w:type="dxa"/>
            <w:gridSpan w:val="2"/>
            <w:shd w:val="clear" w:color="auto" w:fill="FFFFFF"/>
          </w:tcPr>
          <w:p w:rsidR="00BB6231" w:rsidRPr="00BB6231" w:rsidRDefault="00BB6231" w:rsidP="00BB6231">
            <w:pPr>
              <w:rPr>
                <w:color w:val="000000"/>
                <w:sz w:val="20"/>
                <w:szCs w:val="20"/>
              </w:rPr>
            </w:pPr>
            <w:r w:rsidRPr="00BB6231">
              <w:rPr>
                <w:color w:val="000000"/>
                <w:sz w:val="20"/>
                <w:szCs w:val="20"/>
              </w:rPr>
              <w:t xml:space="preserve">Б.21 определяется как сумма штатных единиц (ШЕ), в должностные обязанности которых входит выполнение контрольной функции по осуществлению муниципального контроля на автомобильном транспорте </w:t>
            </w:r>
          </w:p>
        </w:tc>
        <w:tc>
          <w:tcPr>
            <w:tcW w:w="1701" w:type="dxa"/>
            <w:gridSpan w:val="3"/>
            <w:shd w:val="clear" w:color="auto" w:fill="FFFFFF"/>
          </w:tcPr>
          <w:p w:rsidR="00BB6231" w:rsidRPr="00BB6231" w:rsidRDefault="00BB6231" w:rsidP="00BB6231">
            <w:pPr>
              <w:jc w:val="center"/>
              <w:rPr>
                <w:color w:val="000000"/>
                <w:sz w:val="20"/>
                <w:szCs w:val="20"/>
              </w:rPr>
            </w:pPr>
            <w:r w:rsidRPr="00BB6231">
              <w:rPr>
                <w:color w:val="000000"/>
                <w:sz w:val="20"/>
                <w:szCs w:val="20"/>
              </w:rPr>
              <w:t>___</w:t>
            </w:r>
          </w:p>
          <w:p w:rsidR="00BB6231" w:rsidRPr="00BB6231" w:rsidRDefault="00BB6231" w:rsidP="00BB6231">
            <w:pPr>
              <w:jc w:val="center"/>
              <w:rPr>
                <w:i/>
                <w:iCs/>
                <w:color w:val="000000"/>
                <w:sz w:val="20"/>
                <w:szCs w:val="20"/>
              </w:rPr>
            </w:pPr>
            <w:r w:rsidRPr="00BB6231">
              <w:rPr>
                <w:i/>
                <w:iCs/>
                <w:color w:val="000000"/>
                <w:sz w:val="20"/>
                <w:szCs w:val="20"/>
              </w:rPr>
              <w:t>(устанавливается с учетом определенной штатной численности)</w:t>
            </w:r>
          </w:p>
        </w:tc>
        <w:tc>
          <w:tcPr>
            <w:tcW w:w="1559" w:type="dxa"/>
            <w:gridSpan w:val="3"/>
            <w:shd w:val="clear" w:color="auto" w:fill="FFFFFF"/>
          </w:tcPr>
          <w:p w:rsidR="00BB6231" w:rsidRPr="00BB6231" w:rsidRDefault="00BB6231" w:rsidP="00BB6231">
            <w:pPr>
              <w:rPr>
                <w:color w:val="000000"/>
                <w:sz w:val="20"/>
                <w:szCs w:val="20"/>
              </w:rPr>
            </w:pPr>
            <w:r w:rsidRPr="00BB6231">
              <w:rPr>
                <w:color w:val="000000"/>
                <w:sz w:val="20"/>
                <w:szCs w:val="20"/>
              </w:rPr>
              <w:t>Штатное расписание и должностные инструкции</w:t>
            </w:r>
          </w:p>
        </w:tc>
      </w:tr>
      <w:tr w:rsidR="00BB6231" w:rsidRPr="00BB6231" w:rsidTr="00BB6231">
        <w:trPr>
          <w:gridAfter w:val="2"/>
          <w:wAfter w:w="307" w:type="dxa"/>
        </w:trPr>
        <w:tc>
          <w:tcPr>
            <w:tcW w:w="1560" w:type="dxa"/>
            <w:shd w:val="clear" w:color="auto" w:fill="FFFFFF"/>
            <w:vAlign w:val="center"/>
          </w:tcPr>
          <w:p w:rsidR="00BB6231" w:rsidRPr="00BB6231" w:rsidRDefault="00BB6231" w:rsidP="00BB6231">
            <w:pPr>
              <w:jc w:val="center"/>
              <w:rPr>
                <w:color w:val="000000"/>
                <w:sz w:val="20"/>
                <w:szCs w:val="20"/>
              </w:rPr>
            </w:pPr>
            <w:r w:rsidRPr="00BB6231">
              <w:rPr>
                <w:color w:val="000000"/>
                <w:sz w:val="20"/>
                <w:szCs w:val="20"/>
              </w:rPr>
              <w:t>Б.21</w:t>
            </w:r>
            <w:r w:rsidRPr="00BB6231">
              <w:rPr>
                <w:i/>
                <w:iCs/>
                <w:color w:val="000000"/>
                <w:sz w:val="20"/>
                <w:szCs w:val="20"/>
              </w:rPr>
              <w:t xml:space="preserve"> Вариант 2</w:t>
            </w:r>
            <w:r w:rsidRPr="00BB6231">
              <w:rPr>
                <w:color w:val="000000"/>
                <w:sz w:val="20"/>
                <w:szCs w:val="20"/>
                <w:vertAlign w:val="superscript"/>
              </w:rPr>
              <w:footnoteReference w:id="3"/>
            </w:r>
          </w:p>
          <w:p w:rsidR="00BB6231" w:rsidRPr="00BB6231" w:rsidRDefault="00BB6231" w:rsidP="00BB6231">
            <w:pPr>
              <w:ind w:firstLine="720"/>
              <w:jc w:val="center"/>
              <w:rPr>
                <w:rFonts w:ascii="Arial" w:hAnsi="Arial" w:cs="Arial"/>
                <w:color w:val="000000"/>
                <w:sz w:val="20"/>
                <w:szCs w:val="20"/>
              </w:rPr>
            </w:pPr>
          </w:p>
        </w:tc>
        <w:tc>
          <w:tcPr>
            <w:tcW w:w="2047" w:type="dxa"/>
            <w:gridSpan w:val="2"/>
            <w:shd w:val="clear" w:color="auto" w:fill="FFFFFF"/>
          </w:tcPr>
          <w:p w:rsidR="00BB6231" w:rsidRPr="00BB6231" w:rsidRDefault="00BB6231" w:rsidP="00BB6231">
            <w:pPr>
              <w:rPr>
                <w:color w:val="000000"/>
                <w:sz w:val="20"/>
                <w:szCs w:val="20"/>
              </w:rPr>
            </w:pPr>
            <w:r w:rsidRPr="00BB6231">
              <w:rPr>
                <w:color w:val="000000"/>
                <w:sz w:val="20"/>
                <w:szCs w:val="20"/>
              </w:rPr>
              <w:t>Доля затрат времени на муниципальный контроль на автомобильном транспорте штатной единицы, в должностные обязанности которой входит выполнение контрольной функции по осуществлению муниципального контроля на автомобильном транспорте</w:t>
            </w:r>
          </w:p>
        </w:tc>
        <w:tc>
          <w:tcPr>
            <w:tcW w:w="1213" w:type="dxa"/>
            <w:gridSpan w:val="2"/>
            <w:shd w:val="clear" w:color="auto" w:fill="FFFFFF"/>
          </w:tcPr>
          <w:p w:rsidR="00BB6231" w:rsidRPr="00BB6231" w:rsidRDefault="00BB6231" w:rsidP="00BB6231">
            <w:pPr>
              <w:jc w:val="center"/>
              <w:rPr>
                <w:color w:val="000000"/>
                <w:sz w:val="20"/>
                <w:szCs w:val="20"/>
              </w:rPr>
            </w:pPr>
            <w:r w:rsidRPr="00BB6231">
              <w:rPr>
                <w:color w:val="000000"/>
                <w:sz w:val="20"/>
                <w:szCs w:val="20"/>
              </w:rPr>
              <w:t>Б21</w:t>
            </w:r>
          </w:p>
        </w:tc>
        <w:tc>
          <w:tcPr>
            <w:tcW w:w="3261" w:type="dxa"/>
            <w:gridSpan w:val="2"/>
            <w:shd w:val="clear" w:color="auto" w:fill="FFFFFF"/>
          </w:tcPr>
          <w:p w:rsidR="00BB6231" w:rsidRPr="00BB6231" w:rsidRDefault="00BB6231" w:rsidP="00BB6231">
            <w:pPr>
              <w:rPr>
                <w:color w:val="000000"/>
                <w:sz w:val="20"/>
                <w:szCs w:val="20"/>
              </w:rPr>
            </w:pPr>
            <w:r w:rsidRPr="00BB6231">
              <w:rPr>
                <w:color w:val="000000"/>
                <w:sz w:val="20"/>
                <w:szCs w:val="20"/>
              </w:rPr>
              <w:t xml:space="preserve">Б.21 определяется как доля посвященного муниципальному контролю на автомобильном транспорте трудового времени штатной единицы, в должностные обязанности которой входит выполнение контрольной функции по осуществлению муниципального контроля на автомобильном транспорте (определяется в процентах или в виде десятичной дроби) </w:t>
            </w:r>
          </w:p>
          <w:p w:rsidR="00BB6231" w:rsidRPr="00BB6231" w:rsidRDefault="00BB6231" w:rsidP="00BB6231">
            <w:pPr>
              <w:rPr>
                <w:color w:val="000000"/>
                <w:sz w:val="20"/>
                <w:szCs w:val="20"/>
              </w:rPr>
            </w:pPr>
          </w:p>
        </w:tc>
        <w:tc>
          <w:tcPr>
            <w:tcW w:w="1701" w:type="dxa"/>
            <w:gridSpan w:val="3"/>
            <w:shd w:val="clear" w:color="auto" w:fill="FFFFFF"/>
          </w:tcPr>
          <w:p w:rsidR="00BB6231" w:rsidRPr="00BB6231" w:rsidRDefault="00BB6231" w:rsidP="00BB6231">
            <w:pPr>
              <w:jc w:val="center"/>
              <w:rPr>
                <w:color w:val="000000"/>
                <w:sz w:val="20"/>
                <w:szCs w:val="20"/>
              </w:rPr>
            </w:pPr>
            <w:r w:rsidRPr="00BB6231">
              <w:rPr>
                <w:color w:val="000000"/>
                <w:sz w:val="20"/>
                <w:szCs w:val="20"/>
              </w:rPr>
              <w:t>___</w:t>
            </w:r>
          </w:p>
          <w:p w:rsidR="00BB6231" w:rsidRPr="00BB6231" w:rsidRDefault="00BB6231" w:rsidP="00BB6231">
            <w:pPr>
              <w:jc w:val="center"/>
              <w:rPr>
                <w:color w:val="000000"/>
                <w:sz w:val="20"/>
                <w:szCs w:val="20"/>
              </w:rPr>
            </w:pPr>
            <w:r w:rsidRPr="00BB6231">
              <w:rPr>
                <w:i/>
                <w:iCs/>
                <w:color w:val="000000"/>
                <w:sz w:val="20"/>
                <w:szCs w:val="20"/>
              </w:rPr>
              <w:t>(устанавливается с учетом должностной инструкции и трудового договора)</w:t>
            </w:r>
          </w:p>
        </w:tc>
        <w:tc>
          <w:tcPr>
            <w:tcW w:w="1559" w:type="dxa"/>
            <w:gridSpan w:val="3"/>
            <w:shd w:val="clear" w:color="auto" w:fill="FFFFFF"/>
          </w:tcPr>
          <w:p w:rsidR="00BB6231" w:rsidRPr="00BB6231" w:rsidRDefault="00BB6231" w:rsidP="00BB6231">
            <w:pPr>
              <w:rPr>
                <w:color w:val="000000"/>
                <w:sz w:val="20"/>
                <w:szCs w:val="20"/>
              </w:rPr>
            </w:pPr>
            <w:r w:rsidRPr="00BB6231">
              <w:rPr>
                <w:color w:val="000000"/>
                <w:sz w:val="20"/>
                <w:szCs w:val="20"/>
              </w:rPr>
              <w:t>Штатное расписание, должностная инструкция, трудовой договор</w:t>
            </w:r>
          </w:p>
        </w:tc>
      </w:tr>
      <w:tr w:rsidR="00BB6231" w:rsidRPr="00BB6231" w:rsidTr="00BB6231">
        <w:trPr>
          <w:gridAfter w:val="2"/>
          <w:wAfter w:w="307" w:type="dxa"/>
        </w:trPr>
        <w:tc>
          <w:tcPr>
            <w:tcW w:w="1560" w:type="dxa"/>
            <w:shd w:val="clear" w:color="auto" w:fill="FFFFFF"/>
            <w:vAlign w:val="center"/>
          </w:tcPr>
          <w:p w:rsidR="00BB6231" w:rsidRPr="00BB6231" w:rsidRDefault="00BB6231" w:rsidP="00BB6231">
            <w:pPr>
              <w:jc w:val="center"/>
              <w:rPr>
                <w:color w:val="000000"/>
                <w:sz w:val="20"/>
                <w:szCs w:val="20"/>
              </w:rPr>
            </w:pPr>
            <w:r w:rsidRPr="00BB6231">
              <w:rPr>
                <w:color w:val="000000"/>
                <w:sz w:val="20"/>
                <w:szCs w:val="20"/>
              </w:rPr>
              <w:t>Б.22</w:t>
            </w:r>
          </w:p>
        </w:tc>
        <w:tc>
          <w:tcPr>
            <w:tcW w:w="2047" w:type="dxa"/>
            <w:gridSpan w:val="2"/>
            <w:shd w:val="clear" w:color="auto" w:fill="FFFFFF"/>
          </w:tcPr>
          <w:p w:rsidR="00BB6231" w:rsidRPr="00BB6231" w:rsidRDefault="00BB6231" w:rsidP="00BB6231">
            <w:pPr>
              <w:rPr>
                <w:color w:val="000000"/>
                <w:sz w:val="20"/>
                <w:szCs w:val="20"/>
              </w:rPr>
            </w:pPr>
            <w:r w:rsidRPr="00BB6231">
              <w:rPr>
                <w:color w:val="000000"/>
                <w:sz w:val="20"/>
                <w:szCs w:val="20"/>
              </w:rPr>
              <w:t>Объем затрат местного бюджета на осуществление муниципального контроля на автомобильном транспорте в год</w:t>
            </w:r>
          </w:p>
        </w:tc>
        <w:tc>
          <w:tcPr>
            <w:tcW w:w="1213" w:type="dxa"/>
            <w:gridSpan w:val="2"/>
            <w:shd w:val="clear" w:color="auto" w:fill="FFFFFF"/>
          </w:tcPr>
          <w:p w:rsidR="00BB6231" w:rsidRPr="00BB6231" w:rsidRDefault="00BB6231" w:rsidP="00BB6231">
            <w:pPr>
              <w:jc w:val="center"/>
              <w:rPr>
                <w:color w:val="000000"/>
                <w:sz w:val="20"/>
                <w:szCs w:val="20"/>
              </w:rPr>
            </w:pPr>
            <w:r w:rsidRPr="00BB6231">
              <w:rPr>
                <w:color w:val="000000"/>
                <w:sz w:val="20"/>
                <w:szCs w:val="20"/>
              </w:rPr>
              <w:t>Б.22 = ОТ + МТО</w:t>
            </w:r>
          </w:p>
        </w:tc>
        <w:tc>
          <w:tcPr>
            <w:tcW w:w="3261" w:type="dxa"/>
            <w:gridSpan w:val="2"/>
            <w:shd w:val="clear" w:color="auto" w:fill="FFFFFF"/>
          </w:tcPr>
          <w:p w:rsidR="00BB6231" w:rsidRPr="00BB6231" w:rsidRDefault="00BB6231" w:rsidP="00BB6231">
            <w:pPr>
              <w:rPr>
                <w:color w:val="000000"/>
                <w:sz w:val="20"/>
                <w:szCs w:val="20"/>
              </w:rPr>
            </w:pPr>
            <w:proofErr w:type="gramStart"/>
            <w:r w:rsidRPr="00BB6231">
              <w:rPr>
                <w:color w:val="000000"/>
                <w:sz w:val="20"/>
                <w:szCs w:val="20"/>
              </w:rPr>
              <w:t>Б.22 определяется как сумма затрат в отчетном году на осуществление оплаты труда штатной единицы (штатных единиц), в должностные обязанности которой (которых) входит выполнение контрольной функции по осуществлению муниципального контроля на автомобильном транспорте, включая суммы отчислений с фонда оплаты труда (ОТ), а также суммы затрат на материально-техническое обеспечение муниципального контроля на автомобильном транспорте (МТО)</w:t>
            </w:r>
            <w:proofErr w:type="gramEnd"/>
          </w:p>
          <w:p w:rsidR="00BB6231" w:rsidRPr="00BB6231" w:rsidRDefault="00BB6231" w:rsidP="00BB6231">
            <w:pPr>
              <w:rPr>
                <w:color w:val="000000"/>
                <w:sz w:val="20"/>
                <w:szCs w:val="20"/>
              </w:rPr>
            </w:pPr>
          </w:p>
        </w:tc>
        <w:tc>
          <w:tcPr>
            <w:tcW w:w="1701" w:type="dxa"/>
            <w:gridSpan w:val="3"/>
            <w:shd w:val="clear" w:color="auto" w:fill="FFFFFF"/>
          </w:tcPr>
          <w:p w:rsidR="00BB6231" w:rsidRPr="00BB6231" w:rsidRDefault="00BB6231" w:rsidP="00BB6231">
            <w:pPr>
              <w:jc w:val="center"/>
              <w:rPr>
                <w:color w:val="000000"/>
                <w:sz w:val="20"/>
                <w:szCs w:val="20"/>
              </w:rPr>
            </w:pPr>
            <w:r w:rsidRPr="00BB6231">
              <w:rPr>
                <w:color w:val="000000"/>
                <w:sz w:val="20"/>
                <w:szCs w:val="20"/>
              </w:rPr>
              <w:t>___</w:t>
            </w:r>
          </w:p>
          <w:p w:rsidR="00BB6231" w:rsidRPr="00BB6231" w:rsidRDefault="00BB6231" w:rsidP="00BB6231">
            <w:pPr>
              <w:jc w:val="center"/>
              <w:rPr>
                <w:color w:val="000000"/>
                <w:sz w:val="20"/>
                <w:szCs w:val="20"/>
              </w:rPr>
            </w:pPr>
            <w:r w:rsidRPr="00BB6231">
              <w:rPr>
                <w:i/>
                <w:iCs/>
                <w:color w:val="000000"/>
                <w:sz w:val="20"/>
                <w:szCs w:val="20"/>
              </w:rPr>
              <w:t>(устанавливается с учетом штатного расписания, должностной инструкции и трудового договора, а также нормативов расходов на материально-техническое обеспечение труда, если они установлены)</w:t>
            </w:r>
          </w:p>
        </w:tc>
        <w:tc>
          <w:tcPr>
            <w:tcW w:w="1559" w:type="dxa"/>
            <w:gridSpan w:val="3"/>
            <w:shd w:val="clear" w:color="auto" w:fill="FFFFFF"/>
          </w:tcPr>
          <w:p w:rsidR="00BB6231" w:rsidRPr="00BB6231" w:rsidRDefault="00BB6231" w:rsidP="00BB6231">
            <w:pPr>
              <w:rPr>
                <w:color w:val="000000"/>
                <w:sz w:val="20"/>
                <w:szCs w:val="20"/>
              </w:rPr>
            </w:pPr>
            <w:r w:rsidRPr="00BB6231">
              <w:rPr>
                <w:color w:val="000000"/>
                <w:sz w:val="20"/>
                <w:szCs w:val="20"/>
              </w:rPr>
              <w:t>Штатное расписание, должностная инструкция, трудовой договор</w:t>
            </w:r>
          </w:p>
        </w:tc>
      </w:tr>
      <w:tr w:rsidR="00BB6231" w:rsidRPr="00BB6231" w:rsidTr="00BB6231">
        <w:trPr>
          <w:gridAfter w:val="2"/>
          <w:wAfter w:w="307" w:type="dxa"/>
        </w:trPr>
        <w:tc>
          <w:tcPr>
            <w:tcW w:w="1560" w:type="dxa"/>
            <w:shd w:val="clear" w:color="auto" w:fill="FFFFFF"/>
            <w:vAlign w:val="center"/>
          </w:tcPr>
          <w:p w:rsidR="00BB6231" w:rsidRPr="00BB6231" w:rsidRDefault="00BB6231" w:rsidP="00BB6231">
            <w:pPr>
              <w:ind w:firstLine="720"/>
              <w:jc w:val="center"/>
              <w:rPr>
                <w:rFonts w:ascii="Arial" w:hAnsi="Arial" w:cs="Arial"/>
                <w:color w:val="000000"/>
                <w:sz w:val="20"/>
                <w:szCs w:val="20"/>
              </w:rPr>
            </w:pPr>
            <w:r w:rsidRPr="00BB6231">
              <w:rPr>
                <w:rFonts w:ascii="Arial" w:hAnsi="Arial" w:cs="Arial"/>
                <w:color w:val="000000"/>
                <w:sz w:val="20"/>
                <w:szCs w:val="20"/>
              </w:rPr>
              <w:t>Б.23</w:t>
            </w:r>
          </w:p>
        </w:tc>
        <w:tc>
          <w:tcPr>
            <w:tcW w:w="2047" w:type="dxa"/>
            <w:gridSpan w:val="2"/>
            <w:shd w:val="clear" w:color="auto" w:fill="FFFFFF"/>
          </w:tcPr>
          <w:p w:rsidR="00BB6231" w:rsidRPr="00BB6231" w:rsidRDefault="00BB6231" w:rsidP="00BB6231">
            <w:pPr>
              <w:rPr>
                <w:color w:val="000000"/>
                <w:sz w:val="20"/>
                <w:szCs w:val="20"/>
                <w:shd w:val="clear" w:color="auto" w:fill="FFFFFF"/>
              </w:rPr>
            </w:pPr>
            <w:r w:rsidRPr="00BB6231">
              <w:rPr>
                <w:color w:val="000000"/>
                <w:sz w:val="20"/>
                <w:szCs w:val="20"/>
                <w:shd w:val="clear" w:color="auto" w:fill="FFFFFF"/>
              </w:rPr>
              <w:t xml:space="preserve">Количество составленных должностными лицами, осуществляющими муниципальный контроль на автомобильном транспорте, актов о </w:t>
            </w:r>
            <w:r w:rsidRPr="00BB6231">
              <w:rPr>
                <w:color w:val="000000"/>
                <w:sz w:val="20"/>
                <w:szCs w:val="20"/>
                <w:shd w:val="clear" w:color="auto" w:fill="FFFFFF"/>
              </w:rPr>
              <w:lastRenderedPageBreak/>
              <w:t>воспрепятствовании их деятельности со стороны контролируемых лиц и (или) их представителей</w:t>
            </w:r>
          </w:p>
          <w:p w:rsidR="00BB6231" w:rsidRPr="00BB6231" w:rsidRDefault="00BB6231" w:rsidP="00BB6231">
            <w:pPr>
              <w:rPr>
                <w:color w:val="000000"/>
                <w:sz w:val="20"/>
                <w:szCs w:val="20"/>
                <w:shd w:val="clear" w:color="auto" w:fill="FFFFFF"/>
              </w:rPr>
            </w:pPr>
          </w:p>
          <w:p w:rsidR="00BB6231" w:rsidRPr="00BB6231" w:rsidRDefault="00BB6231" w:rsidP="00BB6231">
            <w:pPr>
              <w:rPr>
                <w:color w:val="000000"/>
                <w:sz w:val="20"/>
                <w:szCs w:val="20"/>
              </w:rPr>
            </w:pPr>
            <w:r w:rsidRPr="00BB6231">
              <w:rPr>
                <w:color w:val="000000"/>
                <w:sz w:val="20"/>
                <w:szCs w:val="20"/>
                <w:shd w:val="clear" w:color="auto" w:fill="FFFFFF"/>
              </w:rPr>
              <w:t xml:space="preserve"> </w:t>
            </w:r>
          </w:p>
          <w:p w:rsidR="00BB6231" w:rsidRPr="00BB6231" w:rsidRDefault="00BB6231" w:rsidP="00BB6231">
            <w:pPr>
              <w:rPr>
                <w:color w:val="000000"/>
                <w:sz w:val="20"/>
                <w:szCs w:val="20"/>
              </w:rPr>
            </w:pPr>
          </w:p>
        </w:tc>
        <w:tc>
          <w:tcPr>
            <w:tcW w:w="1213" w:type="dxa"/>
            <w:gridSpan w:val="2"/>
            <w:shd w:val="clear" w:color="auto" w:fill="FFFFFF"/>
          </w:tcPr>
          <w:p w:rsidR="00BB6231" w:rsidRPr="00BB6231" w:rsidRDefault="00BB6231" w:rsidP="00BB6231">
            <w:pPr>
              <w:jc w:val="center"/>
              <w:rPr>
                <w:color w:val="000000"/>
                <w:sz w:val="20"/>
                <w:szCs w:val="20"/>
              </w:rPr>
            </w:pPr>
            <w:r w:rsidRPr="00BB6231">
              <w:rPr>
                <w:color w:val="000000"/>
                <w:sz w:val="20"/>
                <w:szCs w:val="20"/>
              </w:rPr>
              <w:lastRenderedPageBreak/>
              <w:t xml:space="preserve">Б23 = </w:t>
            </w:r>
            <w:r w:rsidRPr="00BB6231">
              <w:rPr>
                <w:color w:val="000000"/>
                <w:sz w:val="20"/>
                <w:szCs w:val="20"/>
                <w:lang w:val="en-US"/>
              </w:rPr>
              <w:t>Sum(</w:t>
            </w:r>
            <w:r w:rsidRPr="00BB6231">
              <w:rPr>
                <w:color w:val="000000"/>
                <w:sz w:val="20"/>
                <w:szCs w:val="20"/>
              </w:rPr>
              <w:t>АП)</w:t>
            </w:r>
          </w:p>
        </w:tc>
        <w:tc>
          <w:tcPr>
            <w:tcW w:w="3261" w:type="dxa"/>
            <w:gridSpan w:val="2"/>
            <w:shd w:val="clear" w:color="auto" w:fill="FFFFFF"/>
          </w:tcPr>
          <w:p w:rsidR="00BB6231" w:rsidRPr="00BB6231" w:rsidRDefault="00BB6231" w:rsidP="00BB6231">
            <w:pPr>
              <w:rPr>
                <w:color w:val="000000"/>
                <w:sz w:val="20"/>
                <w:szCs w:val="20"/>
              </w:rPr>
            </w:pPr>
            <w:proofErr w:type="gramStart"/>
            <w:r w:rsidRPr="00BB6231">
              <w:rPr>
                <w:color w:val="000000"/>
                <w:sz w:val="20"/>
                <w:szCs w:val="20"/>
              </w:rPr>
              <w:t xml:space="preserve">Б.23 определяется как сумма </w:t>
            </w:r>
            <w:r w:rsidRPr="00BB6231">
              <w:rPr>
                <w:color w:val="000000"/>
                <w:sz w:val="20"/>
                <w:szCs w:val="20"/>
                <w:shd w:val="clear" w:color="auto" w:fill="FFFFFF"/>
              </w:rPr>
              <w:t xml:space="preserve">составленных должностными лицами, осуществляющими муниципальный контроль на автомобильном транспорте, актов (АП) по фактам непредставления или несвоевременного представления контролируемым лицом документов и материалов, запрошенных при </w:t>
            </w:r>
            <w:r w:rsidRPr="00BB6231">
              <w:rPr>
                <w:color w:val="000000"/>
                <w:sz w:val="20"/>
                <w:szCs w:val="20"/>
                <w:shd w:val="clear" w:color="auto" w:fill="FFFFFF"/>
              </w:rPr>
              <w:lastRenderedPageBreak/>
              <w:t>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roofErr w:type="gramEnd"/>
          </w:p>
          <w:p w:rsidR="00BB6231" w:rsidRPr="00BB6231" w:rsidRDefault="00BB6231" w:rsidP="00BB6231">
            <w:pPr>
              <w:rPr>
                <w:color w:val="000000"/>
                <w:sz w:val="20"/>
                <w:szCs w:val="20"/>
              </w:rPr>
            </w:pPr>
          </w:p>
        </w:tc>
        <w:tc>
          <w:tcPr>
            <w:tcW w:w="1701" w:type="dxa"/>
            <w:gridSpan w:val="3"/>
            <w:shd w:val="clear" w:color="auto" w:fill="FFFFFF"/>
          </w:tcPr>
          <w:p w:rsidR="00BB6231" w:rsidRPr="00BB6231" w:rsidRDefault="00BB6231" w:rsidP="00BB6231">
            <w:pPr>
              <w:jc w:val="center"/>
              <w:rPr>
                <w:color w:val="000000"/>
                <w:sz w:val="20"/>
                <w:szCs w:val="20"/>
              </w:rPr>
            </w:pPr>
            <w:r w:rsidRPr="00BB6231">
              <w:rPr>
                <w:color w:val="000000"/>
                <w:sz w:val="20"/>
                <w:szCs w:val="20"/>
              </w:rPr>
              <w:lastRenderedPageBreak/>
              <w:t>Целевое значение не устанавливается</w:t>
            </w:r>
          </w:p>
          <w:p w:rsidR="00BB6231" w:rsidRPr="00BB6231" w:rsidRDefault="00BB6231" w:rsidP="00BB6231">
            <w:pPr>
              <w:jc w:val="center"/>
              <w:rPr>
                <w:color w:val="000000"/>
                <w:sz w:val="20"/>
                <w:szCs w:val="20"/>
              </w:rPr>
            </w:pPr>
          </w:p>
        </w:tc>
        <w:tc>
          <w:tcPr>
            <w:tcW w:w="1559" w:type="dxa"/>
            <w:gridSpan w:val="3"/>
            <w:shd w:val="clear" w:color="auto" w:fill="FFFFFF"/>
          </w:tcPr>
          <w:p w:rsidR="00BB6231" w:rsidRPr="00BB6231" w:rsidRDefault="00BB6231" w:rsidP="00BB6231">
            <w:pPr>
              <w:rPr>
                <w:color w:val="000000"/>
                <w:sz w:val="20"/>
                <w:szCs w:val="20"/>
              </w:rPr>
            </w:pPr>
            <w:r w:rsidRPr="00BB6231">
              <w:rPr>
                <w:color w:val="000000"/>
                <w:sz w:val="20"/>
                <w:szCs w:val="20"/>
              </w:rPr>
              <w:t>Результаты осуществления муниципального контроля на автомобильном транспорте в отчетном году</w:t>
            </w:r>
          </w:p>
        </w:tc>
      </w:tr>
      <w:tr w:rsidR="00BB6231" w:rsidRPr="00BB6231" w:rsidTr="00BB6231">
        <w:trPr>
          <w:gridAfter w:val="2"/>
          <w:wAfter w:w="307" w:type="dxa"/>
        </w:trPr>
        <w:tc>
          <w:tcPr>
            <w:tcW w:w="1560" w:type="dxa"/>
            <w:shd w:val="clear" w:color="auto" w:fill="FFFFFF"/>
            <w:vAlign w:val="center"/>
          </w:tcPr>
          <w:p w:rsidR="00BB6231" w:rsidRPr="00BB6231" w:rsidRDefault="00BB6231" w:rsidP="00BB6231">
            <w:pPr>
              <w:ind w:firstLine="720"/>
              <w:jc w:val="center"/>
              <w:rPr>
                <w:rFonts w:ascii="Arial" w:hAnsi="Arial" w:cs="Arial"/>
                <w:color w:val="000000"/>
                <w:sz w:val="20"/>
                <w:szCs w:val="20"/>
              </w:rPr>
            </w:pPr>
            <w:r w:rsidRPr="00BB6231">
              <w:rPr>
                <w:rFonts w:ascii="Arial" w:hAnsi="Arial" w:cs="Arial"/>
                <w:color w:val="000000"/>
                <w:sz w:val="20"/>
                <w:szCs w:val="20"/>
              </w:rPr>
              <w:lastRenderedPageBreak/>
              <w:t>Б.24</w:t>
            </w:r>
          </w:p>
        </w:tc>
        <w:tc>
          <w:tcPr>
            <w:tcW w:w="2047" w:type="dxa"/>
            <w:gridSpan w:val="2"/>
            <w:shd w:val="clear" w:color="auto" w:fill="FFFFFF"/>
          </w:tcPr>
          <w:p w:rsidR="00BB6231" w:rsidRPr="00BB6231" w:rsidRDefault="00BB6231" w:rsidP="00BB6231">
            <w:pPr>
              <w:rPr>
                <w:color w:val="000000"/>
                <w:sz w:val="20"/>
                <w:szCs w:val="20"/>
              </w:rPr>
            </w:pPr>
            <w:r w:rsidRPr="00BB6231">
              <w:rPr>
                <w:color w:val="000000"/>
                <w:sz w:val="20"/>
                <w:szCs w:val="20"/>
                <w:shd w:val="clear" w:color="auto" w:fill="FFFFFF"/>
              </w:rPr>
              <w:t>Удельный показатель</w:t>
            </w:r>
            <w:r w:rsidRPr="00BB6231">
              <w:rPr>
                <w:color w:val="000000"/>
                <w:sz w:val="20"/>
                <w:szCs w:val="20"/>
              </w:rPr>
              <w:t xml:space="preserve"> результативности, отражающий уровень минимизации вреда (ущерба) охраняемым законом ценностям, уровень устранения риска причинения вреда (ущерба) с учетом привлеченных для муниципального контроля</w:t>
            </w:r>
            <w:r w:rsidRPr="00BB6231">
              <w:t xml:space="preserve"> </w:t>
            </w:r>
            <w:r w:rsidRPr="00BB6231">
              <w:rPr>
                <w:color w:val="000000"/>
                <w:sz w:val="20"/>
                <w:szCs w:val="20"/>
              </w:rPr>
              <w:t>на автомобильном транспорте трудовых ресурсов</w:t>
            </w:r>
          </w:p>
          <w:p w:rsidR="00BB6231" w:rsidRPr="00BB6231" w:rsidRDefault="00BB6231" w:rsidP="00BB6231">
            <w:pPr>
              <w:rPr>
                <w:color w:val="000000"/>
                <w:sz w:val="20"/>
                <w:szCs w:val="20"/>
                <w:shd w:val="clear" w:color="auto" w:fill="FFFFFF"/>
              </w:rPr>
            </w:pPr>
          </w:p>
        </w:tc>
        <w:tc>
          <w:tcPr>
            <w:tcW w:w="1213" w:type="dxa"/>
            <w:gridSpan w:val="2"/>
            <w:shd w:val="clear" w:color="auto" w:fill="FFFFFF"/>
          </w:tcPr>
          <w:p w:rsidR="00BB6231" w:rsidRPr="00BB6231" w:rsidRDefault="00BB6231" w:rsidP="00BB6231">
            <w:pPr>
              <w:jc w:val="center"/>
              <w:rPr>
                <w:color w:val="000000"/>
                <w:sz w:val="20"/>
                <w:szCs w:val="20"/>
              </w:rPr>
            </w:pPr>
            <w:r w:rsidRPr="00BB6231">
              <w:rPr>
                <w:color w:val="000000"/>
                <w:sz w:val="20"/>
                <w:szCs w:val="20"/>
              </w:rPr>
              <w:t>Б.24 = (10 х А.1 + А.2) / Б.21</w:t>
            </w:r>
          </w:p>
        </w:tc>
        <w:tc>
          <w:tcPr>
            <w:tcW w:w="3261" w:type="dxa"/>
            <w:gridSpan w:val="2"/>
            <w:shd w:val="clear" w:color="auto" w:fill="FFFFFF"/>
          </w:tcPr>
          <w:p w:rsidR="00BB6231" w:rsidRPr="00BB6231" w:rsidRDefault="00BB6231" w:rsidP="00BB6231">
            <w:pPr>
              <w:rPr>
                <w:color w:val="000000"/>
                <w:sz w:val="20"/>
                <w:szCs w:val="20"/>
              </w:rPr>
            </w:pPr>
            <w:r w:rsidRPr="00BB6231">
              <w:rPr>
                <w:color w:val="000000"/>
                <w:sz w:val="20"/>
                <w:szCs w:val="20"/>
              </w:rPr>
              <w:t>Составляющие формулы определены выше.</w:t>
            </w:r>
          </w:p>
          <w:p w:rsidR="00BB6231" w:rsidRPr="00BB6231" w:rsidRDefault="00BB6231" w:rsidP="00BB6231">
            <w:pPr>
              <w:rPr>
                <w:color w:val="000000"/>
                <w:sz w:val="20"/>
                <w:szCs w:val="20"/>
              </w:rPr>
            </w:pPr>
            <w:r w:rsidRPr="00BB6231">
              <w:rPr>
                <w:color w:val="000000"/>
                <w:sz w:val="20"/>
                <w:szCs w:val="20"/>
              </w:rPr>
              <w:t>Указанный в формуле коэффициент, равный 10, является весовым коэффициентом при учете значения показателя А</w:t>
            </w:r>
            <w:proofErr w:type="gramStart"/>
            <w:r w:rsidRPr="00BB6231">
              <w:rPr>
                <w:color w:val="000000"/>
                <w:sz w:val="20"/>
                <w:szCs w:val="20"/>
              </w:rPr>
              <w:t>1</w:t>
            </w:r>
            <w:proofErr w:type="gramEnd"/>
            <w:r w:rsidRPr="00BB6231">
              <w:rPr>
                <w:color w:val="000000"/>
                <w:sz w:val="20"/>
                <w:szCs w:val="20"/>
              </w:rPr>
              <w:t>.</w:t>
            </w:r>
          </w:p>
          <w:p w:rsidR="00BB6231" w:rsidRPr="00BB6231" w:rsidRDefault="00BB6231" w:rsidP="00BB6231">
            <w:pPr>
              <w:rPr>
                <w:color w:val="000000"/>
                <w:sz w:val="20"/>
                <w:szCs w:val="20"/>
              </w:rPr>
            </w:pPr>
            <w:r w:rsidRPr="00BB6231">
              <w:rPr>
                <w:color w:val="000000"/>
                <w:sz w:val="20"/>
                <w:szCs w:val="20"/>
              </w:rPr>
              <w:t xml:space="preserve">Значение показателя оценивается в динамике с предыдущими годами </w:t>
            </w:r>
          </w:p>
        </w:tc>
        <w:tc>
          <w:tcPr>
            <w:tcW w:w="1701" w:type="dxa"/>
            <w:gridSpan w:val="3"/>
            <w:shd w:val="clear" w:color="auto" w:fill="FFFFFF"/>
          </w:tcPr>
          <w:p w:rsidR="00BB6231" w:rsidRPr="00BB6231" w:rsidRDefault="00BB6231" w:rsidP="00BB6231">
            <w:pPr>
              <w:jc w:val="center"/>
              <w:rPr>
                <w:color w:val="000000"/>
                <w:sz w:val="20"/>
                <w:szCs w:val="20"/>
              </w:rPr>
            </w:pPr>
            <w:r w:rsidRPr="00BB6231">
              <w:rPr>
                <w:color w:val="000000"/>
                <w:sz w:val="20"/>
                <w:szCs w:val="20"/>
              </w:rPr>
              <w:t>Целевое значение не устанавливается</w:t>
            </w:r>
          </w:p>
          <w:p w:rsidR="00BB6231" w:rsidRPr="00BB6231" w:rsidRDefault="00BB6231" w:rsidP="00BB6231">
            <w:pPr>
              <w:jc w:val="center"/>
              <w:rPr>
                <w:color w:val="000000"/>
                <w:sz w:val="20"/>
                <w:szCs w:val="20"/>
              </w:rPr>
            </w:pPr>
          </w:p>
        </w:tc>
        <w:tc>
          <w:tcPr>
            <w:tcW w:w="1559" w:type="dxa"/>
            <w:gridSpan w:val="3"/>
            <w:shd w:val="clear" w:color="auto" w:fill="FFFFFF"/>
          </w:tcPr>
          <w:p w:rsidR="00BB6231" w:rsidRPr="00BB6231" w:rsidRDefault="00BB6231" w:rsidP="00BB6231">
            <w:pPr>
              <w:rPr>
                <w:color w:val="000000"/>
                <w:sz w:val="20"/>
                <w:szCs w:val="20"/>
              </w:rPr>
            </w:pPr>
            <w:r w:rsidRPr="00BB6231">
              <w:rPr>
                <w:color w:val="000000"/>
                <w:sz w:val="20"/>
                <w:szCs w:val="20"/>
              </w:rPr>
              <w:t>На основании расчетов показателей, предусмотренных выше</w:t>
            </w:r>
          </w:p>
        </w:tc>
      </w:tr>
      <w:tr w:rsidR="00BB6231" w:rsidRPr="00BB6231" w:rsidTr="00BB6231">
        <w:trPr>
          <w:gridAfter w:val="2"/>
          <w:wAfter w:w="307" w:type="dxa"/>
        </w:trPr>
        <w:tc>
          <w:tcPr>
            <w:tcW w:w="1560" w:type="dxa"/>
            <w:shd w:val="clear" w:color="auto" w:fill="FFFFFF"/>
            <w:vAlign w:val="center"/>
          </w:tcPr>
          <w:p w:rsidR="00BB6231" w:rsidRPr="00BB6231" w:rsidRDefault="00BB6231" w:rsidP="00BB6231">
            <w:pPr>
              <w:ind w:firstLine="720"/>
              <w:jc w:val="center"/>
              <w:rPr>
                <w:rFonts w:ascii="Arial" w:hAnsi="Arial" w:cs="Arial"/>
                <w:color w:val="000000"/>
                <w:sz w:val="20"/>
                <w:szCs w:val="20"/>
              </w:rPr>
            </w:pPr>
            <w:r w:rsidRPr="00BB6231">
              <w:rPr>
                <w:rFonts w:ascii="Arial" w:hAnsi="Arial" w:cs="Arial"/>
                <w:color w:val="000000"/>
                <w:sz w:val="20"/>
                <w:szCs w:val="20"/>
              </w:rPr>
              <w:t>Б.25</w:t>
            </w:r>
          </w:p>
        </w:tc>
        <w:tc>
          <w:tcPr>
            <w:tcW w:w="2047" w:type="dxa"/>
            <w:gridSpan w:val="2"/>
            <w:shd w:val="clear" w:color="auto" w:fill="FFFFFF"/>
          </w:tcPr>
          <w:p w:rsidR="00BB6231" w:rsidRPr="00BB6231" w:rsidRDefault="00BB6231" w:rsidP="00BB6231">
            <w:pPr>
              <w:rPr>
                <w:color w:val="000000"/>
                <w:sz w:val="20"/>
                <w:szCs w:val="20"/>
                <w:shd w:val="clear" w:color="auto" w:fill="FFFFFF"/>
              </w:rPr>
            </w:pPr>
            <w:r w:rsidRPr="00BB6231">
              <w:rPr>
                <w:color w:val="000000"/>
                <w:sz w:val="20"/>
                <w:szCs w:val="20"/>
                <w:shd w:val="clear" w:color="auto" w:fill="FFFFFF"/>
              </w:rPr>
              <w:t>Удельный показатель</w:t>
            </w:r>
            <w:r w:rsidRPr="00BB6231">
              <w:rPr>
                <w:color w:val="000000"/>
                <w:sz w:val="20"/>
                <w:szCs w:val="20"/>
              </w:rPr>
              <w:t xml:space="preserve"> результативности, отражающий уровень минимизации вреда (ущерба) охраняемым законом ценностям, уровень устранения риска причинения вреда (ущерба) с учетом объема затрат местного бюджета на осуществление муниципального контроля на автомобильном транспорте в год</w:t>
            </w:r>
          </w:p>
        </w:tc>
        <w:tc>
          <w:tcPr>
            <w:tcW w:w="1213" w:type="dxa"/>
            <w:gridSpan w:val="2"/>
            <w:shd w:val="clear" w:color="auto" w:fill="FFFFFF"/>
          </w:tcPr>
          <w:p w:rsidR="00BB6231" w:rsidRPr="00BB6231" w:rsidRDefault="00BB6231" w:rsidP="00BB6231">
            <w:pPr>
              <w:jc w:val="center"/>
              <w:rPr>
                <w:color w:val="000000"/>
                <w:sz w:val="20"/>
                <w:szCs w:val="20"/>
              </w:rPr>
            </w:pPr>
            <w:r w:rsidRPr="00BB6231">
              <w:rPr>
                <w:color w:val="000000"/>
                <w:sz w:val="20"/>
                <w:szCs w:val="20"/>
              </w:rPr>
              <w:t>Б.25 = (10 х А.1 + А.2) / Б.22</w:t>
            </w:r>
          </w:p>
        </w:tc>
        <w:tc>
          <w:tcPr>
            <w:tcW w:w="3261" w:type="dxa"/>
            <w:gridSpan w:val="2"/>
            <w:shd w:val="clear" w:color="auto" w:fill="FFFFFF"/>
          </w:tcPr>
          <w:p w:rsidR="00BB6231" w:rsidRPr="00BB6231" w:rsidRDefault="00BB6231" w:rsidP="00BB6231">
            <w:pPr>
              <w:rPr>
                <w:color w:val="000000"/>
                <w:sz w:val="20"/>
                <w:szCs w:val="20"/>
              </w:rPr>
            </w:pPr>
            <w:r w:rsidRPr="00BB6231">
              <w:rPr>
                <w:color w:val="000000"/>
                <w:sz w:val="20"/>
                <w:szCs w:val="20"/>
              </w:rPr>
              <w:t>Составляющие формулы определены выше.</w:t>
            </w:r>
          </w:p>
          <w:p w:rsidR="00BB6231" w:rsidRPr="00BB6231" w:rsidRDefault="00BB6231" w:rsidP="00BB6231">
            <w:pPr>
              <w:rPr>
                <w:color w:val="000000"/>
                <w:sz w:val="20"/>
                <w:szCs w:val="20"/>
              </w:rPr>
            </w:pPr>
            <w:r w:rsidRPr="00BB6231">
              <w:rPr>
                <w:color w:val="000000"/>
                <w:sz w:val="20"/>
                <w:szCs w:val="20"/>
              </w:rPr>
              <w:t>Указанный в формуле коэффициент, равный 10, является весовым коэффициентом при учете значения показателя А</w:t>
            </w:r>
            <w:proofErr w:type="gramStart"/>
            <w:r w:rsidRPr="00BB6231">
              <w:rPr>
                <w:color w:val="000000"/>
                <w:sz w:val="20"/>
                <w:szCs w:val="20"/>
              </w:rPr>
              <w:t>1</w:t>
            </w:r>
            <w:proofErr w:type="gramEnd"/>
            <w:r w:rsidRPr="00BB6231">
              <w:rPr>
                <w:color w:val="000000"/>
                <w:sz w:val="20"/>
                <w:szCs w:val="20"/>
              </w:rPr>
              <w:t>.</w:t>
            </w:r>
          </w:p>
          <w:p w:rsidR="00BB6231" w:rsidRPr="00BB6231" w:rsidRDefault="00BB6231" w:rsidP="00BB6231">
            <w:pPr>
              <w:rPr>
                <w:color w:val="000000"/>
                <w:sz w:val="20"/>
                <w:szCs w:val="20"/>
              </w:rPr>
            </w:pPr>
            <w:r w:rsidRPr="00BB6231">
              <w:rPr>
                <w:color w:val="000000"/>
                <w:sz w:val="20"/>
                <w:szCs w:val="20"/>
              </w:rPr>
              <w:t xml:space="preserve">Значение показателя оценивается в динамике с предыдущими годами </w:t>
            </w:r>
          </w:p>
        </w:tc>
        <w:tc>
          <w:tcPr>
            <w:tcW w:w="1701" w:type="dxa"/>
            <w:gridSpan w:val="3"/>
            <w:shd w:val="clear" w:color="auto" w:fill="FFFFFF"/>
          </w:tcPr>
          <w:p w:rsidR="00BB6231" w:rsidRPr="00BB6231" w:rsidRDefault="00BB6231" w:rsidP="00BB6231">
            <w:pPr>
              <w:jc w:val="center"/>
              <w:rPr>
                <w:color w:val="000000"/>
                <w:sz w:val="20"/>
                <w:szCs w:val="20"/>
              </w:rPr>
            </w:pPr>
            <w:r w:rsidRPr="00BB6231">
              <w:rPr>
                <w:color w:val="000000"/>
                <w:sz w:val="20"/>
                <w:szCs w:val="20"/>
              </w:rPr>
              <w:t>Целевое значение не устанавливается</w:t>
            </w:r>
          </w:p>
          <w:p w:rsidR="00BB6231" w:rsidRPr="00BB6231" w:rsidRDefault="00BB6231" w:rsidP="00BB6231">
            <w:pPr>
              <w:jc w:val="center"/>
              <w:rPr>
                <w:color w:val="000000"/>
                <w:sz w:val="20"/>
                <w:szCs w:val="20"/>
              </w:rPr>
            </w:pPr>
          </w:p>
        </w:tc>
        <w:tc>
          <w:tcPr>
            <w:tcW w:w="1559" w:type="dxa"/>
            <w:gridSpan w:val="3"/>
            <w:shd w:val="clear" w:color="auto" w:fill="FFFFFF"/>
          </w:tcPr>
          <w:p w:rsidR="00BB6231" w:rsidRPr="00BB6231" w:rsidRDefault="00BB6231" w:rsidP="00BB6231">
            <w:pPr>
              <w:rPr>
                <w:color w:val="000000"/>
                <w:sz w:val="20"/>
                <w:szCs w:val="20"/>
              </w:rPr>
            </w:pPr>
            <w:r w:rsidRPr="00BB6231">
              <w:rPr>
                <w:color w:val="000000"/>
                <w:sz w:val="20"/>
                <w:szCs w:val="20"/>
              </w:rPr>
              <w:t>На основании расчетов показателей, предусмотренных выше</w:t>
            </w:r>
          </w:p>
        </w:tc>
      </w:tr>
    </w:tbl>
    <w:p w:rsidR="00BB6231" w:rsidRPr="00BB6231" w:rsidRDefault="00BB6231" w:rsidP="00BB6231">
      <w:pPr>
        <w:rPr>
          <w:color w:val="000000"/>
        </w:rPr>
      </w:pPr>
    </w:p>
    <w:p w:rsidR="00BB6231" w:rsidRPr="00BB6231" w:rsidRDefault="00BB6231" w:rsidP="00BB6231">
      <w:pPr>
        <w:spacing w:line="240" w:lineRule="exact"/>
        <w:rPr>
          <w:b/>
          <w:color w:val="000000"/>
        </w:rPr>
      </w:pPr>
    </w:p>
    <w:p w:rsidR="00BB6231" w:rsidRPr="00BB6231" w:rsidRDefault="00BB6231" w:rsidP="00BB6231">
      <w:pPr>
        <w:spacing w:line="240" w:lineRule="exact"/>
        <w:rPr>
          <w:b/>
          <w:color w:val="000000"/>
        </w:rPr>
      </w:pPr>
    </w:p>
    <w:p w:rsidR="00BB6231" w:rsidRPr="00BB6231" w:rsidRDefault="00BB6231" w:rsidP="00BB6231">
      <w:pPr>
        <w:jc w:val="center"/>
        <w:rPr>
          <w:b/>
          <w:bCs/>
          <w:color w:val="000000"/>
          <w:sz w:val="22"/>
          <w:szCs w:val="22"/>
        </w:rPr>
      </w:pPr>
    </w:p>
    <w:p w:rsidR="00BB6231" w:rsidRDefault="00BB6231"/>
    <w:sectPr w:rsidR="00BB623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3E11" w:rsidRDefault="00EF3E11" w:rsidP="00BB6231">
      <w:r>
        <w:separator/>
      </w:r>
    </w:p>
  </w:endnote>
  <w:endnote w:type="continuationSeparator" w:id="0">
    <w:p w:rsidR="00EF3E11" w:rsidRDefault="00EF3E11" w:rsidP="00BB62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3E11" w:rsidRDefault="00EF3E11" w:rsidP="00BB6231">
      <w:r>
        <w:separator/>
      </w:r>
    </w:p>
  </w:footnote>
  <w:footnote w:type="continuationSeparator" w:id="0">
    <w:p w:rsidR="00EF3E11" w:rsidRDefault="00EF3E11" w:rsidP="00BB6231">
      <w:r>
        <w:continuationSeparator/>
      </w:r>
    </w:p>
  </w:footnote>
  <w:footnote w:id="1">
    <w:p w:rsidR="00BB6231" w:rsidRDefault="00BB6231" w:rsidP="00BB6231">
      <w:pPr>
        <w:pStyle w:val="a5"/>
        <w:jc w:val="both"/>
      </w:pPr>
      <w:r>
        <w:rPr>
          <w:rStyle w:val="a7"/>
        </w:rPr>
        <w:footnoteRef/>
      </w:r>
      <w:r>
        <w:t xml:space="preserve"> В случае</w:t>
      </w:r>
      <w:proofErr w:type="gramStart"/>
      <w:r>
        <w:t>,</w:t>
      </w:r>
      <w:proofErr w:type="gramEnd"/>
      <w:r>
        <w:t xml:space="preserve"> если такая техническая возможность отсутствует Раздел 4 следует изложить в следующей редакции:</w:t>
      </w:r>
    </w:p>
    <w:p w:rsidR="00BB6231" w:rsidRDefault="00BB6231" w:rsidP="00BB6231">
      <w:pPr>
        <w:pStyle w:val="a5"/>
        <w:jc w:val="both"/>
      </w:pPr>
      <w:r>
        <w:t xml:space="preserve">«4.1. Решения администрации, действия (бездействие) должностных лиц, уполномоченных осуществлять </w:t>
      </w:r>
      <w:r w:rsidRPr="00575DD2">
        <w:t>муниципальный контроль на автомобильном транспорте</w:t>
      </w:r>
      <w:r>
        <w:t>, могут быть обжалованы в судебном порядке.</w:t>
      </w:r>
    </w:p>
    <w:p w:rsidR="00BB6231" w:rsidRDefault="00BB6231" w:rsidP="00BB6231">
      <w:pPr>
        <w:pStyle w:val="a5"/>
      </w:pPr>
      <w:r>
        <w:t xml:space="preserve">4.2. Досудебный порядок подачи жалоб на решения администрации, действия (бездействие) должностных лиц, уполномоченных осуществлять </w:t>
      </w:r>
      <w:r w:rsidRPr="00575DD2">
        <w:t>муниципальный контроль на автомобильном транспорте</w:t>
      </w:r>
      <w:r>
        <w:t>, не применяется</w:t>
      </w:r>
      <w:proofErr w:type="gramStart"/>
      <w:r>
        <w:t>.».</w:t>
      </w:r>
      <w:proofErr w:type="gramEnd"/>
    </w:p>
  </w:footnote>
  <w:footnote w:id="2">
    <w:p w:rsidR="00BB6231" w:rsidRDefault="00BB6231" w:rsidP="00BB6231">
      <w:pPr>
        <w:pStyle w:val="a5"/>
        <w:jc w:val="both"/>
      </w:pPr>
      <w:r>
        <w:rPr>
          <w:rStyle w:val="a7"/>
        </w:rPr>
        <w:footnoteRef/>
      </w:r>
      <w:r>
        <w:t xml:space="preserve"> Вариант 1 подходит тем муниципальным образованиям, в которых одно или более должностных лиц целиком </w:t>
      </w:r>
      <w:proofErr w:type="gramStart"/>
      <w:r>
        <w:t>вовлечены</w:t>
      </w:r>
      <w:proofErr w:type="gramEnd"/>
      <w:r>
        <w:t xml:space="preserve"> исключительно в осуществление муниципального контроля на автомобильном транспорте.</w:t>
      </w:r>
    </w:p>
  </w:footnote>
  <w:footnote w:id="3">
    <w:p w:rsidR="00BB6231" w:rsidRDefault="00BB6231" w:rsidP="00BB6231">
      <w:pPr>
        <w:pStyle w:val="a5"/>
        <w:jc w:val="both"/>
      </w:pPr>
      <w:r>
        <w:rPr>
          <w:rStyle w:val="a7"/>
        </w:rPr>
        <w:footnoteRef/>
      </w:r>
      <w:r>
        <w:t xml:space="preserve"> Вариант 2 подходит тем муниципальным образованиям, в которых одно должностное лицо лишь частично вовлечено в осуществление муниципального контроля на автомобильном транспорте. Наряду с этими обязанностями за ним также закреплены обязанности в иных сферах муниципального контроля или обязанности, не связанные с муниципальным контролем.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E47"/>
    <w:rsid w:val="00253C21"/>
    <w:rsid w:val="00306C64"/>
    <w:rsid w:val="00443FAD"/>
    <w:rsid w:val="00471FC4"/>
    <w:rsid w:val="004F0E1B"/>
    <w:rsid w:val="00554DBB"/>
    <w:rsid w:val="005836CA"/>
    <w:rsid w:val="008D5FE0"/>
    <w:rsid w:val="008F53D2"/>
    <w:rsid w:val="00B32E47"/>
    <w:rsid w:val="00BB6231"/>
    <w:rsid w:val="00C85B32"/>
    <w:rsid w:val="00D877E2"/>
    <w:rsid w:val="00EF3E11"/>
    <w:rsid w:val="00FC21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FE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D5FE0"/>
    <w:rPr>
      <w:rFonts w:ascii="Tahoma" w:hAnsi="Tahoma" w:cs="Tahoma"/>
      <w:sz w:val="16"/>
      <w:szCs w:val="16"/>
    </w:rPr>
  </w:style>
  <w:style w:type="character" w:customStyle="1" w:styleId="a4">
    <w:name w:val="Текст выноски Знак"/>
    <w:basedOn w:val="a0"/>
    <w:link w:val="a3"/>
    <w:uiPriority w:val="99"/>
    <w:semiHidden/>
    <w:rsid w:val="008D5FE0"/>
    <w:rPr>
      <w:rFonts w:ascii="Tahoma" w:eastAsia="Times New Roman" w:hAnsi="Tahoma" w:cs="Tahoma"/>
      <w:sz w:val="16"/>
      <w:szCs w:val="16"/>
      <w:lang w:eastAsia="ru-RU"/>
    </w:rPr>
  </w:style>
  <w:style w:type="paragraph" w:styleId="a5">
    <w:name w:val="footnote text"/>
    <w:basedOn w:val="a"/>
    <w:link w:val="a6"/>
    <w:uiPriority w:val="99"/>
    <w:rsid w:val="00BB6231"/>
    <w:rPr>
      <w:sz w:val="20"/>
      <w:szCs w:val="20"/>
    </w:rPr>
  </w:style>
  <w:style w:type="character" w:customStyle="1" w:styleId="a6">
    <w:name w:val="Текст сноски Знак"/>
    <w:basedOn w:val="a0"/>
    <w:link w:val="a5"/>
    <w:uiPriority w:val="99"/>
    <w:rsid w:val="00BB6231"/>
    <w:rPr>
      <w:rFonts w:ascii="Times New Roman" w:eastAsia="Times New Roman" w:hAnsi="Times New Roman" w:cs="Times New Roman"/>
      <w:sz w:val="20"/>
      <w:szCs w:val="20"/>
      <w:lang w:eastAsia="ru-RU"/>
    </w:rPr>
  </w:style>
  <w:style w:type="character" w:styleId="a7">
    <w:name w:val="footnote reference"/>
    <w:uiPriority w:val="99"/>
    <w:semiHidden/>
    <w:unhideWhenUsed/>
    <w:rsid w:val="00BB623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FE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D5FE0"/>
    <w:rPr>
      <w:rFonts w:ascii="Tahoma" w:hAnsi="Tahoma" w:cs="Tahoma"/>
      <w:sz w:val="16"/>
      <w:szCs w:val="16"/>
    </w:rPr>
  </w:style>
  <w:style w:type="character" w:customStyle="1" w:styleId="a4">
    <w:name w:val="Текст выноски Знак"/>
    <w:basedOn w:val="a0"/>
    <w:link w:val="a3"/>
    <w:uiPriority w:val="99"/>
    <w:semiHidden/>
    <w:rsid w:val="008D5FE0"/>
    <w:rPr>
      <w:rFonts w:ascii="Tahoma" w:eastAsia="Times New Roman" w:hAnsi="Tahoma" w:cs="Tahoma"/>
      <w:sz w:val="16"/>
      <w:szCs w:val="16"/>
      <w:lang w:eastAsia="ru-RU"/>
    </w:rPr>
  </w:style>
  <w:style w:type="paragraph" w:styleId="a5">
    <w:name w:val="footnote text"/>
    <w:basedOn w:val="a"/>
    <w:link w:val="a6"/>
    <w:uiPriority w:val="99"/>
    <w:rsid w:val="00BB6231"/>
    <w:rPr>
      <w:sz w:val="20"/>
      <w:szCs w:val="20"/>
    </w:rPr>
  </w:style>
  <w:style w:type="character" w:customStyle="1" w:styleId="a6">
    <w:name w:val="Текст сноски Знак"/>
    <w:basedOn w:val="a0"/>
    <w:link w:val="a5"/>
    <w:uiPriority w:val="99"/>
    <w:rsid w:val="00BB6231"/>
    <w:rPr>
      <w:rFonts w:ascii="Times New Roman" w:eastAsia="Times New Roman" w:hAnsi="Times New Roman" w:cs="Times New Roman"/>
      <w:sz w:val="20"/>
      <w:szCs w:val="20"/>
      <w:lang w:eastAsia="ru-RU"/>
    </w:rPr>
  </w:style>
  <w:style w:type="character" w:styleId="a7">
    <w:name w:val="footnote reference"/>
    <w:uiPriority w:val="99"/>
    <w:semiHidden/>
    <w:unhideWhenUsed/>
    <w:rsid w:val="00BB623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70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login.consultant.ru/link/?req=doc&amp;base=LAW&amp;n=358750&amp;date=25.06.2021&amp;demo=1&amp;dst=100998&amp;fld=134"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footnotes" Target="footnotes.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23</Pages>
  <Words>10666</Words>
  <Characters>60802</Characters>
  <Application>Microsoft Office Word</Application>
  <DocSecurity>0</DocSecurity>
  <Lines>506</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dc:creator>
  <cp:keywords/>
  <dc:description/>
  <cp:lastModifiedBy>3</cp:lastModifiedBy>
  <cp:revision>11</cp:revision>
  <dcterms:created xsi:type="dcterms:W3CDTF">2022-06-30T05:03:00Z</dcterms:created>
  <dcterms:modified xsi:type="dcterms:W3CDTF">2022-07-12T07:03:00Z</dcterms:modified>
</cp:coreProperties>
</file>