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85" w:rsidRPr="00416315" w:rsidRDefault="00A81985" w:rsidP="00A81985">
      <w:pPr>
        <w:tabs>
          <w:tab w:val="left" w:pos="468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1985" w:rsidRDefault="00A81985" w:rsidP="00A81985">
      <w:pPr>
        <w:rPr>
          <w:rFonts w:ascii="Times New Roman" w:hAnsi="Times New Roman"/>
          <w:color w:val="3C3C3C"/>
          <w:spacing w:val="1"/>
          <w:sz w:val="28"/>
          <w:szCs w:val="28"/>
        </w:rPr>
      </w:pPr>
    </w:p>
    <w:p w:rsidR="00A81985" w:rsidRPr="00416315" w:rsidRDefault="00A81985" w:rsidP="00A81985">
      <w:pPr>
        <w:tabs>
          <w:tab w:val="left" w:pos="468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-66040</wp:posOffset>
            </wp:positionV>
            <wp:extent cx="448310" cy="457200"/>
            <wp:effectExtent l="1905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985" w:rsidRPr="00416315" w:rsidRDefault="00A81985" w:rsidP="00A81985">
      <w:pPr>
        <w:tabs>
          <w:tab w:val="left" w:pos="468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1985" w:rsidRPr="004F1C1E" w:rsidRDefault="00A81985" w:rsidP="00A81985">
      <w:pPr>
        <w:tabs>
          <w:tab w:val="left" w:pos="468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1C1E">
        <w:rPr>
          <w:rFonts w:ascii="Times New Roman" w:hAnsi="Times New Roman"/>
          <w:b/>
          <w:sz w:val="28"/>
          <w:szCs w:val="28"/>
          <w:lang w:val="ru-RU"/>
        </w:rPr>
        <w:t>Российская  Федерация</w:t>
      </w:r>
    </w:p>
    <w:p w:rsidR="00A81985" w:rsidRPr="004F1C1E" w:rsidRDefault="00A81985" w:rsidP="00A81985">
      <w:pPr>
        <w:tabs>
          <w:tab w:val="left" w:pos="-72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1C1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A81985" w:rsidRPr="004F1C1E" w:rsidRDefault="00A81985" w:rsidP="00A81985">
      <w:pPr>
        <w:tabs>
          <w:tab w:val="left" w:pos="-720"/>
          <w:tab w:val="center" w:pos="234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1C1E">
        <w:rPr>
          <w:rFonts w:ascii="Times New Roman" w:hAnsi="Times New Roman"/>
          <w:b/>
          <w:sz w:val="28"/>
          <w:szCs w:val="28"/>
          <w:lang w:val="ru-RU"/>
        </w:rPr>
        <w:t>сельского поселения</w:t>
      </w:r>
    </w:p>
    <w:p w:rsidR="00A81985" w:rsidRPr="004F1C1E" w:rsidRDefault="00A81985" w:rsidP="00A81985">
      <w:pPr>
        <w:tabs>
          <w:tab w:val="left" w:pos="-72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1C1E">
        <w:rPr>
          <w:rFonts w:ascii="Times New Roman" w:hAnsi="Times New Roman"/>
          <w:b/>
          <w:sz w:val="28"/>
          <w:szCs w:val="28"/>
          <w:lang w:val="ru-RU"/>
        </w:rPr>
        <w:t>СПАССКОЕ</w:t>
      </w:r>
    </w:p>
    <w:p w:rsidR="00A81985" w:rsidRPr="004F1C1E" w:rsidRDefault="00A81985" w:rsidP="00A81985">
      <w:pPr>
        <w:tabs>
          <w:tab w:val="left" w:pos="-720"/>
          <w:tab w:val="center" w:pos="225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4F1C1E"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</w:p>
    <w:p w:rsidR="00A81985" w:rsidRPr="004F1C1E" w:rsidRDefault="00A81985" w:rsidP="00A81985">
      <w:pPr>
        <w:tabs>
          <w:tab w:val="left" w:pos="-72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1C1E">
        <w:rPr>
          <w:rFonts w:ascii="Times New Roman" w:hAnsi="Times New Roman"/>
          <w:b/>
          <w:sz w:val="28"/>
          <w:szCs w:val="28"/>
          <w:lang w:val="ru-RU"/>
        </w:rPr>
        <w:t>Приволжский</w:t>
      </w:r>
    </w:p>
    <w:p w:rsidR="00A81985" w:rsidRPr="004F1C1E" w:rsidRDefault="00A81985" w:rsidP="00A81985">
      <w:pPr>
        <w:tabs>
          <w:tab w:val="left" w:pos="-72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1C1E">
        <w:rPr>
          <w:rFonts w:ascii="Times New Roman" w:hAnsi="Times New Roman"/>
          <w:b/>
          <w:sz w:val="28"/>
          <w:szCs w:val="28"/>
          <w:lang w:val="ru-RU"/>
        </w:rPr>
        <w:t>Самарская область</w:t>
      </w:r>
    </w:p>
    <w:p w:rsidR="00A81985" w:rsidRPr="004F1C1E" w:rsidRDefault="00A81985" w:rsidP="00A8198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A81985" w:rsidRPr="004F1C1E" w:rsidRDefault="00A81985" w:rsidP="00A8198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A81985" w:rsidRPr="00AD3480" w:rsidRDefault="00A81985" w:rsidP="00C819E1">
      <w:pPr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D3480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  <w:r w:rsidR="00C819E1" w:rsidRPr="00AD3480">
        <w:rPr>
          <w:rFonts w:ascii="Times New Roman" w:hAnsi="Times New Roman"/>
          <w:b/>
          <w:sz w:val="24"/>
          <w:szCs w:val="24"/>
          <w:lang w:val="ru-RU"/>
        </w:rPr>
        <w:t xml:space="preserve"> от 0</w:t>
      </w:r>
      <w:r w:rsidR="0096422C">
        <w:rPr>
          <w:rFonts w:ascii="Times New Roman" w:hAnsi="Times New Roman"/>
          <w:b/>
          <w:sz w:val="24"/>
          <w:szCs w:val="24"/>
          <w:lang w:val="ru-RU"/>
        </w:rPr>
        <w:t>1</w:t>
      </w:r>
      <w:r w:rsidR="00C819E1" w:rsidRPr="00AD3480">
        <w:rPr>
          <w:rFonts w:ascii="Times New Roman" w:hAnsi="Times New Roman"/>
          <w:b/>
          <w:sz w:val="24"/>
          <w:szCs w:val="24"/>
          <w:lang w:val="ru-RU"/>
        </w:rPr>
        <w:t xml:space="preserve"> февраля 2023 года </w:t>
      </w:r>
      <w:r w:rsidRPr="00AD3480">
        <w:rPr>
          <w:rFonts w:ascii="Times New Roman" w:hAnsi="Times New Roman"/>
          <w:b/>
          <w:sz w:val="24"/>
          <w:szCs w:val="24"/>
          <w:lang w:val="ru-RU"/>
        </w:rPr>
        <w:t xml:space="preserve">№ </w:t>
      </w:r>
      <w:r w:rsidR="00C819E1" w:rsidRPr="00AD3480">
        <w:rPr>
          <w:rFonts w:ascii="Times New Roman" w:hAnsi="Times New Roman"/>
          <w:b/>
          <w:sz w:val="24"/>
          <w:szCs w:val="24"/>
          <w:lang w:val="ru-RU"/>
        </w:rPr>
        <w:t xml:space="preserve">17 </w:t>
      </w:r>
    </w:p>
    <w:p w:rsidR="000C2846" w:rsidRPr="00AD3480" w:rsidRDefault="000C2846" w:rsidP="000C2846">
      <w:pPr>
        <w:tabs>
          <w:tab w:val="left" w:pos="1690"/>
        </w:tabs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C819E1" w:rsidTr="00C819E1">
        <w:tc>
          <w:tcPr>
            <w:tcW w:w="4885" w:type="dxa"/>
          </w:tcPr>
          <w:p w:rsidR="00C819E1" w:rsidRPr="00C819E1" w:rsidRDefault="00C819E1" w:rsidP="00C819E1">
            <w:pPr>
              <w:tabs>
                <w:tab w:val="left" w:pos="1690"/>
              </w:tabs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«Об утверждении Положения об обеспечении первичных мер пожарной безопасности на территории сельского поселения Спасское муниципального района Приволжский Самарской области</w:t>
            </w:r>
            <w:r w:rsidRPr="00C81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C819E1" w:rsidRDefault="00C819E1" w:rsidP="000C2846">
            <w:pPr>
              <w:tabs>
                <w:tab w:val="left" w:pos="1690"/>
              </w:tabs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6" w:type="dxa"/>
          </w:tcPr>
          <w:p w:rsidR="00C819E1" w:rsidRDefault="00C819E1" w:rsidP="000C2846">
            <w:pPr>
              <w:tabs>
                <w:tab w:val="left" w:pos="1690"/>
              </w:tabs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C2846" w:rsidRPr="000C2846" w:rsidRDefault="000C2846" w:rsidP="000C2846">
      <w:pPr>
        <w:tabs>
          <w:tab w:val="left" w:pos="1690"/>
        </w:tabs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189E" w:rsidRPr="00AD3480" w:rsidRDefault="0044189E" w:rsidP="00C819E1">
      <w:pPr>
        <w:widowControl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 требованиями ст.19 Федерального закона от 21.12.1994 № 69-ФЗ «О пожарной безопасности», ст.63 Федерального закона от 22.07.2008 г. №123-ФЗ «Технический регламент о пожарной безопасности», п.9 ст.14 Федерального закона  от 06.10.2003 № 131-ФЗ «Об общих принципах организации местного самоуправления в Российской Федерации», руководствуясь Уставом сельского поселения</w:t>
      </w:r>
      <w:r w:rsidR="002D737B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Спасское</w:t>
      </w:r>
      <w:r w:rsidR="00E27851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целях обеспечения первичных мер пожарной безопасности, </w:t>
      </w:r>
      <w:r w:rsidR="00E27851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целях повышения противопожарной устойчивости населенных пунктов и объектов экономики на территории сельского поселения </w:t>
      </w:r>
      <w:r w:rsidR="002D737B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Спасское </w:t>
      </w:r>
      <w:r w:rsidR="00E27851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муниципального района Приволжский Самарской области,</w:t>
      </w:r>
    </w:p>
    <w:p w:rsidR="0044189E" w:rsidRPr="00AD3480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44189E" w:rsidRPr="00AD3480" w:rsidRDefault="0044189E" w:rsidP="0044189E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D3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ПОСТАНОВЛЯЮ:</w:t>
      </w:r>
    </w:p>
    <w:p w:rsidR="0044189E" w:rsidRPr="00AD3480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44189E" w:rsidRPr="00AD3480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="00E27851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Утвердить Положение об обеспечении первичных мер пожарной безопасности на территории сельского поселения</w:t>
      </w:r>
      <w:r w:rsidR="002D737B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Спасское</w:t>
      </w:r>
      <w:r w:rsidR="00E27851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согласно приложению к настоящему постановлению.</w:t>
      </w:r>
    </w:p>
    <w:p w:rsidR="00E27851" w:rsidRPr="00AD3480" w:rsidRDefault="00E27851" w:rsidP="00E27851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27851" w:rsidRPr="00AD3480" w:rsidRDefault="00E27851" w:rsidP="00E27851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Опубликовать настоящее постановление в информационном бюллетени «Вестник сельского поселения</w:t>
      </w:r>
      <w:r w:rsidR="002D737B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Спасское</w:t>
      </w:r>
      <w:r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и разместить на официальном сайте администрации сельского поселения</w:t>
      </w:r>
      <w:r w:rsidR="002D737B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Спасское</w:t>
      </w:r>
      <w:r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        </w:t>
      </w:r>
    </w:p>
    <w:p w:rsidR="00E27851" w:rsidRPr="00AD3480" w:rsidRDefault="00E27851" w:rsidP="00E27851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27851" w:rsidRPr="00AD3480" w:rsidRDefault="00E27851" w:rsidP="00E27851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Контроль за исполнением настоящего Постановления оставляю за собой.</w:t>
      </w:r>
    </w:p>
    <w:p w:rsidR="00E27851" w:rsidRPr="00AD3480" w:rsidRDefault="00E27851" w:rsidP="00E27851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27851" w:rsidRPr="00AD3480" w:rsidRDefault="00E27851" w:rsidP="00E27851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27851" w:rsidRPr="00AD3480" w:rsidRDefault="00AD3480" w:rsidP="00E27851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="00E27851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Глава сельского</w:t>
      </w:r>
    </w:p>
    <w:p w:rsidR="0044189E" w:rsidRPr="00AD3480" w:rsidRDefault="009B2006" w:rsidP="00E27851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E27851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оселения</w:t>
      </w:r>
      <w:r w:rsidR="002D737B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Спасское</w:t>
      </w:r>
      <w:r w:rsidR="00E27851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</w:t>
      </w:r>
      <w:r w:rsidR="002D737B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</w:t>
      </w:r>
      <w:r w:rsid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D737B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А.В</w:t>
      </w:r>
      <w:r w:rsidR="00E27851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2D737B" w:rsidRPr="00AD3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Кожин 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D3480" w:rsidRDefault="00AD3480" w:rsidP="00E27851">
      <w:pPr>
        <w:widowControl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D3480" w:rsidRDefault="00AD3480" w:rsidP="00E27851">
      <w:pPr>
        <w:widowControl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D3480" w:rsidRDefault="00AD3480" w:rsidP="00E27851">
      <w:pPr>
        <w:widowControl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83A0C" w:rsidRDefault="00F83A0C" w:rsidP="00E27851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851" w:rsidRPr="00AD3480" w:rsidRDefault="00E27851" w:rsidP="00E27851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AD3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№ 1</w:t>
      </w:r>
    </w:p>
    <w:p w:rsidR="00E27851" w:rsidRPr="00AD3480" w:rsidRDefault="00E27851" w:rsidP="00E27851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3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 Администрации</w:t>
      </w:r>
    </w:p>
    <w:p w:rsidR="00E27851" w:rsidRPr="00AD3480" w:rsidRDefault="00E27851" w:rsidP="00E27851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3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сельского поселения </w:t>
      </w:r>
      <w:r w:rsidR="002D737B" w:rsidRPr="00AD3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Спасское</w:t>
      </w:r>
    </w:p>
    <w:p w:rsidR="00E27851" w:rsidRPr="00AD3480" w:rsidRDefault="00E27851" w:rsidP="00E27851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3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 района Приволжский</w:t>
      </w:r>
    </w:p>
    <w:p w:rsidR="00E27851" w:rsidRPr="00AD3480" w:rsidRDefault="00E27851" w:rsidP="00E27851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3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Самарской области</w:t>
      </w:r>
    </w:p>
    <w:p w:rsidR="00E27851" w:rsidRPr="00AD3480" w:rsidRDefault="00E27851" w:rsidP="00E27851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3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от </w:t>
      </w:r>
      <w:r w:rsidR="00AD3480" w:rsidRPr="00AD3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</w:t>
      </w:r>
      <w:r w:rsidR="00D02125" w:rsidRPr="00AD3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 w:rsidR="00AD3480" w:rsidRPr="00AD3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D02125" w:rsidRPr="00AD3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</w:t>
      </w:r>
      <w:r w:rsidR="00AD3480" w:rsidRPr="00AD3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1B6C30" w:rsidRPr="00AD3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</w:t>
      </w:r>
      <w:r w:rsidRPr="00AD3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 w:rsidR="00AD3480" w:rsidRPr="00AD3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</w:t>
      </w:r>
    </w:p>
    <w:p w:rsidR="0044189E" w:rsidRPr="0044189E" w:rsidRDefault="0044189E" w:rsidP="0044189E">
      <w:pPr>
        <w:widowControl/>
        <w:jc w:val="right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</w:p>
    <w:p w:rsidR="0044189E" w:rsidRPr="0044189E" w:rsidRDefault="0044189E" w:rsidP="0044189E">
      <w:pPr>
        <w:widowControl/>
        <w:jc w:val="right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</w:p>
    <w:p w:rsidR="0044189E" w:rsidRPr="0044189E" w:rsidRDefault="0044189E" w:rsidP="0044189E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ПОЛОЖЕНИЕ</w:t>
      </w:r>
    </w:p>
    <w:p w:rsidR="0044189E" w:rsidRPr="0044189E" w:rsidRDefault="0044189E" w:rsidP="0044189E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 обеспечении первичных мер пожарной безопасности</w:t>
      </w:r>
    </w:p>
    <w:p w:rsidR="0044189E" w:rsidRPr="0044189E" w:rsidRDefault="0044189E" w:rsidP="0044189E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 территории</w:t>
      </w:r>
      <w:r w:rsidRPr="00441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сельского поселения </w:t>
      </w:r>
      <w:r w:rsidR="002D7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Спасское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44189E" w:rsidRPr="00254C4E" w:rsidRDefault="0044189E" w:rsidP="00254C4E">
      <w:pPr>
        <w:pStyle w:val="a4"/>
        <w:widowControl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54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Общие положения.</w:t>
      </w:r>
    </w:p>
    <w:p w:rsidR="0044189E" w:rsidRPr="0044189E" w:rsidRDefault="0044189E" w:rsidP="00AD3480">
      <w:pPr>
        <w:widowControl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Настоящее Положение устанавливает организационно-правовое, финансовое, материально-техническое обеспечение первичных мер пожарной безопасности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 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сельского поселения </w:t>
      </w:r>
      <w:r w:rsidR="002D73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Спасское 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(далее - поселение).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Обеспечение первичных мер пожарной безопасности на территории  поселения относится к вопросам местного значения.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понятия и термины, применяемые в настоящем Положении: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 первичные меры пожарной безопасности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 противопожарный режим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 особый противопожарный режим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 профилактика</w:t>
      </w:r>
      <w:r w:rsidRPr="00441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 </w:t>
      </w: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пожаров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 противопожарная пропаганда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 первичные средства пожаротушения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 переносимые или перевозимые людьми средства пожаротушения, используемые для борьбы с пожаром в начальной стадии его развития.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4189E" w:rsidRPr="0044189E" w:rsidRDefault="0044189E" w:rsidP="00AD348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II. Перечень первичных мер пожарной безопасности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 первичным мерам пожарной безопасности на территории  поселения относятся: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 обеспечение необходимых условий для привлечения населен</w:t>
      </w:r>
      <w:r w:rsidR="00561B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ия  на территории 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сельского поселения </w:t>
      </w:r>
      <w:r w:rsidR="004F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Спасское 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профилактике пожаров и мероприятиям по их предупреждению, спасению людей и имущества от пожаров в составе добровольного пожарного формирования;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 проведение противопожарной пропаганды и обучения населения мерам пожарной безопасности;</w:t>
      </w:r>
    </w:p>
    <w:p w:rsidR="0044189E" w:rsidRPr="0044189E" w:rsidRDefault="002B5688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2.3.  оснащение территорий общего пользования первичными средствами тушения пожаров и противопожарным инвентарем;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2.4. соблюдение требований пожарной безопасности при разработке градостроительной документации, планировке и застройке территории  поселения;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2.5. разработка и выполнение мероприятий в поселении,  исключающих возможность переброски огня при лесных и торфяных пожарах на здания, строения и сооружения;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2.6. организация патрулирования территории поселения в условиях устойчивой сухой, жаркой и ветреной погоды;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2.7. обеспечение поселения исправной телефонной или радиосвязью для сообщения о пожаре в Государственную противопожарную службу;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2.8. своевременная очистка территории поселения от горючих отходов и мусора;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2.10.</w:t>
      </w:r>
      <w:r w:rsidR="00C940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в исправном состоянии систем противопожарного водоснабжения;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2.11.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2.12.утверждение перечня первичных средств пожаротушения для индивидуальных жилых домов;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2.13. содействие деятельности добровольных пожарных, привлечение населения к обеспечению пожарной безопасности;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2.14. установление особого противопожарного режима;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2.15. профилактика пожаров на территории поселения.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44189E" w:rsidRPr="0044189E" w:rsidRDefault="0044189E" w:rsidP="00AD348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III. Основные задачи обеспечения первичными мерами пожарной безопасности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Основными задачами обеспечения первичных мер пожарной безопасности на территории поселения являются: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3.1. организация и осуществление мер по профилактике пожаров и предотвращению пожаров;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3.2. спасение людей и имущества при пожарах.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4189E" w:rsidRPr="0044189E" w:rsidRDefault="0044189E" w:rsidP="00AD348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IV. Полномочия администрации по обеспечению мер пожарной безопасности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 К полномочиям администрации поселения  по обеспечению первичных мер пожарной безопасности относятся: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4.1.1. утверждение нормативных правовых документов об обеспечении первичных мер пожарной безо</w:t>
      </w:r>
      <w:r w:rsidR="006528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пасности на территории 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сельского поселения </w:t>
      </w:r>
      <w:r w:rsidR="004F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Спасское 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внесение дополнений и изменений в них;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4.1.2. информирование населения о принятых решениях по обеспечению первичных мер пожарной безопасности на территории поселения;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4.1.3.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</w:t>
      </w:r>
      <w:r w:rsidR="00C940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либо путем привлечения на договорной основе организаций иных форм собственности;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4.1.4. организация деятельности добровольного пожарного формирования на территории поселения и привлечение по согласованию в весенне-летний пожароопасный период граждан для организации дежурства;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4.1.5. разработка и осуществление мероприятий по обеспечению пожарной безопасности в домах жилищного фонда и  нежилых помещений, создание условий для обеспечения населенных пунктов поселения телефонной связью;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4.1.6 организация мероприятий по профилактике пожаров в населенных пунктах;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4.1.7.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4.1.8. 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4.1.9. 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   от горючих отходов и мусора;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4.1.10. содержание в исправном состоянии в любое время года дорог  на территории поселения, проездов к зданиям, строениям и сооружениям;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4.1.11. содержание в исправном состоянии систем противопожарного водоснабжения;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4.1.12. взаимодействие с отд</w:t>
      </w:r>
      <w:r w:rsidR="006528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елом ГО и ЧС муниципального района </w:t>
      </w:r>
      <w:proofErr w:type="gramStart"/>
      <w:r w:rsidR="006528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Приволжский 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</w:t>
      </w:r>
      <w:proofErr w:type="gramEnd"/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вопросам организации обеспечения первичных мер пожарной безопасности на территории поселения;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4.1.13.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4.1.14. содействие деятельности добровольного пожарного формирования, привлечение населения к обеспечению первичных мер пожарной безопасности;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4.1.15. взаимодействие с другими видами пожарной охраны;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4.1.16. ведение реестра членов добровольного пожарного формирования;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4.1.17. установка средств звуковой сигнализации или иных средств для оповещения людей на случай пожара;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4.1.17. организация исполнения Правил пожарной безопасности в Российской Федерации в части компетенции органов местного самоуправления поселения по обеспечению первичных мер пожарной безопасности.</w:t>
      </w:r>
    </w:p>
    <w:p w:rsidR="0044189E" w:rsidRPr="0044189E" w:rsidRDefault="0065286F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4.2. К полномочиям главы </w:t>
      </w:r>
      <w:r w:rsidR="0044189E"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F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Спасское </w:t>
      </w:r>
      <w:r w:rsidR="0044189E"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области обеспечения первичных мер пожарной безопасности относятся: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4.2.1. образование, реорганизация и упразднение комиссии по обеспечению первичных мер пожарной безопасности, определение ее компетенции;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4.2.2. исполнение функций руководителя комиссии либо назначение ее руководителя, утверждение персонального состава;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4.2.3. установление особого противопожарного режима на территории поселения;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4.2.4. иные полномочия в соответствии с действующим законодательством Российской Феде</w:t>
      </w:r>
      <w:r w:rsidR="006528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рации, Уставом сельского поселения </w:t>
      </w:r>
      <w:r w:rsidR="004F04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Спасское</w:t>
      </w:r>
      <w:r w:rsidR="006528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4189E" w:rsidRPr="0044189E" w:rsidRDefault="0044189E" w:rsidP="00AD348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V. Коллегиальный орган по обеспечению первичных мер пожарной безопасности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5.1. В целях координации и совершенствования деятельности органов </w:t>
      </w:r>
      <w:r w:rsidR="00C50D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местного самоуправления сельского поселения </w:t>
      </w:r>
      <w:r w:rsidR="002D73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Спасское 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организаций, расположенных на территории поселения, по обеспечению первичных мер пожарной безопасности создается коллегиальный орган - комиссия по обеспечению первичных мер пожарной безопасности.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5.2. Состав и полномочия комиссии по обеспечению первичных мер по пожарной безопасности на административной территории сельского поселения</w:t>
      </w:r>
      <w:r w:rsidR="00C50D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D73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Спасское 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утверждаются</w:t>
      </w:r>
      <w:r w:rsidR="00C50D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постановлением сельского поселения</w:t>
      </w:r>
      <w:r w:rsidR="002D73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Спасское</w:t>
      </w:r>
      <w:r w:rsidR="00C50D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4189E" w:rsidRPr="0044189E" w:rsidRDefault="0044189E" w:rsidP="00AD348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VI. Противопожарная пропаганда и обучение населения мерам пожарной безопасности</w:t>
      </w:r>
    </w:p>
    <w:p w:rsidR="0044189E" w:rsidRPr="00936EB7" w:rsidRDefault="00936EB7" w:rsidP="0044189E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6.1</w:t>
      </w:r>
      <w:r w:rsidR="0044189E"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Противопожарную пропаганду проводят специалисты администрации совместно с </w:t>
      </w:r>
      <w:r w:rsidRPr="00936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Центром ГО, ПБ и ЧС, ПСО № 45.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6.3. Обучение населения мерам пожарной безопасности проводится в соответствии с федеральным законодательством, Правилами пожарной безопасности в Российской Федерации и утвержденным администрацией Порядком проведения обучения в области пожарной безопасно</w:t>
      </w:r>
      <w:r w:rsidR="00C50D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сти на территории 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сельского поселения</w:t>
      </w:r>
      <w:r w:rsidR="002D73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Спасское</w:t>
      </w: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4189E" w:rsidRPr="0044189E" w:rsidRDefault="0044189E" w:rsidP="00AD3480">
      <w:pPr>
        <w:widowControl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VII. Соблюдение правил пожарной безопасности при проведении планировки и застройки</w:t>
      </w:r>
      <w:r w:rsidRPr="00441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поселения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7.1. Соблюдение требований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Техническим регламентом о требованиях пожарной безопасности, настоящим Положением и иным действующим законодательством.</w:t>
      </w:r>
    </w:p>
    <w:p w:rsidR="0044189E" w:rsidRPr="0044189E" w:rsidRDefault="0044189E" w:rsidP="0044189E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44189E" w:rsidRPr="0044189E" w:rsidRDefault="0044189E" w:rsidP="00AD348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4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VIII. Финансовое обеспечение первичных мер пожарной безопасности</w:t>
      </w:r>
    </w:p>
    <w:p w:rsidR="00A3771E" w:rsidRPr="002D737B" w:rsidRDefault="0044189E" w:rsidP="002D737B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18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8.1. Финансовое обеспечение мер первичной пожарной безопасности на территории поселения является расходным обязательством </w:t>
      </w:r>
      <w:r w:rsidR="00C50D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сельского поселения</w:t>
      </w:r>
      <w:r w:rsidR="002D73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Спасское.</w:t>
      </w:r>
    </w:p>
    <w:sectPr w:rsidR="00A3771E" w:rsidRPr="002D737B" w:rsidSect="0065329F">
      <w:pgSz w:w="11910" w:h="16840"/>
      <w:pgMar w:top="1060" w:right="995" w:bottom="709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41F"/>
    <w:multiLevelType w:val="multilevel"/>
    <w:tmpl w:val="0C661132"/>
    <w:lvl w:ilvl="0">
      <w:start w:val="1"/>
      <w:numFmt w:val="decimal"/>
      <w:lvlText w:val="%1"/>
      <w:lvlJc w:val="left"/>
      <w:pPr>
        <w:ind w:left="11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52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7" w:hanging="432"/>
      </w:pPr>
      <w:rPr>
        <w:rFonts w:hint="default"/>
      </w:rPr>
    </w:lvl>
  </w:abstractNum>
  <w:abstractNum w:abstractNumId="1" w15:restartNumberingAfterBreak="0">
    <w:nsid w:val="1E1E28C5"/>
    <w:multiLevelType w:val="multilevel"/>
    <w:tmpl w:val="01BCF302"/>
    <w:lvl w:ilvl="0">
      <w:start w:val="3"/>
      <w:numFmt w:val="decimal"/>
      <w:lvlText w:val="%1"/>
      <w:lvlJc w:val="left"/>
      <w:pPr>
        <w:ind w:left="114" w:hanging="50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50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2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7" w:hanging="600"/>
      </w:pPr>
      <w:rPr>
        <w:rFonts w:hint="default"/>
      </w:rPr>
    </w:lvl>
  </w:abstractNum>
  <w:abstractNum w:abstractNumId="2" w15:restartNumberingAfterBreak="0">
    <w:nsid w:val="3CBF280A"/>
    <w:multiLevelType w:val="multilevel"/>
    <w:tmpl w:val="30A6B654"/>
    <w:lvl w:ilvl="0">
      <w:start w:val="4"/>
      <w:numFmt w:val="decimal"/>
      <w:lvlText w:val="%1"/>
      <w:lvlJc w:val="left"/>
      <w:pPr>
        <w:ind w:left="110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80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3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2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7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600"/>
      </w:pPr>
      <w:rPr>
        <w:rFonts w:hint="default"/>
      </w:rPr>
    </w:lvl>
  </w:abstractNum>
  <w:abstractNum w:abstractNumId="3" w15:restartNumberingAfterBreak="0">
    <w:nsid w:val="4480340C"/>
    <w:multiLevelType w:val="multilevel"/>
    <w:tmpl w:val="67B2B104"/>
    <w:lvl w:ilvl="0">
      <w:start w:val="4"/>
      <w:numFmt w:val="decimal"/>
      <w:lvlText w:val="%1"/>
      <w:lvlJc w:val="left"/>
      <w:pPr>
        <w:ind w:left="110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3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2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7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600"/>
      </w:pPr>
      <w:rPr>
        <w:rFonts w:hint="default"/>
      </w:rPr>
    </w:lvl>
  </w:abstractNum>
  <w:abstractNum w:abstractNumId="4" w15:restartNumberingAfterBreak="0">
    <w:nsid w:val="45D66B1E"/>
    <w:multiLevelType w:val="multilevel"/>
    <w:tmpl w:val="9500BF56"/>
    <w:lvl w:ilvl="0">
      <w:start w:val="1"/>
      <w:numFmt w:val="decimal"/>
      <w:lvlText w:val="%1."/>
      <w:lvlJc w:val="left"/>
      <w:pPr>
        <w:ind w:left="114" w:hanging="334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51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114" w:hanging="54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2.%3.%4."/>
      <w:lvlJc w:val="left"/>
      <w:pPr>
        <w:ind w:left="114" w:hanging="6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835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7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9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1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2" w:hanging="648"/>
      </w:pPr>
      <w:rPr>
        <w:rFonts w:hint="default"/>
      </w:rPr>
    </w:lvl>
  </w:abstractNum>
  <w:abstractNum w:abstractNumId="5" w15:restartNumberingAfterBreak="0">
    <w:nsid w:val="4AC766C7"/>
    <w:multiLevelType w:val="multilevel"/>
    <w:tmpl w:val="008A16D4"/>
    <w:lvl w:ilvl="0">
      <w:start w:val="3"/>
      <w:numFmt w:val="decimal"/>
      <w:lvlText w:val="%1"/>
      <w:lvlJc w:val="left"/>
      <w:pPr>
        <w:ind w:left="114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8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70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21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9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7" w:hanging="703"/>
      </w:pPr>
      <w:rPr>
        <w:rFonts w:hint="default"/>
      </w:rPr>
    </w:lvl>
  </w:abstractNum>
  <w:abstractNum w:abstractNumId="6" w15:restartNumberingAfterBreak="0">
    <w:nsid w:val="5D3571FE"/>
    <w:multiLevelType w:val="hybridMultilevel"/>
    <w:tmpl w:val="D3064716"/>
    <w:lvl w:ilvl="0" w:tplc="27149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5700F"/>
    <w:multiLevelType w:val="multilevel"/>
    <w:tmpl w:val="352E92BE"/>
    <w:lvl w:ilvl="0">
      <w:start w:val="3"/>
      <w:numFmt w:val="decimal"/>
      <w:lvlText w:val="%1"/>
      <w:lvlJc w:val="left"/>
      <w:pPr>
        <w:ind w:left="114" w:hanging="48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" w:hanging="48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63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21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9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7" w:hanging="639"/>
      </w:pPr>
      <w:rPr>
        <w:rFonts w:hint="default"/>
      </w:rPr>
    </w:lvl>
  </w:abstractNum>
  <w:abstractNum w:abstractNumId="8" w15:restartNumberingAfterBreak="0">
    <w:nsid w:val="729E73C6"/>
    <w:multiLevelType w:val="hybridMultilevel"/>
    <w:tmpl w:val="A1085358"/>
    <w:lvl w:ilvl="0" w:tplc="C88C2368">
      <w:start w:val="1"/>
      <w:numFmt w:val="bullet"/>
      <w:lvlText w:val="-"/>
      <w:lvlJc w:val="left"/>
      <w:pPr>
        <w:ind w:left="114" w:hanging="231"/>
      </w:pPr>
      <w:rPr>
        <w:rFonts w:ascii="Times New Roman" w:eastAsia="Times New Roman" w:hAnsi="Times New Roman" w:hint="default"/>
        <w:sz w:val="24"/>
        <w:szCs w:val="24"/>
      </w:rPr>
    </w:lvl>
    <w:lvl w:ilvl="1" w:tplc="ADE6F0F6">
      <w:start w:val="1"/>
      <w:numFmt w:val="bullet"/>
      <w:lvlText w:val="•"/>
      <w:lvlJc w:val="left"/>
      <w:pPr>
        <w:ind w:left="1083" w:hanging="231"/>
      </w:pPr>
      <w:rPr>
        <w:rFonts w:hint="default"/>
      </w:rPr>
    </w:lvl>
    <w:lvl w:ilvl="2" w:tplc="A49A4280">
      <w:start w:val="1"/>
      <w:numFmt w:val="bullet"/>
      <w:lvlText w:val="•"/>
      <w:lvlJc w:val="left"/>
      <w:pPr>
        <w:ind w:left="2052" w:hanging="231"/>
      </w:pPr>
      <w:rPr>
        <w:rFonts w:hint="default"/>
      </w:rPr>
    </w:lvl>
    <w:lvl w:ilvl="3" w:tplc="B90A22C8">
      <w:start w:val="1"/>
      <w:numFmt w:val="bullet"/>
      <w:lvlText w:val="•"/>
      <w:lvlJc w:val="left"/>
      <w:pPr>
        <w:ind w:left="3021" w:hanging="231"/>
      </w:pPr>
      <w:rPr>
        <w:rFonts w:hint="default"/>
      </w:rPr>
    </w:lvl>
    <w:lvl w:ilvl="4" w:tplc="CA5CDC02">
      <w:start w:val="1"/>
      <w:numFmt w:val="bullet"/>
      <w:lvlText w:val="•"/>
      <w:lvlJc w:val="left"/>
      <w:pPr>
        <w:ind w:left="3991" w:hanging="231"/>
      </w:pPr>
      <w:rPr>
        <w:rFonts w:hint="default"/>
      </w:rPr>
    </w:lvl>
    <w:lvl w:ilvl="5" w:tplc="BF5CBA7C">
      <w:start w:val="1"/>
      <w:numFmt w:val="bullet"/>
      <w:lvlText w:val="•"/>
      <w:lvlJc w:val="left"/>
      <w:pPr>
        <w:ind w:left="4960" w:hanging="231"/>
      </w:pPr>
      <w:rPr>
        <w:rFonts w:hint="default"/>
      </w:rPr>
    </w:lvl>
    <w:lvl w:ilvl="6" w:tplc="B9326102">
      <w:start w:val="1"/>
      <w:numFmt w:val="bullet"/>
      <w:lvlText w:val="•"/>
      <w:lvlJc w:val="left"/>
      <w:pPr>
        <w:ind w:left="5929" w:hanging="231"/>
      </w:pPr>
      <w:rPr>
        <w:rFonts w:hint="default"/>
      </w:rPr>
    </w:lvl>
    <w:lvl w:ilvl="7" w:tplc="025E2F5A">
      <w:start w:val="1"/>
      <w:numFmt w:val="bullet"/>
      <w:lvlText w:val="•"/>
      <w:lvlJc w:val="left"/>
      <w:pPr>
        <w:ind w:left="6898" w:hanging="231"/>
      </w:pPr>
      <w:rPr>
        <w:rFonts w:hint="default"/>
      </w:rPr>
    </w:lvl>
    <w:lvl w:ilvl="8" w:tplc="00308176">
      <w:start w:val="1"/>
      <w:numFmt w:val="bullet"/>
      <w:lvlText w:val="•"/>
      <w:lvlJc w:val="left"/>
      <w:pPr>
        <w:ind w:left="7867" w:hanging="231"/>
      </w:pPr>
      <w:rPr>
        <w:rFonts w:hint="default"/>
      </w:rPr>
    </w:lvl>
  </w:abstractNum>
  <w:abstractNum w:abstractNumId="9" w15:restartNumberingAfterBreak="0">
    <w:nsid w:val="756742FC"/>
    <w:multiLevelType w:val="hybridMultilevel"/>
    <w:tmpl w:val="66787064"/>
    <w:lvl w:ilvl="0" w:tplc="CBE0E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B232C"/>
    <w:multiLevelType w:val="multilevel"/>
    <w:tmpl w:val="E7A2D9CE"/>
    <w:lvl w:ilvl="0">
      <w:start w:val="4"/>
      <w:numFmt w:val="decimal"/>
      <w:lvlText w:val="%1."/>
      <w:lvlJc w:val="left"/>
      <w:pPr>
        <w:ind w:left="375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65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507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4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1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8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65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71E"/>
    <w:rsid w:val="000C2846"/>
    <w:rsid w:val="0016491E"/>
    <w:rsid w:val="001B6C30"/>
    <w:rsid w:val="00212E2F"/>
    <w:rsid w:val="002166F4"/>
    <w:rsid w:val="00222324"/>
    <w:rsid w:val="00230CF7"/>
    <w:rsid w:val="00254C4E"/>
    <w:rsid w:val="002B5688"/>
    <w:rsid w:val="002D737B"/>
    <w:rsid w:val="0030639B"/>
    <w:rsid w:val="003565EC"/>
    <w:rsid w:val="0044189E"/>
    <w:rsid w:val="004430C4"/>
    <w:rsid w:val="004F045D"/>
    <w:rsid w:val="00561BD1"/>
    <w:rsid w:val="0065286F"/>
    <w:rsid w:val="0065329F"/>
    <w:rsid w:val="006F4375"/>
    <w:rsid w:val="007B31B5"/>
    <w:rsid w:val="00924D55"/>
    <w:rsid w:val="00926E98"/>
    <w:rsid w:val="00936EB7"/>
    <w:rsid w:val="0096422C"/>
    <w:rsid w:val="00964654"/>
    <w:rsid w:val="009B2006"/>
    <w:rsid w:val="00A3771E"/>
    <w:rsid w:val="00A81985"/>
    <w:rsid w:val="00A9212D"/>
    <w:rsid w:val="00AD3480"/>
    <w:rsid w:val="00BF455A"/>
    <w:rsid w:val="00C15C16"/>
    <w:rsid w:val="00C50DB7"/>
    <w:rsid w:val="00C819E1"/>
    <w:rsid w:val="00C940C0"/>
    <w:rsid w:val="00CC35AF"/>
    <w:rsid w:val="00D02125"/>
    <w:rsid w:val="00D82585"/>
    <w:rsid w:val="00E27851"/>
    <w:rsid w:val="00E70B41"/>
    <w:rsid w:val="00E768BE"/>
    <w:rsid w:val="00EA1A5D"/>
    <w:rsid w:val="00EA2612"/>
    <w:rsid w:val="00F257CD"/>
    <w:rsid w:val="00F8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C5A2"/>
  <w15:docId w15:val="{8F3A2FF9-1F3C-4FB6-ABF5-265A32CB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257CD"/>
  </w:style>
  <w:style w:type="paragraph" w:styleId="1">
    <w:name w:val="heading 1"/>
    <w:basedOn w:val="a"/>
    <w:uiPriority w:val="1"/>
    <w:qFormat/>
    <w:rsid w:val="00F257CD"/>
    <w:pPr>
      <w:ind w:left="41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257CD"/>
    <w:pPr>
      <w:ind w:left="5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7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57CD"/>
    <w:pPr>
      <w:ind w:left="114" w:firstLine="56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F257CD"/>
  </w:style>
  <w:style w:type="paragraph" w:customStyle="1" w:styleId="TableParagraph">
    <w:name w:val="Table Paragraph"/>
    <w:basedOn w:val="a"/>
    <w:uiPriority w:val="1"/>
    <w:qFormat/>
    <w:rsid w:val="00F257CD"/>
  </w:style>
  <w:style w:type="paragraph" w:styleId="a5">
    <w:name w:val="Balloon Text"/>
    <w:basedOn w:val="a"/>
    <w:link w:val="a6"/>
    <w:uiPriority w:val="99"/>
    <w:semiHidden/>
    <w:unhideWhenUsed/>
    <w:rsid w:val="00254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C4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2023-02-01T06:58:00Z</cp:lastPrinted>
  <dcterms:created xsi:type="dcterms:W3CDTF">2019-02-28T09:54:00Z</dcterms:created>
  <dcterms:modified xsi:type="dcterms:W3CDTF">2023-02-01T07:00:00Z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2018-08-13T00:00:00Z</vt:filetime>
  </property>
</Properties>
</file>