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370A04">
        <w:rPr>
          <w:b/>
          <w:sz w:val="24"/>
          <w:szCs w:val="24"/>
        </w:rPr>
        <w:t>27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AD6E9C">
        <w:rPr>
          <w:b/>
          <w:sz w:val="24"/>
          <w:szCs w:val="24"/>
        </w:rPr>
        <w:t>62</w:t>
      </w:r>
      <w:bookmarkStart w:id="0" w:name="_GoBack"/>
      <w:bookmarkEnd w:id="0"/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59727C" w:rsidRPr="0059727C">
              <w:rPr>
                <w:b/>
                <w:sz w:val="24"/>
                <w:szCs w:val="24"/>
                <w:lang w:eastAsia="ar-SA"/>
              </w:rPr>
              <w:t>Об утверждении Положения о системе управления охраной труда в администрации</w:t>
            </w:r>
            <w:r w:rsidR="0059727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 Спасское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В соответствии с Федеральным законом N 311-ФЗ от 2 июля 2021 года "О внесении изменений в Трудовой кодекс Российской Федерации",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</w:t>
      </w:r>
      <w:r w:rsidR="0059727C" w:rsidRPr="0059727C">
        <w:rPr>
          <w:sz w:val="24"/>
          <w:szCs w:val="24"/>
        </w:rPr>
        <w:t>в администрации</w:t>
      </w:r>
      <w:r w:rsidR="0059727C">
        <w:rPr>
          <w:sz w:val="24"/>
          <w:szCs w:val="24"/>
        </w:rPr>
        <w:t xml:space="preserve"> сельского поселения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5D7CE5" w:rsidRDefault="001A6D1E" w:rsidP="0059727C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59727C" w:rsidRPr="0059727C">
        <w:t xml:space="preserve"> </w:t>
      </w:r>
      <w:r w:rsidR="0059727C" w:rsidRPr="0059727C">
        <w:rPr>
          <w:sz w:val="24"/>
          <w:szCs w:val="24"/>
        </w:rPr>
        <w:t>Утвердить Положение о системе управления охраной труда в администрации</w:t>
      </w:r>
      <w:r w:rsidR="0059727C">
        <w:rPr>
          <w:sz w:val="24"/>
          <w:szCs w:val="24"/>
        </w:rPr>
        <w:t xml:space="preserve"> </w:t>
      </w:r>
      <w:r w:rsidR="00E641F9" w:rsidRPr="00E641F9">
        <w:rPr>
          <w:sz w:val="24"/>
          <w:szCs w:val="24"/>
        </w:rPr>
        <w:t xml:space="preserve">сельского поселения </w:t>
      </w:r>
      <w:r w:rsidR="007A01A2">
        <w:rPr>
          <w:sz w:val="24"/>
          <w:szCs w:val="24"/>
        </w:rPr>
        <w:t>Спасское</w:t>
      </w:r>
      <w:r w:rsidR="00DA3CF5">
        <w:rPr>
          <w:sz w:val="24"/>
          <w:szCs w:val="24"/>
        </w:rPr>
        <w:t xml:space="preserve"> муниципального района Приволжский Самарской области</w:t>
      </w:r>
      <w:r w:rsidR="00E641F9">
        <w:rPr>
          <w:sz w:val="24"/>
          <w:szCs w:val="24"/>
        </w:rPr>
        <w:t xml:space="preserve"> в соответствии с приложением</w:t>
      </w:r>
      <w:r w:rsidR="00CB7BE3" w:rsidRPr="00CB7BE3">
        <w:rPr>
          <w:sz w:val="24"/>
          <w:szCs w:val="24"/>
        </w:rPr>
        <w:t>.</w:t>
      </w:r>
    </w:p>
    <w:p w:rsidR="00DF3309" w:rsidRDefault="0059727C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 xml:space="preserve">. Разместить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C708A0" w:rsidRPr="002B330A" w:rsidRDefault="00C708A0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08A0">
        <w:rPr>
          <w:sz w:val="24"/>
          <w:szCs w:val="24"/>
        </w:rPr>
        <w:t>Постановление вступает в силу со дня опубликования, и распространяет свое действие на правоотношения, возникшие с 01.03.2022</w:t>
      </w:r>
      <w:r>
        <w:rPr>
          <w:sz w:val="24"/>
          <w:szCs w:val="24"/>
        </w:rPr>
        <w:t>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C708A0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1" w:name="_Hlk126240363"/>
      <w:bookmarkStart w:id="2" w:name="_Hlk126238558"/>
      <w:bookmarkStart w:id="3" w:name="_Hlk126331406"/>
      <w:bookmarkStart w:id="4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EE0B67" w:rsidRDefault="00EE0B67" w:rsidP="003D3368">
      <w:pPr>
        <w:pStyle w:val="ConsPlusNormal"/>
      </w:pPr>
    </w:p>
    <w:p w:rsidR="003D3368" w:rsidRDefault="003D3368" w:rsidP="00CB7BE3">
      <w:pPr>
        <w:pStyle w:val="ConsPlusNormal"/>
        <w:jc w:val="right"/>
      </w:pPr>
    </w:p>
    <w:p w:rsidR="0059727C" w:rsidRDefault="0059727C" w:rsidP="00CB7BE3">
      <w:pPr>
        <w:pStyle w:val="ConsPlusNormal"/>
        <w:jc w:val="right"/>
      </w:pPr>
    </w:p>
    <w:p w:rsidR="0059727C" w:rsidRDefault="0059727C" w:rsidP="00CB7BE3">
      <w:pPr>
        <w:pStyle w:val="ConsPlusNormal"/>
        <w:jc w:val="right"/>
      </w:pPr>
    </w:p>
    <w:p w:rsidR="0059727C" w:rsidRDefault="0059727C" w:rsidP="00CB7BE3">
      <w:pPr>
        <w:pStyle w:val="ConsPlusNormal"/>
        <w:jc w:val="right"/>
      </w:pPr>
    </w:p>
    <w:p w:rsidR="0015504E" w:rsidRDefault="0015504E" w:rsidP="00CB7BE3">
      <w:pPr>
        <w:pStyle w:val="ConsPlusNormal"/>
        <w:jc w:val="right"/>
      </w:pPr>
      <w:r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060125">
        <w:t>27</w:t>
      </w:r>
      <w:r>
        <w:t xml:space="preserve"> февраля 2023 года №</w:t>
      </w:r>
      <w:r w:rsidR="00AD6E9C">
        <w:t>62</w:t>
      </w:r>
    </w:p>
    <w:bookmarkEnd w:id="1"/>
    <w:bookmarkEnd w:id="2"/>
    <w:bookmarkEnd w:id="3"/>
    <w:bookmarkEnd w:id="4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59727C" w:rsidRPr="0059727C" w:rsidRDefault="0059727C" w:rsidP="0059727C">
      <w:pPr>
        <w:jc w:val="center"/>
        <w:rPr>
          <w:sz w:val="24"/>
          <w:szCs w:val="24"/>
        </w:rPr>
      </w:pPr>
      <w:r w:rsidRPr="0059727C">
        <w:rPr>
          <w:sz w:val="24"/>
          <w:szCs w:val="24"/>
        </w:rPr>
        <w:t xml:space="preserve">ПОЛОЖЕНИЕ </w:t>
      </w:r>
    </w:p>
    <w:p w:rsidR="00C708A0" w:rsidRPr="00C708A0" w:rsidRDefault="0059727C" w:rsidP="00C708A0">
      <w:pPr>
        <w:jc w:val="center"/>
        <w:rPr>
          <w:sz w:val="24"/>
          <w:szCs w:val="24"/>
        </w:rPr>
      </w:pPr>
      <w:r w:rsidRPr="0059727C">
        <w:rPr>
          <w:sz w:val="24"/>
          <w:szCs w:val="24"/>
        </w:rPr>
        <w:t xml:space="preserve">о системе управления охраной труда в администрации </w:t>
      </w:r>
      <w:r>
        <w:rPr>
          <w:sz w:val="24"/>
          <w:szCs w:val="24"/>
        </w:rPr>
        <w:t>сельского поселения Спасское муниципального района Приволжский Самарской области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I. Общие положения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1.Положение о системе управления охраной труда в администрации </w:t>
      </w:r>
      <w:bookmarkStart w:id="5" w:name="_Hlk127450132"/>
      <w:r>
        <w:rPr>
          <w:sz w:val="24"/>
          <w:szCs w:val="24"/>
        </w:rPr>
        <w:t xml:space="preserve">сельского поселения Спасское </w:t>
      </w:r>
      <w:bookmarkEnd w:id="5"/>
      <w:r w:rsidRPr="00C708A0">
        <w:rPr>
          <w:sz w:val="24"/>
          <w:szCs w:val="24"/>
        </w:rPr>
        <w:t xml:space="preserve"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2.Положение о СУОТ разработано также с учетом, в частности: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раздел X "Охрана труда" ТК РФ;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3.Положение о СУОТ вводится в целях соблюдения требований охраны труда в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4.СУОТ представляет собой единый комплекс, состоящий из следующих элементов: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организационной структуры управления, устанавливающей обязанности и ответственность в области охраны труда на всех уровнях управления;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-мероприятий, направленных на функционирование СУОТ, включая контроль за эффективностью работы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документированной информации (локальных нормативных актов о мероприятиях СУОТ, организационно-распорядительных документов, журналов, актов и пр.).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5.Положения СУОТ распространяются на всех работников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. Учитывается деятельность на всех рабочих местах, структурных подразделениях, пр.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6.Положения СУОТ о безопасности, касающиеся нахождения и перемещения на объектах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7.Для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и иных заинтересованных сторон.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8.Информация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9.Положение о допуске подрядных организаций к производству работ на территории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определяющее правила организации данных работ, а также документы, представляемые перед допуском к ним, утверждает главой сельсовета.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10.Разработка, согласование, утверждение и пересмотр документов СУОТ осуществляются в соответствии с Положением о документообороте в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II. Политика в области охраны труда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11.Политика в области охраны труда учитывает специфику деятельности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особенности организации работы в нем, а также профессиональные риски.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12.Политика в области охраны труда направлена на сохранение жизни и здоровья работников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13.В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обеспечивается устранение опасностей и снижение уровней профессиональных рисков на рабочих местах, совершенствуется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14.Целью политики в области охраны труда является сохранение жизни и здоровья работников, а также постоянное улучшение условий и охраны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15.Администрация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гарантирует выполнение государственных нормативных требований охраны труда и добровольно принятых обязательств в этой области.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16.В обеспечение указанной гарантии администраци</w:t>
      </w:r>
      <w:r w:rsidR="00060125">
        <w:rPr>
          <w:sz w:val="24"/>
          <w:szCs w:val="24"/>
        </w:rPr>
        <w:t>я</w:t>
      </w:r>
      <w:r w:rsidRPr="00C708A0">
        <w:rPr>
          <w:sz w:val="24"/>
          <w:szCs w:val="24"/>
        </w:rPr>
        <w:t xml:space="preserve">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>намерен</w:t>
      </w:r>
      <w:r w:rsidR="00060125">
        <w:rPr>
          <w:sz w:val="24"/>
          <w:szCs w:val="24"/>
        </w:rPr>
        <w:t>а</w:t>
      </w:r>
      <w:r w:rsidRPr="00C708A0">
        <w:rPr>
          <w:sz w:val="24"/>
          <w:szCs w:val="24"/>
        </w:rPr>
        <w:t xml:space="preserve"> принять необходимые меры и реализовать соответствующие мероприятия.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17.Для достижения целей политики в области охраны труда реализуются следующие мероприятия: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проведение специальной оценки условий труда (СОУТ), выявление опасностей и оценка уровней профессиональных рисков;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стендами с печатными материалами по охране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обучение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внедрение программ электронного документооборота в области охраны труда с учетом требований законодательства;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приобретение и монтаж установок (автоматов) с питьевой водой для работников;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организация мест общего отдыха и психоэмоциональной разгрузки;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организация площадки и размещение на ней инвентаря для занятий спортом;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естественного и искусственного освещения на рабочих местах и в иных помещениях.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18.В начале каждого года политика в области охраны труда оценивается на соответствие стратегическим задачам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в области охраны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III. Разработка и внедрение СУОТ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19.Возложение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20.Информация об ответственных лицах, их полномочиях и зоне ответственности в рамках СУОТ утверждается главой сельс</w:t>
      </w:r>
      <w:r w:rsidR="00060125">
        <w:rPr>
          <w:sz w:val="24"/>
          <w:szCs w:val="24"/>
        </w:rPr>
        <w:t>кого поселения Спасское</w:t>
      </w:r>
      <w:r w:rsidRPr="00C708A0">
        <w:rPr>
          <w:sz w:val="24"/>
          <w:szCs w:val="24"/>
        </w:rPr>
        <w:t xml:space="preserve">. С данной информацией должны быть ознакомлены все работники.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21.Глава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является ответственным за функционирование СУОТ, полное соблюдение требований охраны труда в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а также за реализацию мер по улучшению условий труда работников.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22.Распределение конкретных обязанностей в рамках функционирования СУОТ осуществляется по уровням управления.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23.Обязанности в рамках функционирования СУОТ, распределяемые по уровням управления, закрепляются в должностной инструкции ответственного работника.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24.В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устанавливается двухуровневая система управления охраной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25.Уровни управления охраной труда: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в целом - уровень управления "А";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2)в секторе - уровень управления "Б".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26.На уровне управления "А" устанавливаются обязанности: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>в лице главы сельс</w:t>
      </w:r>
      <w:r w:rsidR="008A4E8E">
        <w:rPr>
          <w:sz w:val="24"/>
          <w:szCs w:val="24"/>
        </w:rPr>
        <w:t>кого поселения</w:t>
      </w:r>
      <w:r w:rsidRPr="00C708A0">
        <w:rPr>
          <w:sz w:val="24"/>
          <w:szCs w:val="24"/>
        </w:rPr>
        <w:t xml:space="preserve">; </w:t>
      </w:r>
    </w:p>
    <w:p w:rsidR="00C708A0" w:rsidRPr="00C708A0" w:rsidRDefault="00C708A0" w:rsidP="008A4E8E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27.На уровне управления "Б" устанавливаются обязанности: </w:t>
      </w:r>
    </w:p>
    <w:p w:rsidR="00C708A0" w:rsidRPr="00C708A0" w:rsidRDefault="008A4E8E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08A0" w:rsidRPr="00C708A0">
        <w:rPr>
          <w:sz w:val="24"/>
          <w:szCs w:val="24"/>
        </w:rPr>
        <w:t xml:space="preserve">)специалиста по охране труда; </w:t>
      </w:r>
    </w:p>
    <w:p w:rsidR="00C708A0" w:rsidRPr="00C708A0" w:rsidRDefault="008A4E8E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08A0" w:rsidRPr="00C708A0">
        <w:rPr>
          <w:sz w:val="24"/>
          <w:szCs w:val="24"/>
        </w:rPr>
        <w:t xml:space="preserve">)иных работников.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28.Обязанности в рамках функционирования СУОТ распределяются исходя из следующего разделения зон ответственности: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>в лице главы сельс</w:t>
      </w:r>
      <w:r w:rsidR="008A4E8E">
        <w:rPr>
          <w:sz w:val="24"/>
          <w:szCs w:val="24"/>
        </w:rPr>
        <w:t>кого поселения</w:t>
      </w:r>
      <w:r w:rsidRPr="00C708A0">
        <w:rPr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2)начальник сектора: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функционирования СУОТ на уровне структурного подразделения;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-организация подготовки по охране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участие в организации управления профессиональными рисками;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участие в организации и осуществлении контроля за состоянием условий и охраны труда в структурном подразделении;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информирование работодателя о несчастных случаях, произошедших в структурном подразделении;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исполнения указаний и предписаний органов государственной власти, а также рекомендаций специалиста по охране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приостановление работ в структурном подразделении в случаях, установленных требованиями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3)специалист по охране труда: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координация всех направлений функционирования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- разработка перечня актуальных нормативных правовых актов, в том числе локальных, содержащих требования охраны труда. Перечень утверждает главой сельс</w:t>
      </w:r>
      <w:r w:rsidR="008A4E8E">
        <w:rPr>
          <w:sz w:val="24"/>
          <w:szCs w:val="24"/>
        </w:rPr>
        <w:t>кого поселения</w:t>
      </w:r>
      <w:r w:rsidRPr="00C708A0">
        <w:rPr>
          <w:sz w:val="24"/>
          <w:szCs w:val="24"/>
        </w:rPr>
        <w:t xml:space="preserve">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обеспечение доступа работников к актуальным нормативным правовым актам, методической документации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контроль за соблюдением требований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мониторинг состояния условий 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разработка и организация мероприятий по улучшению условий и охраны труда, контроль их выполнения;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участие в разработке и пересмотре локальных нормативных актов по охране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участие в управлении профессиональными рисками;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участие в комиссии, образованной для расследования несчастного случая;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4)иные работники: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-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информирование непосредственного руководителя о признаках неисправности технических средств, оборудования, установленных на рабочем месте;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IV. Планирование СУОТ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29.Планирование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30.В качестве опасностей, которые могут угрожать здоровью работников в связи с их трудовой деятельностью в администрации </w:t>
      </w:r>
      <w:r w:rsidR="008A4E8E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 рассматриваются следующие: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психоэмоциональная перегрузка;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перенапряжение зрительного анализатора.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31.В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обеспечивается систематическое выявление опасностей и профессиональных рисков, регулярно проводится их анализ и им дается оценка.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32.При оценке уровня профессиональных рисков в отношении выявленных опасностей учитывается специфика деятельности администрации </w:t>
      </w:r>
      <w:r w:rsidR="008A4E8E">
        <w:rPr>
          <w:sz w:val="24"/>
          <w:szCs w:val="24"/>
        </w:rPr>
        <w:t>сельского поселения Спасское.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33.План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34.План мероприятий утверждается Главой сельс</w:t>
      </w:r>
      <w:r w:rsidR="008A4E8E">
        <w:rPr>
          <w:sz w:val="24"/>
          <w:szCs w:val="24"/>
        </w:rPr>
        <w:t>кого поселения</w:t>
      </w:r>
      <w:r w:rsidRPr="00C708A0">
        <w:rPr>
          <w:sz w:val="24"/>
          <w:szCs w:val="24"/>
        </w:rPr>
        <w:t xml:space="preserve">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35.В плане мероприятий отражаются, в частности: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 перечень (наименование) планируемых мероприятий;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 ожидаемый результат каждого мероприятия;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 срок реализации мероприятия;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 лица, ответственные за реализацию мероприятия;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5) выделяемые ресурсы и источники финансирования мероприятий.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36.При планировании мероприятия учитываются изменения, касающиеся таких аспектов: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нормативного регулирования, содержащего государственные нормативные требования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условий труда работников (по результатам СОУТ и оценки профессиональных рисков (ОПР));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бизнес-процессов.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37.Целями в области охраны труда в администрации </w:t>
      </w:r>
      <w:r w:rsidR="008A4E8E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38.Достижение указанных целей обеспечивается реализацией мероприятий, предусмотренных политикой в области охраны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39.Мероприятия, направленные на сохранение жизни и здоровья работников, должны привести, в частности, к следующим результатам: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к устойчивой положительной динамике улучшения условий 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отсутствию нарушений обязательных требований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достижению показателей улучшения условий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40.Достижение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V. Обеспечение функционирования СУОТ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41.Планирование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42.В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43.Работникам, которые влияют или могут влиять на безопасность производственных процессов, обеспечивается: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подготовка в области выявления опасностей при выполнении работ и реализации мер реагирования на них;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непрерывная подготовка и повышение квалификации в области охраны труда.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44.Работники, прошедшие обучение и повышение квалификации в области охраны труда, включаются в реестр, утверждаемый главой сельс</w:t>
      </w:r>
      <w:r w:rsidR="00060125">
        <w:rPr>
          <w:sz w:val="24"/>
          <w:szCs w:val="24"/>
        </w:rPr>
        <w:t>кого поселе</w:t>
      </w:r>
      <w:r w:rsidR="00AD6E9C">
        <w:rPr>
          <w:sz w:val="24"/>
          <w:szCs w:val="24"/>
        </w:rPr>
        <w:t>н</w:t>
      </w:r>
      <w:r w:rsidR="00060125">
        <w:rPr>
          <w:sz w:val="24"/>
          <w:szCs w:val="24"/>
        </w:rPr>
        <w:t>ия Спасское</w:t>
      </w:r>
      <w:r w:rsidRPr="00C708A0">
        <w:rPr>
          <w:sz w:val="24"/>
          <w:szCs w:val="24"/>
        </w:rPr>
        <w:t xml:space="preserve">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45.В рамках СУОТ работники должны быть проинформированы: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 политике и целях администрации </w:t>
      </w:r>
      <w:r w:rsidR="00322E67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системе стимулирования за соблюдение государственных нормативных требований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ответственности за нарушение указанных требований;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результатах расследования несчастных случаев на производстве и микротравм (микроповреждений);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опасностях и рисках на рабочих местах, а также мерах управления, разработанных в их отношении.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46.Информирование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VI. Функционирование СУОТ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47.Основными процессами, обеспечивающими функционирование СУОТ в администрации </w:t>
      </w:r>
      <w:r w:rsidR="00322E67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, являются: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 специальная оценка условий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 оценка профессиональных рисков;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 проведение медицинских осмотров и освидетельствования работников;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 обучение работников;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5) обеспечение работников средствами индивидуальной защиты;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6) обеспечение безопасности работников при эксплуатации зданий и сооружений;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7)обеспечение безопасности работников при эксплуатации оборудования;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8)обеспечение безопасности работников при осуществлении технологических процессов;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9)обеспечение безопасности работников при эксплуатации инструментов;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10) обеспечение безопасности работников при использовании сырья и материалов;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11) обеспечение безопасности работников подрядных организаций;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12) санитарно-бытовое обеспечение работников;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13)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14) обеспечение социального страхования работников;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15) взаимодействие с государственными надзорными органами, органами исполнительной власти и профсоюзного контроля;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16) реагирование на аварийные ситуации;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17) реагирование на несчастные случаи;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18) реагирование на профессиональные заболевания.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48. В соответствии с результатами СОУТ и ОПР, а также в связи со спецификой деятельности и штатного состава работников администрации </w:t>
      </w:r>
      <w:r w:rsidR="00322E67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устанавливается следующий перечень процессов: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- процессы, обеспечивающие допуск работников к самостоятельной работе (</w:t>
      </w:r>
      <w:proofErr w:type="spellStart"/>
      <w:r w:rsidRPr="00C708A0">
        <w:rPr>
          <w:sz w:val="24"/>
          <w:szCs w:val="24"/>
        </w:rPr>
        <w:t>пп</w:t>
      </w:r>
      <w:proofErr w:type="spellEnd"/>
      <w:r w:rsidRPr="00C708A0">
        <w:rPr>
          <w:sz w:val="24"/>
          <w:szCs w:val="24"/>
        </w:rPr>
        <w:t xml:space="preserve">. 3 - 5);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- процессы, обеспечивающие безопасность производственной среды (</w:t>
      </w:r>
      <w:proofErr w:type="spellStart"/>
      <w:r w:rsidRPr="00C708A0">
        <w:rPr>
          <w:sz w:val="24"/>
          <w:szCs w:val="24"/>
        </w:rPr>
        <w:t>пп</w:t>
      </w:r>
      <w:proofErr w:type="spellEnd"/>
      <w:r w:rsidRPr="00C708A0">
        <w:rPr>
          <w:sz w:val="24"/>
          <w:szCs w:val="24"/>
        </w:rPr>
        <w:t xml:space="preserve">. 6 - 11);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- группа сопутствующих процессов по охране труда (</w:t>
      </w:r>
      <w:proofErr w:type="spellStart"/>
      <w:r w:rsidRPr="00C708A0">
        <w:rPr>
          <w:sz w:val="24"/>
          <w:szCs w:val="24"/>
        </w:rPr>
        <w:t>пп</w:t>
      </w:r>
      <w:proofErr w:type="spellEnd"/>
      <w:r w:rsidRPr="00C708A0">
        <w:rPr>
          <w:sz w:val="24"/>
          <w:szCs w:val="24"/>
        </w:rPr>
        <w:t xml:space="preserve">. 12 - 15);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- процессы реагирования на ситуации (</w:t>
      </w:r>
      <w:proofErr w:type="spellStart"/>
      <w:r w:rsidRPr="00C708A0">
        <w:rPr>
          <w:sz w:val="24"/>
          <w:szCs w:val="24"/>
        </w:rPr>
        <w:t>пп</w:t>
      </w:r>
      <w:proofErr w:type="spellEnd"/>
      <w:r w:rsidRPr="00C708A0">
        <w:rPr>
          <w:sz w:val="24"/>
          <w:szCs w:val="24"/>
        </w:rPr>
        <w:t xml:space="preserve">. 16 - 18).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49. Порядок действий, обеспечивающих функционирование процессов и СУОТ в целом, определяется следующими основными процессами и процедурами: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 планирование и выполнение мероприятий по охране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 контроль планирования и выполнения таких мероприятий, их анализ по результатам контроля;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 формирование корректирующих действий по совершенствованию функционирования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 управление документами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5) информирование работников, взаимодействие с ними;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6)распределение обязанностей по обеспечению функционирования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50.В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>51.Порядок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главой сельс</w:t>
      </w:r>
      <w:r w:rsidR="00322E67">
        <w:rPr>
          <w:sz w:val="24"/>
          <w:szCs w:val="24"/>
        </w:rPr>
        <w:t>кого поселения</w:t>
      </w:r>
      <w:r w:rsidRPr="00C708A0">
        <w:rPr>
          <w:sz w:val="24"/>
          <w:szCs w:val="24"/>
        </w:rPr>
        <w:t xml:space="preserve">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VII. Оценка результатов деятельности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52.Объектами контроля при функционировании СУОТ являются мероприятия, процессы и процедуры, реализуемые в рамках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53. К основным видам контроля функционирования СУОТ относятся: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 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2) контроль выполнения процессов, имеющих периодический характер (СОУТ, обучение по охране труда, проведение медицинских осмотров);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 учет и анализ несчастных случаев, профессиональных заболеваний;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5) контроль эффективности функционирования отдельных элементов СУОТ и системы в целом.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54. В рамках контрольных мероприятий может использоваться фото- и видеофиксация.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55.Виды и методы контроля применительно к конкретным процессам (процедурам) определяются планом мероприятий. По результатам контроля составляется акт.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56.В администрации </w:t>
      </w:r>
      <w:r w:rsidR="001D29D1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составляется ежегодный отчет о функционировании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57.В ежегодном отчете отражается оценка следующих показателей: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1) достижение целей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lastRenderedPageBreak/>
        <w:t xml:space="preserve">2) способность СУОТ, действующей в администрации </w:t>
      </w:r>
      <w:r w:rsidR="001D29D1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обеспечивать выполнение обязанностей, отраженных в политике в области охраны труда;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3) эффективность действий на всех уровнях управления;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4) 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5) необходимость своевременной подготовки работников, которых затронут решения об изменении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6) необходимость изменения критериев оценки эффективности функционирования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7) полнота идентификации опасностей и управления профессиональными рисками в рамках СУОТ;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8) необходимость выработки корректирующих мер.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58. Показатели контроля функционирования СУОТ определяются, в частности, следующими данными: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абсолютными показателями (время на выполнение, стоимость, технические показатели и пр.);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относительными показателями (соотношение планируемых и фактических результатов, показатели в сравнении с другими процессами и пр.);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качественными показателями (актуальность и доступность исходных данных для реализации процессов СУОТ).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59.С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jc w:val="center"/>
        <w:rPr>
          <w:sz w:val="24"/>
          <w:szCs w:val="24"/>
        </w:rPr>
      </w:pPr>
      <w:r w:rsidRPr="00C708A0">
        <w:rPr>
          <w:sz w:val="24"/>
          <w:szCs w:val="24"/>
        </w:rPr>
        <w:t xml:space="preserve">VIII. Улучшение функционирования СУОТ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60.С учетом показателей ежегодного отчета о функционировании СУОТ в администрации </w:t>
      </w:r>
      <w:r w:rsidR="001D29D1">
        <w:rPr>
          <w:sz w:val="24"/>
          <w:szCs w:val="24"/>
        </w:rPr>
        <w:t xml:space="preserve">сельского поселения Спасское </w:t>
      </w:r>
      <w:r w:rsidRPr="00C708A0">
        <w:rPr>
          <w:sz w:val="24"/>
          <w:szCs w:val="24"/>
        </w:rPr>
        <w:t xml:space="preserve">при необходимости реализуются корректирующие меры по совершенствованию ее функционирования.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61.Реализация корректирующих мер состоит из следующих этапов: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разработка;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формирование;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планирование;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внедрение;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- контроль.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62. Действия на каждом этапе реализации корректирующих мер, сроки их выполнения, ответственные лица утверждаются главой </w:t>
      </w:r>
      <w:r w:rsidR="001D29D1">
        <w:rPr>
          <w:sz w:val="24"/>
          <w:szCs w:val="24"/>
        </w:rPr>
        <w:t>сельского поселения Спасское</w:t>
      </w:r>
      <w:r w:rsidRPr="00C708A0">
        <w:rPr>
          <w:sz w:val="24"/>
          <w:szCs w:val="24"/>
        </w:rPr>
        <w:t xml:space="preserve">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63.На этапах разработки и формирования корректирующих мер производится опрос работников относительно совершенствования функционирования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64.Взаимодействие с работниками (их представителями) в рамках СУОТ в целом производится на уровне управления "Б".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65.Работники должны быть проинформированы о результатах деятельности организации по улучшению СУОТ.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C708A0" w:rsidRPr="00C708A0" w:rsidRDefault="00C708A0" w:rsidP="00C708A0">
      <w:pPr>
        <w:ind w:firstLine="540"/>
        <w:jc w:val="both"/>
        <w:rPr>
          <w:sz w:val="24"/>
          <w:szCs w:val="24"/>
        </w:rPr>
      </w:pPr>
      <w:r w:rsidRPr="00C708A0">
        <w:rPr>
          <w:sz w:val="24"/>
          <w:szCs w:val="24"/>
        </w:rPr>
        <w:t xml:space="preserve">  </w:t>
      </w:r>
    </w:p>
    <w:p w:rsidR="00EE0B67" w:rsidRDefault="00EE0B67" w:rsidP="00C708A0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0A" w:rsidRDefault="00541E0A" w:rsidP="00A24354">
      <w:r>
        <w:separator/>
      </w:r>
    </w:p>
  </w:endnote>
  <w:endnote w:type="continuationSeparator" w:id="0">
    <w:p w:rsidR="00541E0A" w:rsidRDefault="00541E0A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0A" w:rsidRDefault="00541E0A" w:rsidP="00A24354">
      <w:r>
        <w:separator/>
      </w:r>
    </w:p>
  </w:footnote>
  <w:footnote w:type="continuationSeparator" w:id="0">
    <w:p w:rsidR="00541E0A" w:rsidRDefault="00541E0A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3C3D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D29D1"/>
    <w:rsid w:val="001E4E4C"/>
    <w:rsid w:val="001E5B65"/>
    <w:rsid w:val="001F4454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B330A"/>
    <w:rsid w:val="002B49D2"/>
    <w:rsid w:val="002B56BB"/>
    <w:rsid w:val="002D0EC1"/>
    <w:rsid w:val="002D4454"/>
    <w:rsid w:val="002D73FC"/>
    <w:rsid w:val="002E0B2B"/>
    <w:rsid w:val="002F6093"/>
    <w:rsid w:val="00307546"/>
    <w:rsid w:val="00315190"/>
    <w:rsid w:val="00322E67"/>
    <w:rsid w:val="003230A3"/>
    <w:rsid w:val="00330743"/>
    <w:rsid w:val="00337820"/>
    <w:rsid w:val="00350491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A4276"/>
    <w:rsid w:val="004B2AD1"/>
    <w:rsid w:val="004C5769"/>
    <w:rsid w:val="005102BB"/>
    <w:rsid w:val="00523F16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93500"/>
    <w:rsid w:val="00AA1184"/>
    <w:rsid w:val="00AA277F"/>
    <w:rsid w:val="00AA71E3"/>
    <w:rsid w:val="00AB274C"/>
    <w:rsid w:val="00AC16E1"/>
    <w:rsid w:val="00AC2993"/>
    <w:rsid w:val="00AC66F3"/>
    <w:rsid w:val="00AD6E9C"/>
    <w:rsid w:val="00AE1A1F"/>
    <w:rsid w:val="00AF5524"/>
    <w:rsid w:val="00AF6196"/>
    <w:rsid w:val="00B0058C"/>
    <w:rsid w:val="00B10382"/>
    <w:rsid w:val="00B14C30"/>
    <w:rsid w:val="00B16ACE"/>
    <w:rsid w:val="00B3518B"/>
    <w:rsid w:val="00B36AA3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05E9D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8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231</cp:revision>
  <cp:lastPrinted>2023-02-09T06:10:00Z</cp:lastPrinted>
  <dcterms:created xsi:type="dcterms:W3CDTF">2014-04-29T08:52:00Z</dcterms:created>
  <dcterms:modified xsi:type="dcterms:W3CDTF">2023-02-27T05:11:00Z</dcterms:modified>
</cp:coreProperties>
</file>